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83" w:rsidRPr="000346CF" w:rsidRDefault="000B2183" w:rsidP="00712554">
      <w:pPr>
        <w:pStyle w:val="berschrift3"/>
      </w:pPr>
      <w:bookmarkStart w:id="0" w:name="_Toc515280110"/>
      <w:bookmarkStart w:id="1" w:name="_Toc516119792"/>
      <w:bookmarkStart w:id="2" w:name="_Toc516160204"/>
      <w:r w:rsidRPr="000346CF">
        <w:t>Muster</w:t>
      </w:r>
      <w:r w:rsidR="000346CF" w:rsidRPr="000346CF">
        <w:t>-</w:t>
      </w:r>
      <w:r w:rsidRPr="000346CF">
        <w:t xml:space="preserve">Einwilligung </w:t>
      </w:r>
      <w:r w:rsidR="000F67D1">
        <w:t xml:space="preserve">zum </w:t>
      </w:r>
      <w:proofErr w:type="spellStart"/>
      <w:r w:rsidR="008C65E7" w:rsidRPr="000346CF">
        <w:t>Newsletter</w:t>
      </w:r>
      <w:r w:rsidR="00390428" w:rsidRPr="000346CF">
        <w:t>bezug</w:t>
      </w:r>
      <w:bookmarkEnd w:id="0"/>
      <w:bookmarkEnd w:id="1"/>
      <w:bookmarkEnd w:id="2"/>
      <w:proofErr w:type="spellEnd"/>
    </w:p>
    <w:p w:rsidR="008C65E7" w:rsidRDefault="000B2183" w:rsidP="000B2183">
      <w:pPr>
        <w:pStyle w:val="NoT18"/>
        <w:spacing w:before="1800"/>
      </w:pPr>
      <w:r w:rsidRPr="00F82F74">
        <w:t xml:space="preserve">In unserem </w:t>
      </w:r>
      <w:r w:rsidR="00904E2E">
        <w:t>Ne</w:t>
      </w:r>
      <w:r w:rsidRPr="00F82F74">
        <w:t>wsletter</w:t>
      </w:r>
      <w:r w:rsidR="006A1905">
        <w:t>/Kundenbrief/…</w:t>
      </w:r>
      <w:r w:rsidRPr="00F82F74">
        <w:t xml:space="preserve"> informier</w:t>
      </w:r>
      <w:r>
        <w:t>en</w:t>
      </w:r>
      <w:r w:rsidRPr="00F82F74">
        <w:t xml:space="preserve"> </w:t>
      </w:r>
      <w:r w:rsidR="008C65E7">
        <w:t>wir, die</w:t>
      </w:r>
    </w:p>
    <w:p w:rsidR="008C65E7" w:rsidRDefault="008C65E7" w:rsidP="008C65E7">
      <w:pPr>
        <w:pStyle w:val="NoT18"/>
        <w:spacing w:after="0"/>
      </w:pPr>
      <w:r w:rsidRPr="008C65E7">
        <w:t>Muster GmbH</w:t>
      </w:r>
    </w:p>
    <w:p w:rsidR="008C65E7" w:rsidRDefault="008C65E7" w:rsidP="008C65E7">
      <w:pPr>
        <w:pStyle w:val="NoT18"/>
        <w:spacing w:after="0"/>
      </w:pPr>
      <w:r w:rsidRPr="008C65E7">
        <w:t>Musterstraße 1</w:t>
      </w:r>
    </w:p>
    <w:p w:rsidR="008C65E7" w:rsidRPr="00FC72AE" w:rsidRDefault="008C65E7" w:rsidP="00D00CF6">
      <w:pPr>
        <w:pStyle w:val="NoT24"/>
      </w:pPr>
      <w:r w:rsidRPr="00FC72AE">
        <w:t>12345 Musterstadt</w:t>
      </w:r>
    </w:p>
    <w:p w:rsidR="000B2183" w:rsidRPr="00F82F74" w:rsidRDefault="000B2183" w:rsidP="008C65E7">
      <w:pPr>
        <w:pStyle w:val="NoT18"/>
      </w:pPr>
      <w:r>
        <w:t xml:space="preserve">unsere </w:t>
      </w:r>
      <w:r w:rsidRPr="00F82F74">
        <w:t xml:space="preserve">Kunden </w:t>
      </w:r>
      <w:r>
        <w:t xml:space="preserve">per Post oder </w:t>
      </w:r>
      <w:r w:rsidRPr="00F82F74">
        <w:t>E-Mail über Aktionsrabatte, aktuelle Leistungen und Neuigke</w:t>
      </w:r>
      <w:r w:rsidRPr="00F82F74">
        <w:t>i</w:t>
      </w:r>
      <w:r w:rsidRPr="00F82F74">
        <w:t>ten. Dies ist kostenlos.</w:t>
      </w:r>
    </w:p>
    <w:p w:rsidR="000B2183" w:rsidRDefault="000B2183" w:rsidP="000B2183">
      <w:pPr>
        <w:pStyle w:val="NoT12"/>
      </w:pPr>
      <w:r>
        <w:sym w:font="Wingdings" w:char="F06F"/>
      </w:r>
      <w:r>
        <w:tab/>
      </w:r>
      <w:r w:rsidRPr="00F82F74">
        <w:t>Ja, ich/wir bin/sind damit einverstanden,</w:t>
      </w:r>
      <w:r>
        <w:t xml:space="preserve"> dass meine/unsere Kontaktdaten (Kunde)</w:t>
      </w:r>
    </w:p>
    <w:p w:rsidR="000B2183" w:rsidRDefault="000B2183" w:rsidP="000B2183">
      <w:pPr>
        <w:pStyle w:val="NoT18"/>
        <w:tabs>
          <w:tab w:val="clear" w:pos="284"/>
          <w:tab w:val="clear" w:pos="709"/>
          <w:tab w:val="clear" w:pos="1134"/>
          <w:tab w:val="clear" w:pos="5245"/>
          <w:tab w:val="clear" w:pos="6237"/>
          <w:tab w:val="clear" w:pos="6974"/>
          <w:tab w:val="clear" w:pos="8335"/>
          <w:tab w:val="left" w:pos="364"/>
          <w:tab w:val="right" w:pos="8505"/>
        </w:tabs>
        <w:rPr>
          <w:szCs w:val="19"/>
          <w:lang w:eastAsia="en-US"/>
        </w:rPr>
      </w:pPr>
      <w:r>
        <w:rPr>
          <w:szCs w:val="19"/>
          <w:lang w:eastAsia="en-US"/>
        </w:rPr>
        <w:tab/>
        <w:t>___________________________________________________________________</w:t>
      </w:r>
    </w:p>
    <w:p w:rsidR="000B2183" w:rsidRDefault="000B2183" w:rsidP="000B2183">
      <w:pPr>
        <w:pStyle w:val="NoT06"/>
      </w:pPr>
      <w:r>
        <w:tab/>
        <w:t>___________________________________________________________________</w:t>
      </w:r>
    </w:p>
    <w:p w:rsidR="000B2183" w:rsidRDefault="000B2183" w:rsidP="000B2183">
      <w:pPr>
        <w:pStyle w:val="NoT18"/>
      </w:pPr>
      <w:r w:rsidRPr="00BA6D39">
        <w:tab/>
      </w:r>
      <w:r w:rsidRPr="00F82F74">
        <w:t xml:space="preserve">(Name, Adresse, </w:t>
      </w:r>
      <w:r>
        <w:t>Tel./Fax, E-Mail)</w:t>
      </w:r>
    </w:p>
    <w:p w:rsidR="000B2183" w:rsidRPr="00F82F74" w:rsidRDefault="000B2183" w:rsidP="000B2183">
      <w:pPr>
        <w:pStyle w:val="NoT12"/>
        <w:tabs>
          <w:tab w:val="clear" w:pos="709"/>
          <w:tab w:val="clear" w:pos="1134"/>
          <w:tab w:val="clear" w:pos="5245"/>
          <w:tab w:val="clear" w:pos="6237"/>
          <w:tab w:val="clear" w:pos="6974"/>
          <w:tab w:val="clear" w:pos="8335"/>
          <w:tab w:val="right" w:pos="8789"/>
        </w:tabs>
      </w:pPr>
      <w:r w:rsidRPr="00F82F74">
        <w:t>zum Zweck der Produktwerbung und Informationen zum Leistungsspektrum des Betriebs gespeichert und zur Kontaktaufnahme genutzt werden.</w:t>
      </w:r>
    </w:p>
    <w:p w:rsidR="000B2183" w:rsidRPr="00F82F74" w:rsidRDefault="009A55CC" w:rsidP="000B2183">
      <w:pPr>
        <w:pStyle w:val="NoT18"/>
      </w:pPr>
      <w:r>
        <w:t>Meine/unsere</w:t>
      </w:r>
      <w:r w:rsidR="000B2183" w:rsidRPr="00F82F74">
        <w:t xml:space="preserve"> Einwilligung </w:t>
      </w:r>
      <w:r>
        <w:t xml:space="preserve">ist </w:t>
      </w:r>
      <w:r w:rsidR="000B2183" w:rsidRPr="00F82F74">
        <w:t>freiwillig und jederzeit widerruf</w:t>
      </w:r>
      <w:r>
        <w:t>bar</w:t>
      </w:r>
      <w:r w:rsidR="000B2183" w:rsidRPr="00F82F74">
        <w:t>.</w:t>
      </w:r>
      <w:r w:rsidR="000B2183">
        <w:t xml:space="preserve"> Einen Widerruf sende</w:t>
      </w:r>
      <w:r w:rsidR="00D00CF6">
        <w:t>/</w:t>
      </w:r>
      <w:r w:rsidR="000B2183">
        <w:t xml:space="preserve">n </w:t>
      </w:r>
      <w:r w:rsidR="00D00CF6">
        <w:t>ich/</w:t>
      </w:r>
      <w:r w:rsidR="000B2183">
        <w:t>wir an</w:t>
      </w:r>
    </w:p>
    <w:p w:rsidR="000B2183" w:rsidRDefault="000B2183" w:rsidP="000F67D1">
      <w:pPr>
        <w:pStyle w:val="NoT06"/>
        <w:tabs>
          <w:tab w:val="clear" w:pos="357"/>
          <w:tab w:val="left" w:pos="294"/>
        </w:tabs>
      </w:pPr>
      <w:r>
        <w:tab/>
      </w:r>
      <w:r>
        <w:sym w:font="Wingdings" w:char="F06F"/>
      </w:r>
      <w:r>
        <w:tab/>
      </w:r>
      <w:r w:rsidRPr="00F82F74">
        <w:t xml:space="preserve">per E-Mail: </w:t>
      </w:r>
      <w:r w:rsidR="009C74C1" w:rsidRPr="00D73644">
        <w:t>info@mustergmbh.de</w:t>
      </w:r>
    </w:p>
    <w:p w:rsidR="000B2183" w:rsidRPr="00F82F74" w:rsidRDefault="000B2183" w:rsidP="000F67D1">
      <w:pPr>
        <w:pStyle w:val="NoTEin06"/>
        <w:tabs>
          <w:tab w:val="clear" w:pos="284"/>
          <w:tab w:val="left" w:pos="294"/>
        </w:tabs>
      </w:pPr>
      <w:r>
        <w:tab/>
        <w:t>oder</w:t>
      </w:r>
    </w:p>
    <w:p w:rsidR="000B2183" w:rsidRPr="00F82F74" w:rsidRDefault="000B2183" w:rsidP="000F67D1">
      <w:pPr>
        <w:pStyle w:val="NoT12"/>
        <w:tabs>
          <w:tab w:val="clear" w:pos="357"/>
          <w:tab w:val="left" w:pos="294"/>
        </w:tabs>
        <w:spacing w:after="480"/>
        <w:ind w:left="284"/>
      </w:pPr>
      <w:r>
        <w:sym w:font="Wingdings" w:char="F06F"/>
      </w:r>
      <w:r>
        <w:tab/>
        <w:t>per Post</w:t>
      </w:r>
      <w:r w:rsidR="009C74C1">
        <w:t xml:space="preserve"> an: Muster</w:t>
      </w:r>
      <w:r w:rsidRPr="00F82F74">
        <w:t xml:space="preserve"> GmbH, Musterstraße 1, 12345 Musterstadt</w:t>
      </w:r>
    </w:p>
    <w:p w:rsidR="000B2183" w:rsidRPr="00F82F74" w:rsidRDefault="000B2183" w:rsidP="000B2183">
      <w:pPr>
        <w:pStyle w:val="NoT24"/>
      </w:pPr>
      <w:r w:rsidRPr="00F82F74">
        <w:t xml:space="preserve">Nach Erhalt </w:t>
      </w:r>
      <w:r w:rsidR="00E73AB2">
        <w:t>meines/unseres</w:t>
      </w:r>
      <w:r>
        <w:t xml:space="preserve"> </w:t>
      </w:r>
      <w:r w:rsidRPr="00F82F74">
        <w:t xml:space="preserve">Widerrufs werden </w:t>
      </w:r>
      <w:r w:rsidR="00E73AB2">
        <w:t xml:space="preserve">Sie meine/unsere </w:t>
      </w:r>
      <w:r w:rsidRPr="00F82F74">
        <w:t>Daten nicht mehr nutzen</w:t>
      </w:r>
      <w:r w:rsidR="00E73AB2">
        <w:t xml:space="preserve"> und </w:t>
      </w:r>
      <w:r w:rsidRPr="00F82F74">
        <w:t>vera</w:t>
      </w:r>
      <w:r w:rsidRPr="00F82F74">
        <w:t>r</w:t>
      </w:r>
      <w:r w:rsidRPr="00F82F74">
        <w:t>beiten bzw. lösch</w:t>
      </w:r>
      <w:r>
        <w:t>en.</w:t>
      </w:r>
    </w:p>
    <w:p w:rsidR="000B2183" w:rsidRPr="00B4570F" w:rsidRDefault="000B2183" w:rsidP="000B2183">
      <w:pPr>
        <w:pStyle w:val="NoT06"/>
        <w:rPr>
          <w:u w:val="single"/>
        </w:rPr>
      </w:pPr>
      <w:r>
        <w:rPr>
          <w:u w:val="single"/>
        </w:rPr>
        <w:t>_</w:t>
      </w:r>
      <w:r>
        <w:rPr>
          <w:u w:val="single"/>
        </w:rPr>
        <w:tab/>
      </w:r>
      <w:r>
        <w:rPr>
          <w:u w:val="single"/>
        </w:rPr>
        <w:tab/>
      </w:r>
      <w:r>
        <w:rPr>
          <w:u w:val="single"/>
        </w:rPr>
        <w:tab/>
      </w:r>
      <w:r>
        <w:rPr>
          <w:u w:val="single"/>
        </w:rPr>
        <w:tab/>
      </w:r>
      <w:r>
        <w:rPr>
          <w:u w:val="single"/>
        </w:rPr>
        <w:tab/>
      </w:r>
      <w:r>
        <w:rPr>
          <w:u w:val="single"/>
        </w:rPr>
        <w:tab/>
      </w:r>
    </w:p>
    <w:p w:rsidR="000B2183" w:rsidRDefault="000B2183" w:rsidP="000B2183">
      <w:pPr>
        <w:pStyle w:val="Aufzhlungszeichen"/>
        <w:numPr>
          <w:ilvl w:val="0"/>
          <w:numId w:val="0"/>
        </w:numPr>
        <w:spacing w:after="0"/>
      </w:pPr>
      <w:r>
        <w:t>Datum, Ort, Unterschrift Kunde</w:t>
      </w:r>
    </w:p>
    <w:p w:rsidR="00FB2C28" w:rsidRDefault="00FB2C28">
      <w:pPr>
        <w:spacing w:after="0" w:line="240" w:lineRule="auto"/>
        <w:jc w:val="left"/>
        <w:rPr>
          <w:szCs w:val="19"/>
          <w:lang w:eastAsia="en-US"/>
        </w:rPr>
      </w:pPr>
      <w:r>
        <w:br w:type="page"/>
      </w:r>
    </w:p>
    <w:p w:rsidR="002B6C9C" w:rsidRPr="009C51A4" w:rsidRDefault="002B6C9C" w:rsidP="00712554">
      <w:pPr>
        <w:pStyle w:val="berschrift3"/>
      </w:pPr>
      <w:bookmarkStart w:id="3" w:name="_Toc515280112"/>
      <w:bookmarkStart w:id="4" w:name="_Toc516119794"/>
      <w:bookmarkStart w:id="5" w:name="_Toc516160206"/>
      <w:r w:rsidRPr="009C51A4">
        <w:lastRenderedPageBreak/>
        <w:t>Muster</w:t>
      </w:r>
      <w:r w:rsidR="009C51A4">
        <w:t>-</w:t>
      </w:r>
      <w:r w:rsidRPr="009C51A4">
        <w:t>Vereinbarung/Vertrag zur Auftragsverarbeitung</w:t>
      </w:r>
      <w:bookmarkEnd w:id="3"/>
      <w:bookmarkEnd w:id="4"/>
      <w:bookmarkEnd w:id="5"/>
    </w:p>
    <w:p w:rsidR="002B6C9C" w:rsidRPr="00F63150" w:rsidRDefault="002B6C9C" w:rsidP="002B6C9C">
      <w:pPr>
        <w:pStyle w:val="Aufzhlungszeichen"/>
        <w:numPr>
          <w:ilvl w:val="0"/>
          <w:numId w:val="0"/>
        </w:numPr>
        <w:spacing w:before="1920" w:after="0"/>
      </w:pPr>
      <w:r>
        <w:t>Firma/</w:t>
      </w:r>
      <w:r w:rsidRPr="00F63150">
        <w:t>Herrn/Frau</w:t>
      </w:r>
    </w:p>
    <w:p w:rsidR="002B6C9C" w:rsidRDefault="002B6C9C" w:rsidP="002B6C9C">
      <w:pPr>
        <w:pStyle w:val="Aufzhlungszeichen"/>
        <w:numPr>
          <w:ilvl w:val="0"/>
          <w:numId w:val="0"/>
        </w:numPr>
        <w:spacing w:after="0"/>
      </w:pPr>
      <w:r>
        <w:t>Vorname, Name</w:t>
      </w:r>
    </w:p>
    <w:p w:rsidR="002B6C9C" w:rsidRDefault="002B6C9C" w:rsidP="002B6C9C">
      <w:pPr>
        <w:pStyle w:val="Aufzhlungszeichen"/>
        <w:numPr>
          <w:ilvl w:val="0"/>
          <w:numId w:val="0"/>
        </w:numPr>
        <w:spacing w:after="0"/>
      </w:pPr>
      <w:r>
        <w:t>Straße</w:t>
      </w:r>
    </w:p>
    <w:p w:rsidR="002B6C9C" w:rsidRPr="00F63150" w:rsidRDefault="002B6C9C" w:rsidP="002B6C9C">
      <w:pPr>
        <w:pStyle w:val="Aufzhlungszeichen"/>
        <w:numPr>
          <w:ilvl w:val="0"/>
          <w:numId w:val="0"/>
        </w:numPr>
        <w:spacing w:after="960"/>
      </w:pPr>
      <w:r>
        <w:t>PLZ Ort</w:t>
      </w:r>
    </w:p>
    <w:p w:rsidR="002B6C9C" w:rsidRPr="004E0F20" w:rsidRDefault="002B6C9C" w:rsidP="002B6C9C">
      <w:pPr>
        <w:pStyle w:val="NoT06"/>
        <w:rPr>
          <w:rStyle w:val="Hervorhebung"/>
        </w:rPr>
      </w:pPr>
      <w:r w:rsidRPr="004E0F20">
        <w:rPr>
          <w:rStyle w:val="Hervorhebung"/>
        </w:rPr>
        <w:t>1</w:t>
      </w:r>
      <w:r w:rsidRPr="004E0F20">
        <w:rPr>
          <w:rStyle w:val="Hervorhebung"/>
        </w:rPr>
        <w:tab/>
        <w:t>Gegenstand und Dauer des Auftrags</w:t>
      </w:r>
    </w:p>
    <w:p w:rsidR="002B6C9C" w:rsidRPr="00CB1BFA" w:rsidRDefault="002B6C9C" w:rsidP="002B6C9C">
      <w:pPr>
        <w:pStyle w:val="NoT12"/>
        <w:tabs>
          <w:tab w:val="clear" w:pos="357"/>
          <w:tab w:val="clear" w:pos="709"/>
          <w:tab w:val="clear" w:pos="1134"/>
        </w:tabs>
        <w:ind w:left="357"/>
        <w:rPr>
          <w:rFonts w:cs="Arial"/>
          <w:i/>
        </w:rPr>
      </w:pPr>
      <w:r w:rsidRPr="00CB1BFA">
        <w:rPr>
          <w:i/>
        </w:rPr>
        <w:tab/>
        <w:t xml:space="preserve">[Anmerkung: Gegenstand und Dauer des Auftrags </w:t>
      </w:r>
      <w:r>
        <w:rPr>
          <w:i/>
        </w:rPr>
        <w:t xml:space="preserve">verhandeln und fixieren </w:t>
      </w:r>
      <w:r w:rsidRPr="00CB1BFA">
        <w:rPr>
          <w:i/>
        </w:rPr>
        <w:t xml:space="preserve">Sie individuell mit Ihrem Auftragsverarbeiter. </w:t>
      </w:r>
      <w:r>
        <w:rPr>
          <w:i/>
        </w:rPr>
        <w:t>Daher sind hier Formulierungsvorschläge zusammeng</w:t>
      </w:r>
      <w:r>
        <w:rPr>
          <w:i/>
        </w:rPr>
        <w:t>e</w:t>
      </w:r>
      <w:r>
        <w:rPr>
          <w:i/>
        </w:rPr>
        <w:t>stellt</w:t>
      </w:r>
      <w:r w:rsidRPr="00CB1BFA">
        <w:rPr>
          <w:i/>
        </w:rPr>
        <w:t>].</w:t>
      </w:r>
    </w:p>
    <w:p w:rsidR="002B6C9C" w:rsidRPr="00747012" w:rsidRDefault="002B6C9C" w:rsidP="002B6C9C">
      <w:pPr>
        <w:pStyle w:val="NoT06"/>
        <w:rPr>
          <w:rStyle w:val="Hervorhebung"/>
        </w:rPr>
      </w:pPr>
      <w:r w:rsidRPr="00747012">
        <w:rPr>
          <w:rStyle w:val="Hervorhebung"/>
        </w:rPr>
        <w:t>2</w:t>
      </w:r>
      <w:r w:rsidRPr="00747012">
        <w:rPr>
          <w:rStyle w:val="Hervorhebung"/>
        </w:rPr>
        <w:tab/>
        <w:t xml:space="preserve">Umfang, Art </w:t>
      </w:r>
      <w:r w:rsidR="00AF7250">
        <w:rPr>
          <w:rStyle w:val="Hervorhebung"/>
        </w:rPr>
        <w:t>und Zweck der Datenverarbeitung</w:t>
      </w:r>
    </w:p>
    <w:p w:rsidR="002B6C9C" w:rsidRPr="009106D8" w:rsidRDefault="002B6C9C" w:rsidP="002B6C9C">
      <w:pPr>
        <w:pStyle w:val="NoTEin12"/>
      </w:pPr>
      <w:r w:rsidRPr="009106D8">
        <w:t>Der Auftragnehmer verarbeitet personenbezogene Daten ausschließlich im sachlichen und zeitlichen Rahmen dieses Auftrages sowie nach Weisung des Auftraggebers. Der Auftragnehmer verwendet die zur Datenverarbeitung überlassenen Daten für keine a</w:t>
      </w:r>
      <w:r w:rsidRPr="009106D8">
        <w:t>n</w:t>
      </w:r>
      <w:r w:rsidRPr="009106D8">
        <w:t>deren Zwecke. Kopien oder Duplikate werden ohne Wissen des Auftraggebers nicht e</w:t>
      </w:r>
      <w:r w:rsidRPr="009106D8">
        <w:t>r</w:t>
      </w:r>
      <w:r w:rsidRPr="009106D8">
        <w:t>stellt.</w:t>
      </w:r>
    </w:p>
    <w:p w:rsidR="002B6C9C" w:rsidRPr="00991AF7" w:rsidRDefault="002B6C9C" w:rsidP="002B6C9C">
      <w:pPr>
        <w:pStyle w:val="NoTEin12"/>
      </w:pPr>
      <w:r w:rsidRPr="00991AF7">
        <w:t xml:space="preserve">Die Verarbeitung der Daten auch durch Unterauftragnehmer findet </w:t>
      </w:r>
    </w:p>
    <w:p w:rsidR="002B6C9C" w:rsidRPr="00991AF7" w:rsidRDefault="002B6C9C" w:rsidP="002B6C9C">
      <w:pPr>
        <w:pStyle w:val="NoTEin12"/>
      </w:pPr>
      <w:r w:rsidRPr="00991AF7">
        <w:fldChar w:fldCharType="begin">
          <w:ffData>
            <w:name w:val="Kontrollkästchen4"/>
            <w:enabled/>
            <w:calcOnExit w:val="0"/>
            <w:checkBox>
              <w:sizeAuto/>
              <w:default w:val="0"/>
            </w:checkBox>
          </w:ffData>
        </w:fldChar>
      </w:r>
      <w:r w:rsidRPr="00991AF7">
        <w:instrText xml:space="preserve"> FORMCHECKBOX </w:instrText>
      </w:r>
      <w:r w:rsidR="00952416">
        <w:fldChar w:fldCharType="separate"/>
      </w:r>
      <w:r w:rsidRPr="00991AF7">
        <w:fldChar w:fldCharType="end"/>
      </w:r>
      <w:r w:rsidRPr="00991AF7">
        <w:tab/>
        <w:t xml:space="preserve">ausschließlich im Gebiet der </w:t>
      </w:r>
      <w:r>
        <w:t>BRD</w:t>
      </w:r>
      <w:r w:rsidRPr="00991AF7">
        <w:t>,</w:t>
      </w:r>
    </w:p>
    <w:p w:rsidR="002B6C9C" w:rsidRPr="00576348" w:rsidRDefault="002B6C9C" w:rsidP="002B6C9C">
      <w:pPr>
        <w:pStyle w:val="NoTEin12"/>
      </w:pPr>
      <w:r w:rsidRPr="00576348">
        <w:fldChar w:fldCharType="begin">
          <w:ffData>
            <w:name w:val="Kontrollkästchen4"/>
            <w:enabled/>
            <w:calcOnExit w:val="0"/>
            <w:checkBox>
              <w:sizeAuto/>
              <w:default w:val="0"/>
            </w:checkBox>
          </w:ffData>
        </w:fldChar>
      </w:r>
      <w:r w:rsidRPr="00576348">
        <w:instrText xml:space="preserve"> FORMCHECKBOX </w:instrText>
      </w:r>
      <w:r w:rsidR="00952416">
        <w:fldChar w:fldCharType="separate"/>
      </w:r>
      <w:r w:rsidRPr="00576348">
        <w:fldChar w:fldCharType="end"/>
      </w:r>
      <w:r w:rsidRPr="00576348">
        <w:tab/>
        <w:t>in einem Mitgliedstaat der Europäischen Union oder in einem anderen Vertragsstaat</w:t>
      </w:r>
      <w:r w:rsidR="00AA0BBC">
        <w:br/>
      </w:r>
      <w:r w:rsidR="00AA0BBC">
        <w:tab/>
      </w:r>
      <w:r w:rsidRPr="00576348">
        <w:t xml:space="preserve">des </w:t>
      </w:r>
      <w:r>
        <w:tab/>
      </w:r>
      <w:r w:rsidRPr="00576348">
        <w:t>Abkommens über de</w:t>
      </w:r>
      <w:r w:rsidR="00747012">
        <w:t>n Europäischen Wirtschaftsraum,</w:t>
      </w:r>
    </w:p>
    <w:p w:rsidR="002B6C9C" w:rsidRPr="00991AF7" w:rsidRDefault="002B6C9C" w:rsidP="002B6C9C">
      <w:pPr>
        <w:pStyle w:val="NoTEin12"/>
        <w:ind w:left="702" w:hanging="345"/>
      </w:pPr>
      <w:r w:rsidRPr="00991AF7">
        <w:fldChar w:fldCharType="begin">
          <w:ffData>
            <w:name w:val="Kontrollkästchen4"/>
            <w:enabled/>
            <w:calcOnExit w:val="0"/>
            <w:checkBox>
              <w:sizeAuto/>
              <w:default w:val="0"/>
            </w:checkBox>
          </w:ffData>
        </w:fldChar>
      </w:r>
      <w:r w:rsidRPr="00991AF7">
        <w:instrText xml:space="preserve"> FORMCHECKBOX </w:instrText>
      </w:r>
      <w:r w:rsidR="00952416">
        <w:fldChar w:fldCharType="separate"/>
      </w:r>
      <w:r w:rsidRPr="00991AF7">
        <w:fldChar w:fldCharType="end"/>
      </w:r>
      <w:r w:rsidRPr="00991AF7">
        <w:tab/>
        <w:t xml:space="preserve">in </w:t>
      </w:r>
      <w:r>
        <w:t xml:space="preserve">folgendem </w:t>
      </w:r>
      <w:r w:rsidRPr="00991AF7">
        <w:t xml:space="preserve">Drittstaat </w:t>
      </w:r>
      <w:r>
        <w:t>_______________________ statt.</w:t>
      </w:r>
      <w:r w:rsidRPr="00991AF7">
        <w:t xml:space="preserve"> </w:t>
      </w:r>
      <w:r w:rsidR="00AA0BBC">
        <w:tab/>
      </w:r>
      <w:r>
        <w:br/>
        <w:t xml:space="preserve">Der </w:t>
      </w:r>
      <w:r w:rsidRPr="00991AF7">
        <w:t xml:space="preserve">Auftragnehmer </w:t>
      </w:r>
      <w:r>
        <w:t xml:space="preserve">weist hier </w:t>
      </w:r>
      <w:r w:rsidRPr="00991AF7">
        <w:t xml:space="preserve">für die Rechtmäßigkeit </w:t>
      </w:r>
      <w:r>
        <w:t xml:space="preserve">eine </w:t>
      </w:r>
      <w:r w:rsidRPr="00991AF7">
        <w:t>vertragliche oder sonstige</w:t>
      </w:r>
      <w:r>
        <w:t xml:space="preserve"> </w:t>
      </w:r>
      <w:r w:rsidRPr="00991AF7">
        <w:t xml:space="preserve">Rechtsgrundlagen </w:t>
      </w:r>
      <w:r>
        <w:t xml:space="preserve">nach DS-GVO </w:t>
      </w:r>
      <w:r w:rsidRPr="00991AF7">
        <w:t>nach.</w:t>
      </w:r>
    </w:p>
    <w:p w:rsidR="002B6C9C" w:rsidRPr="00DA37B9" w:rsidRDefault="002B6C9C" w:rsidP="002B6C9C">
      <w:pPr>
        <w:pStyle w:val="NoT06"/>
        <w:rPr>
          <w:rStyle w:val="Hervorhebung"/>
        </w:rPr>
      </w:pPr>
      <w:r w:rsidRPr="00DA37B9">
        <w:rPr>
          <w:rStyle w:val="Hervorhebung"/>
        </w:rPr>
        <w:t>3</w:t>
      </w:r>
      <w:r>
        <w:rPr>
          <w:rStyle w:val="Hervorhebung"/>
        </w:rPr>
        <w:tab/>
      </w:r>
      <w:r w:rsidRPr="00DA37B9">
        <w:rPr>
          <w:rStyle w:val="Hervorhebung"/>
        </w:rPr>
        <w:t>Technische</w:t>
      </w:r>
      <w:r w:rsidR="00AF7250">
        <w:rPr>
          <w:rStyle w:val="Hervorhebung"/>
        </w:rPr>
        <w:t xml:space="preserve"> und organisatorische Maßnahmen</w:t>
      </w:r>
    </w:p>
    <w:p w:rsidR="002B6C9C" w:rsidRPr="00756168" w:rsidRDefault="002B6C9C" w:rsidP="002B6C9C">
      <w:pPr>
        <w:pStyle w:val="NoTEin12"/>
      </w:pPr>
      <w:r w:rsidRPr="00756168">
        <w:t xml:space="preserve">Der Auftragnehmer </w:t>
      </w:r>
      <w:r>
        <w:t xml:space="preserve">trifft </w:t>
      </w:r>
      <w:r w:rsidRPr="00756168">
        <w:t>technische und organisatorische Maßnahmen zum angemess</w:t>
      </w:r>
      <w:r w:rsidRPr="00756168">
        <w:t>e</w:t>
      </w:r>
      <w:r w:rsidRPr="00756168">
        <w:t xml:space="preserve">nen Schutz der Daten des Auftraggebers, die den gesetzlichen Anforderungen genügen. </w:t>
      </w:r>
      <w:r>
        <w:t xml:space="preserve">Dabei stellt er </w:t>
      </w:r>
      <w:r w:rsidRPr="00756168">
        <w:t>Vertraulichkeit, Integrität, Verfügbarkeit und Belastbarkeit der Syst</w:t>
      </w:r>
      <w:r w:rsidRPr="00756168">
        <w:t>e</w:t>
      </w:r>
      <w:r w:rsidRPr="00756168">
        <w:t>me</w:t>
      </w:r>
      <w:r>
        <w:t>/</w:t>
      </w:r>
      <w:r w:rsidRPr="00756168">
        <w:t>Dienste im Zusammenhang mit der Verarbeitung auf Dauer sicher. Die technisch</w:t>
      </w:r>
      <w:r>
        <w:t xml:space="preserve">, </w:t>
      </w:r>
      <w:r w:rsidRPr="00756168">
        <w:t xml:space="preserve">organisatorischen Maßnahmen des Auftragnehmers </w:t>
      </w:r>
      <w:r>
        <w:t xml:space="preserve">werden in diesem </w:t>
      </w:r>
      <w:r w:rsidRPr="00756168">
        <w:t xml:space="preserve">Vertrag </w:t>
      </w:r>
      <w:r>
        <w:t xml:space="preserve">gesondert festgelegt </w:t>
      </w:r>
      <w:r w:rsidRPr="00756168">
        <w:t>und sind Vertrags</w:t>
      </w:r>
      <w:r>
        <w:t>bestandteil</w:t>
      </w:r>
      <w:r w:rsidRPr="00756168">
        <w:t>.</w:t>
      </w:r>
    </w:p>
    <w:p w:rsidR="002B6C9C" w:rsidRPr="00756168" w:rsidRDefault="002B6C9C" w:rsidP="002B6C9C">
      <w:pPr>
        <w:pStyle w:val="NoTEin12"/>
      </w:pPr>
      <w:r w:rsidRPr="00756168">
        <w:t xml:space="preserve">Der Auftragnehmer gewährleistet ein Verfahren zur </w:t>
      </w:r>
      <w:r>
        <w:t xml:space="preserve">Prüfung der technischen, </w:t>
      </w:r>
      <w:r w:rsidRPr="00756168">
        <w:t>organisat</w:t>
      </w:r>
      <w:r w:rsidRPr="00756168">
        <w:t>o</w:t>
      </w:r>
      <w:r w:rsidRPr="00756168">
        <w:t>rischen Maßn</w:t>
      </w:r>
      <w:r>
        <w:t xml:space="preserve">ahmen. Er ist verpflichtet, diese </w:t>
      </w:r>
      <w:r w:rsidRPr="00756168">
        <w:t xml:space="preserve">an den Stand der Technik anzupassen, </w:t>
      </w:r>
      <w:r>
        <w:t>wenn</w:t>
      </w:r>
      <w:r w:rsidRPr="00756168">
        <w:t xml:space="preserve"> </w:t>
      </w:r>
      <w:r>
        <w:t xml:space="preserve">das </w:t>
      </w:r>
      <w:r w:rsidRPr="00756168">
        <w:t>erforderlich und wirtschaftlich zumutbar ist. Der Auftraggeber</w:t>
      </w:r>
      <w:r>
        <w:t xml:space="preserve"> wird </w:t>
      </w:r>
      <w:r w:rsidRPr="00756168">
        <w:t>über w</w:t>
      </w:r>
      <w:r w:rsidRPr="00756168">
        <w:t>e</w:t>
      </w:r>
      <w:r w:rsidRPr="00756168">
        <w:t>sentliche Änderungen vorab informier</w:t>
      </w:r>
      <w:r>
        <w:t>t</w:t>
      </w:r>
      <w:r w:rsidRPr="00756168">
        <w:t>. Änderungen sind schriftlich niederzulegen</w:t>
      </w:r>
      <w:r>
        <w:t xml:space="preserve">; sie </w:t>
      </w:r>
      <w:r w:rsidRPr="00756168">
        <w:t>werden Vertragsbestandteil. Vorschläge des Auftraggebers für Änderungen hat der Au</w:t>
      </w:r>
      <w:r w:rsidRPr="00756168">
        <w:t>f</w:t>
      </w:r>
      <w:r w:rsidRPr="00756168">
        <w:t xml:space="preserve">tragnehmer zu prüfen. Der Auftraggeber </w:t>
      </w:r>
      <w:r>
        <w:t xml:space="preserve">wird </w:t>
      </w:r>
      <w:r w:rsidRPr="00756168">
        <w:t>über das Ergebnis informier</w:t>
      </w:r>
      <w:r>
        <w:t>t</w:t>
      </w:r>
      <w:r w:rsidRPr="00756168">
        <w:t xml:space="preserve">. </w:t>
      </w:r>
    </w:p>
    <w:p w:rsidR="002B6C9C" w:rsidRPr="00756168" w:rsidRDefault="002B6C9C" w:rsidP="002B6C9C">
      <w:pPr>
        <w:pStyle w:val="NoT12"/>
        <w:tabs>
          <w:tab w:val="clear" w:pos="357"/>
          <w:tab w:val="clear" w:pos="709"/>
          <w:tab w:val="clear" w:pos="1134"/>
        </w:tabs>
        <w:spacing w:after="480"/>
        <w:ind w:left="357"/>
      </w:pPr>
      <w:r w:rsidRPr="00756168">
        <w:lastRenderedPageBreak/>
        <w:t xml:space="preserve">Beauftragt der Auftragnehmer zur Erfüllung seiner </w:t>
      </w:r>
      <w:r>
        <w:t>V</w:t>
      </w:r>
      <w:r w:rsidRPr="00756168">
        <w:t>ertrag</w:t>
      </w:r>
      <w:r>
        <w:t>sp</w:t>
      </w:r>
      <w:r w:rsidRPr="00756168">
        <w:t>flichten einen Unterauftra</w:t>
      </w:r>
      <w:r w:rsidRPr="00756168">
        <w:t>g</w:t>
      </w:r>
      <w:r w:rsidRPr="00756168">
        <w:t>nehmer, stellt er sicher, dass die erforderlichen technischen</w:t>
      </w:r>
      <w:r>
        <w:t xml:space="preserve">, </w:t>
      </w:r>
      <w:r w:rsidRPr="00756168">
        <w:t>organisatorischen Ma</w:t>
      </w:r>
      <w:r w:rsidRPr="00756168">
        <w:t>ß</w:t>
      </w:r>
      <w:r w:rsidRPr="00756168">
        <w:t>nahmen vom Unterauftragnehmer getroffen werden und dem Stand der Technik en</w:t>
      </w:r>
      <w:r w:rsidRPr="00756168">
        <w:t>t</w:t>
      </w:r>
      <w:r w:rsidRPr="00756168">
        <w:t>sprechen.</w:t>
      </w:r>
    </w:p>
    <w:p w:rsidR="002B6C9C" w:rsidRPr="003F54AD" w:rsidRDefault="002B6C9C" w:rsidP="002B6C9C">
      <w:pPr>
        <w:pStyle w:val="NoT06"/>
        <w:rPr>
          <w:rStyle w:val="Hervorhebung"/>
        </w:rPr>
      </w:pPr>
      <w:r w:rsidRPr="00747012">
        <w:rPr>
          <w:rStyle w:val="Hervorhebung"/>
        </w:rPr>
        <w:t>4</w:t>
      </w:r>
      <w:r w:rsidRPr="00747012">
        <w:rPr>
          <w:rStyle w:val="Hervorhebung"/>
        </w:rPr>
        <w:tab/>
        <w:t>Berichtigung, Sperrung und Löschung von Daten, Auskunft über Daten</w:t>
      </w:r>
    </w:p>
    <w:p w:rsidR="002B6C9C" w:rsidRPr="003F54AD" w:rsidRDefault="002B6C9C" w:rsidP="002B6C9C">
      <w:pPr>
        <w:pStyle w:val="NoT12"/>
        <w:tabs>
          <w:tab w:val="clear" w:pos="357"/>
          <w:tab w:val="clear" w:pos="709"/>
          <w:tab w:val="clear" w:pos="1134"/>
        </w:tabs>
        <w:spacing w:after="480"/>
        <w:ind w:left="357"/>
      </w:pPr>
      <w:r w:rsidRPr="003F54AD">
        <w:t xml:space="preserve">Der Auftragnehmer hat die Daten nach Weisung des Auftraggebers zu </w:t>
      </w:r>
      <w:r>
        <w:t>korrigieren</w:t>
      </w:r>
      <w:r w:rsidRPr="003F54AD">
        <w:t>, l</w:t>
      </w:r>
      <w:r w:rsidRPr="003F54AD">
        <w:t>ö</w:t>
      </w:r>
      <w:r w:rsidRPr="003F54AD">
        <w:t xml:space="preserve">schen oder </w:t>
      </w:r>
      <w:r>
        <w:t xml:space="preserve">zu </w:t>
      </w:r>
      <w:r w:rsidRPr="003F54AD">
        <w:t xml:space="preserve">sperren. </w:t>
      </w:r>
      <w:r>
        <w:t xml:space="preserve">Wendet sich ein </w:t>
      </w:r>
      <w:r w:rsidRPr="003F54AD">
        <w:t xml:space="preserve">Betroffener zwecks </w:t>
      </w:r>
      <w:r>
        <w:t>Korrektur</w:t>
      </w:r>
      <w:r w:rsidRPr="003F54AD">
        <w:t>, Sperrung oder L</w:t>
      </w:r>
      <w:r w:rsidRPr="003F54AD">
        <w:t>ö</w:t>
      </w:r>
      <w:r w:rsidRPr="003F54AD">
        <w:t>schung seiner Daten unmittelbar an den Auftragnehmer, leitet d</w:t>
      </w:r>
      <w:r>
        <w:t xml:space="preserve">ieser die Anfrage </w:t>
      </w:r>
      <w:r w:rsidRPr="003F54AD">
        <w:t>unve</w:t>
      </w:r>
      <w:r w:rsidRPr="003F54AD">
        <w:t>r</w:t>
      </w:r>
      <w:r w:rsidRPr="003F54AD">
        <w:t>züglich an den Auftraggeber weiter. Das gleiche gilt für Auskunft</w:t>
      </w:r>
      <w:r>
        <w:t>sanfragen</w:t>
      </w:r>
      <w:r w:rsidRPr="003F54AD">
        <w:t>.</w:t>
      </w:r>
    </w:p>
    <w:p w:rsidR="002B6C9C" w:rsidRPr="003F54AD" w:rsidRDefault="002B6C9C" w:rsidP="002B6C9C">
      <w:pPr>
        <w:pStyle w:val="NoT06"/>
        <w:rPr>
          <w:rStyle w:val="Hervorhebung"/>
        </w:rPr>
      </w:pPr>
      <w:r w:rsidRPr="003F54AD">
        <w:rPr>
          <w:rStyle w:val="Hervorhebung"/>
        </w:rPr>
        <w:t>5</w:t>
      </w:r>
      <w:r>
        <w:rPr>
          <w:rStyle w:val="Hervorhebung"/>
        </w:rPr>
        <w:tab/>
      </w:r>
      <w:r w:rsidRPr="003F54AD">
        <w:rPr>
          <w:rStyle w:val="Hervorhebung"/>
        </w:rPr>
        <w:t>Kontrollen und sonstige Pflichten des Auftragnehmers</w:t>
      </w:r>
    </w:p>
    <w:p w:rsidR="002B6C9C" w:rsidRPr="008B54EB" w:rsidRDefault="002B6C9C" w:rsidP="002B6C9C">
      <w:pPr>
        <w:pStyle w:val="NoTEin12"/>
      </w:pPr>
      <w:r w:rsidRPr="008B54EB">
        <w:t>Der Auftragnehmer verpflichtet</w:t>
      </w:r>
      <w:r>
        <w:t xml:space="preserve"> sich auf Wahrung des </w:t>
      </w:r>
      <w:r w:rsidRPr="008B54EB">
        <w:t>Datengeheimnis</w:t>
      </w:r>
      <w:r>
        <w:t>ses</w:t>
      </w:r>
      <w:r w:rsidRPr="008B54EB">
        <w:t xml:space="preserve"> </w:t>
      </w:r>
      <w:r>
        <w:t xml:space="preserve">und mögliche </w:t>
      </w:r>
      <w:r w:rsidRPr="008B54EB">
        <w:t xml:space="preserve">berufliche Verschwiegenheitsverpflichtungen. Er </w:t>
      </w:r>
      <w:r>
        <w:t xml:space="preserve">setzt </w:t>
      </w:r>
      <w:r w:rsidRPr="008B54EB">
        <w:t xml:space="preserve">bei der Verarbeitung ausschließlich Beschäftigte ein, die entsprechend verpflichtet und geschult sind. Er </w:t>
      </w:r>
      <w:r>
        <w:t>sichert vor allem</w:t>
      </w:r>
      <w:r w:rsidRPr="008B54EB">
        <w:t xml:space="preserve">, dass alle Personen, die </w:t>
      </w:r>
      <w:r>
        <w:t xml:space="preserve">er </w:t>
      </w:r>
      <w:r w:rsidRPr="008B54EB">
        <w:t>mit der Bearbeitung</w:t>
      </w:r>
      <w:r>
        <w:t>/</w:t>
      </w:r>
      <w:r w:rsidRPr="008B54EB">
        <w:t xml:space="preserve">Erfüllung dieses Vertrages betraut </w:t>
      </w:r>
      <w:r>
        <w:t>hat</w:t>
      </w:r>
      <w:r w:rsidRPr="008B54EB">
        <w:t xml:space="preserve">, sorgfältig ausgewählt werden, die gesetzlichen Datenschutzbestimmungen beachten und die </w:t>
      </w:r>
      <w:r>
        <w:t xml:space="preserve">Informationen des </w:t>
      </w:r>
      <w:r w:rsidRPr="008B54EB">
        <w:t>Auf</w:t>
      </w:r>
      <w:r>
        <w:t xml:space="preserve">traggebers </w:t>
      </w:r>
      <w:r w:rsidRPr="008B54EB">
        <w:t>nicht unbefugt an Dritte weitergeben oder ander</w:t>
      </w:r>
      <w:r>
        <w:t>s</w:t>
      </w:r>
      <w:r w:rsidRPr="008B54EB">
        <w:t xml:space="preserve"> verwerten.</w:t>
      </w:r>
    </w:p>
    <w:p w:rsidR="002B6C9C" w:rsidRPr="008B54EB" w:rsidRDefault="002B6C9C" w:rsidP="002B6C9C">
      <w:pPr>
        <w:pStyle w:val="NoTEin12"/>
      </w:pPr>
      <w:r w:rsidRPr="008B54EB">
        <w:t>Der Auftragnehmer nennt dem Auftraggeber den Ansprechpartner für sämtliche ve</w:t>
      </w:r>
      <w:r w:rsidRPr="008B54EB">
        <w:t>r</w:t>
      </w:r>
      <w:r w:rsidRPr="008B54EB">
        <w:t>tragsrelevanten Angelegenheiten des Datenschutzes. Der Auftragnehmer hat Frau/Herrn</w:t>
      </w:r>
      <w:r>
        <w:t xml:space="preserve"> _______________</w:t>
      </w:r>
      <w:r w:rsidRPr="008B54EB">
        <w:t xml:space="preserve"> als betriebliche</w:t>
      </w:r>
      <w:r>
        <w:t>/</w:t>
      </w:r>
      <w:r w:rsidRPr="008B54EB">
        <w:t>n Datenschutzbeauftragte</w:t>
      </w:r>
      <w:r>
        <w:t>/</w:t>
      </w:r>
      <w:r w:rsidRPr="008B54EB">
        <w:t xml:space="preserve">n bestellt. </w:t>
      </w:r>
    </w:p>
    <w:p w:rsidR="002B6C9C" w:rsidRPr="008B54EB" w:rsidRDefault="002B6C9C" w:rsidP="002B6C9C">
      <w:pPr>
        <w:pStyle w:val="NoT12"/>
        <w:tabs>
          <w:tab w:val="clear" w:pos="357"/>
          <w:tab w:val="clear" w:pos="709"/>
          <w:tab w:val="clear" w:pos="1134"/>
        </w:tabs>
        <w:spacing w:after="480"/>
        <w:ind w:left="357"/>
      </w:pPr>
      <w:r w:rsidRPr="008B54EB">
        <w:t>Der Auftragnehmer verpflichtet</w:t>
      </w:r>
      <w:r>
        <w:t xml:space="preserve"> sich</w:t>
      </w:r>
      <w:r w:rsidRPr="008B54EB">
        <w:t xml:space="preserve">, ein Verarbeitungsverzeichnis </w:t>
      </w:r>
      <w:r>
        <w:t xml:space="preserve">nach </w:t>
      </w:r>
      <w:r w:rsidRPr="008B54EB">
        <w:t xml:space="preserve">Art. 30 Abs. 2 DSGVO zu führen. </w:t>
      </w:r>
      <w:r>
        <w:t xml:space="preserve">Er </w:t>
      </w:r>
      <w:r w:rsidRPr="008B54EB">
        <w:t>gewährt dem Landesdatenschutzbeauftragten Zugang zu den A</w:t>
      </w:r>
      <w:r w:rsidRPr="008B54EB">
        <w:t>r</w:t>
      </w:r>
      <w:r w:rsidRPr="008B54EB">
        <w:t>beitsräumen und unterwirft sich der Kontrolle nach Maßgabe des Landesdatenschutzg</w:t>
      </w:r>
      <w:r w:rsidRPr="008B54EB">
        <w:t>e</w:t>
      </w:r>
      <w:r w:rsidRPr="008B54EB">
        <w:t xml:space="preserve">setzes in </w:t>
      </w:r>
      <w:r>
        <w:t>d</w:t>
      </w:r>
      <w:r w:rsidRPr="008B54EB">
        <w:t>er jeweiligen Fassung. Der Auftragnehmer informiert den Auftraggeber unve</w:t>
      </w:r>
      <w:r w:rsidRPr="008B54EB">
        <w:t>r</w:t>
      </w:r>
      <w:r w:rsidRPr="008B54EB">
        <w:t xml:space="preserve">züglich über Kontroll- und Ermittlungshandlungen der Aufsichtsbehörde. </w:t>
      </w:r>
    </w:p>
    <w:p w:rsidR="002B6C9C" w:rsidRPr="00747012" w:rsidRDefault="002B6C9C" w:rsidP="002B6C9C">
      <w:pPr>
        <w:pStyle w:val="NoT06"/>
        <w:rPr>
          <w:rStyle w:val="Hervorhebung"/>
        </w:rPr>
      </w:pPr>
      <w:r w:rsidRPr="00747012">
        <w:rPr>
          <w:rStyle w:val="Hervorhebung"/>
        </w:rPr>
        <w:t>6</w:t>
      </w:r>
      <w:r w:rsidRPr="00747012">
        <w:rPr>
          <w:rStyle w:val="Hervorhebung"/>
        </w:rPr>
        <w:tab/>
        <w:t>Unterauftragsverhältnisse</w:t>
      </w:r>
    </w:p>
    <w:p w:rsidR="002B6C9C" w:rsidRPr="00580807" w:rsidRDefault="002B6C9C" w:rsidP="002B6C9C">
      <w:pPr>
        <w:pStyle w:val="NoTEin12"/>
      </w:pPr>
      <w:r w:rsidRPr="00580807">
        <w:t>Der Auftraggeber genehmigt die gesondert aufgelisteten Unterauftragsverhältnisse, die der Auftragnehmer vor Abschluss diese</w:t>
      </w:r>
      <w:r>
        <w:t>s</w:t>
      </w:r>
      <w:r w:rsidRPr="00580807">
        <w:t xml:space="preserve"> </w:t>
      </w:r>
      <w:r>
        <w:t>Vertrags geschlossen</w:t>
      </w:r>
      <w:r w:rsidRPr="00580807">
        <w:t xml:space="preserve"> hat. </w:t>
      </w:r>
      <w:r>
        <w:t xml:space="preserve">Der </w:t>
      </w:r>
      <w:r w:rsidRPr="00580807">
        <w:t xml:space="preserve">Auftragnehmer </w:t>
      </w:r>
      <w:r>
        <w:t xml:space="preserve">informiert den </w:t>
      </w:r>
      <w:r w:rsidRPr="00580807">
        <w:t xml:space="preserve">Auftraggeber unverzüglich </w:t>
      </w:r>
      <w:r>
        <w:t>über Änderungen</w:t>
      </w:r>
      <w:r w:rsidRPr="00580807">
        <w:t xml:space="preserve">. </w:t>
      </w:r>
      <w:r>
        <w:t xml:space="preserve">Dem </w:t>
      </w:r>
      <w:r w:rsidRPr="00580807">
        <w:t>Abschluss neuer U</w:t>
      </w:r>
      <w:r w:rsidRPr="00580807">
        <w:t>n</w:t>
      </w:r>
      <w:r w:rsidRPr="00580807">
        <w:t xml:space="preserve">terauftragsverhältnisse </w:t>
      </w:r>
      <w:r>
        <w:t>muss der Auftraggeber vorher zustimmen</w:t>
      </w:r>
      <w:r w:rsidRPr="00580807">
        <w:t>.</w:t>
      </w:r>
    </w:p>
    <w:p w:rsidR="002B6C9C" w:rsidRDefault="002B6C9C" w:rsidP="002B6C9C">
      <w:pPr>
        <w:pStyle w:val="NoT12"/>
        <w:tabs>
          <w:tab w:val="clear" w:pos="357"/>
          <w:tab w:val="clear" w:pos="709"/>
          <w:tab w:val="clear" w:pos="1134"/>
        </w:tabs>
        <w:spacing w:after="480"/>
        <w:ind w:left="357"/>
        <w:rPr>
          <w:rFonts w:cs="Arial"/>
        </w:rPr>
      </w:pPr>
      <w:r>
        <w:t>Unterauftragnehmer werden sorgfältig ausgewählt. Sie haben dieselben Pflichten gege</w:t>
      </w:r>
      <w:r>
        <w:t>n</w:t>
      </w:r>
      <w:r>
        <w:t>über dem Auftragnehmer zu erfüllen wie der Auftragnehmer gegenüber dem Auftragg</w:t>
      </w:r>
      <w:r>
        <w:t>e</w:t>
      </w:r>
      <w:r>
        <w:t xml:space="preserve">ber. </w:t>
      </w:r>
      <w:r w:rsidRPr="00991AF7">
        <w:rPr>
          <w:rFonts w:cs="Arial"/>
        </w:rPr>
        <w:t>Der Auftragnehmer haftet gegenüber dem Auftraggeber vollumfänglich für Date</w:t>
      </w:r>
      <w:r w:rsidRPr="00991AF7">
        <w:rPr>
          <w:rFonts w:cs="Arial"/>
        </w:rPr>
        <w:t>n</w:t>
      </w:r>
      <w:r w:rsidRPr="00991AF7">
        <w:rPr>
          <w:rFonts w:cs="Arial"/>
        </w:rPr>
        <w:t>vers</w:t>
      </w:r>
      <w:r w:rsidR="00AF7250">
        <w:rPr>
          <w:rFonts w:cs="Arial"/>
        </w:rPr>
        <w:t>töße seiner Unterauftragnehmer.</w:t>
      </w:r>
    </w:p>
    <w:p w:rsidR="002B6C9C" w:rsidRPr="004860CF" w:rsidRDefault="002B6C9C" w:rsidP="002B6C9C">
      <w:pPr>
        <w:pStyle w:val="NoT06"/>
        <w:rPr>
          <w:rStyle w:val="Hervorhebung"/>
        </w:rPr>
      </w:pPr>
      <w:r w:rsidRPr="004860CF">
        <w:rPr>
          <w:rStyle w:val="Hervorhebung"/>
        </w:rPr>
        <w:t>7</w:t>
      </w:r>
      <w:r>
        <w:rPr>
          <w:rStyle w:val="Hervorhebung"/>
        </w:rPr>
        <w:tab/>
      </w:r>
      <w:r w:rsidRPr="004860CF">
        <w:rPr>
          <w:rStyle w:val="Hervorhebung"/>
        </w:rPr>
        <w:t>K</w:t>
      </w:r>
      <w:r>
        <w:rPr>
          <w:rStyle w:val="Hervorhebung"/>
        </w:rPr>
        <w:t>ontrollrechte des Auftraggebers</w:t>
      </w:r>
    </w:p>
    <w:p w:rsidR="002B6C9C" w:rsidRPr="00552CFC" w:rsidRDefault="002B6C9C" w:rsidP="002B6C9C">
      <w:pPr>
        <w:pStyle w:val="NoTEin12"/>
      </w:pPr>
      <w:r w:rsidRPr="00552CFC">
        <w:t xml:space="preserve">Der Auftraggeber hat das Recht, </w:t>
      </w:r>
      <w:r>
        <w:t xml:space="preserve">die </w:t>
      </w:r>
      <w:r w:rsidRPr="00552CFC">
        <w:t>getroffenen technischen</w:t>
      </w:r>
      <w:r>
        <w:t xml:space="preserve">, </w:t>
      </w:r>
      <w:r w:rsidRPr="00552CFC">
        <w:t>organisatorischen Ma</w:t>
      </w:r>
      <w:r w:rsidRPr="00552CFC">
        <w:t>ß</w:t>
      </w:r>
      <w:r w:rsidRPr="00552CFC">
        <w:t xml:space="preserve">nahmen vor Beginn und während der Datenverarbeitung </w:t>
      </w:r>
      <w:r>
        <w:t xml:space="preserve">beim Auftragnehmer und den Unterauftragnehmern zu kontrollieren oder durch </w:t>
      </w:r>
      <w:r w:rsidRPr="00552CFC">
        <w:t xml:space="preserve">zu benennende Prüfer kontrollieren zu lassen. Das Ergebnis </w:t>
      </w:r>
      <w:r>
        <w:t xml:space="preserve">wird </w:t>
      </w:r>
      <w:r w:rsidRPr="00552CFC">
        <w:t>dokumentier</w:t>
      </w:r>
      <w:r>
        <w:t>t</w:t>
      </w:r>
      <w:r w:rsidRPr="00552CFC">
        <w:t xml:space="preserve">. </w:t>
      </w:r>
    </w:p>
    <w:p w:rsidR="002B6C9C" w:rsidRPr="00552CFC" w:rsidRDefault="002B6C9C" w:rsidP="002B6C9C">
      <w:pPr>
        <w:pStyle w:val="NoTEin12"/>
      </w:pPr>
      <w:r w:rsidRPr="00552CFC">
        <w:t>Der Auftragnehmer gewährleistet die Möglichkeit zur Kontrolle. Hierzu weist er dem Au</w:t>
      </w:r>
      <w:r w:rsidRPr="00552CFC">
        <w:t>f</w:t>
      </w:r>
      <w:r w:rsidRPr="00552CFC">
        <w:t>traggeber auf Anfrage die Umsetzung der technischen und organisatorischen Maßna</w:t>
      </w:r>
      <w:r w:rsidRPr="00552CFC">
        <w:t>h</w:t>
      </w:r>
      <w:r w:rsidRPr="00552CFC">
        <w:t xml:space="preserve">men </w:t>
      </w:r>
      <w:r>
        <w:t>nach</w:t>
      </w:r>
      <w:r w:rsidRPr="00552CFC">
        <w:t xml:space="preserve"> Art. 32 DSGVO nach. Der Nachweis </w:t>
      </w:r>
      <w:r>
        <w:t xml:space="preserve">erfolgt bspw. </w:t>
      </w:r>
      <w:r w:rsidRPr="00552CFC">
        <w:t>durch aktuelle Testat</w:t>
      </w:r>
      <w:r>
        <w:t>e</w:t>
      </w:r>
      <w:r w:rsidRPr="00552CFC">
        <w:t xml:space="preserve"> oder </w:t>
      </w:r>
      <w:r w:rsidRPr="00552CFC">
        <w:lastRenderedPageBreak/>
        <w:t>Berichte unabhängiger Prüfer (</w:t>
      </w:r>
      <w:r>
        <w:t>bspw.</w:t>
      </w:r>
      <w:r w:rsidRPr="00552CFC">
        <w:t xml:space="preserve"> Wirtschaftsprüfer, Datenschutzbeauftragte</w:t>
      </w:r>
      <w:r>
        <w:t>/-</w:t>
      </w:r>
      <w:proofErr w:type="spellStart"/>
      <w:r w:rsidRPr="00552CFC">
        <w:t>audito</w:t>
      </w:r>
      <w:r w:rsidR="00882A80">
        <w:softHyphen/>
      </w:r>
      <w:r w:rsidRPr="00552CFC">
        <w:t>ren</w:t>
      </w:r>
      <w:proofErr w:type="spellEnd"/>
      <w:r w:rsidRPr="00552CFC">
        <w:t>, Qualitätsauditoren).</w:t>
      </w:r>
    </w:p>
    <w:p w:rsidR="002B6C9C" w:rsidRPr="00552CFC" w:rsidRDefault="002B6C9C" w:rsidP="002B6C9C">
      <w:pPr>
        <w:pStyle w:val="NoTEin12"/>
      </w:pPr>
      <w:r w:rsidRPr="00552CFC">
        <w:t>Haben sich der Auftragnehmer und beauftragte Unterauftragnehmer Verhaltensregeln unterworfen oder ein Zertifizierungsverfahren erfolgreich durchlaufen, verpflich</w:t>
      </w:r>
      <w:r>
        <w:t xml:space="preserve">ten sie sich gegenüber dem </w:t>
      </w:r>
      <w:r w:rsidRPr="00552CFC">
        <w:t xml:space="preserve">Auftraggeber </w:t>
      </w:r>
      <w:r>
        <w:t>zum Nachweis</w:t>
      </w:r>
      <w:r w:rsidRPr="00552CFC">
        <w:t xml:space="preserve">. Zertifikate </w:t>
      </w:r>
      <w:r>
        <w:t xml:space="preserve">werden </w:t>
      </w:r>
      <w:r w:rsidRPr="00552CFC">
        <w:t>aktualisie</w:t>
      </w:r>
      <w:r>
        <w:t>rt</w:t>
      </w:r>
      <w:r w:rsidRPr="00552CFC">
        <w:t>.</w:t>
      </w:r>
    </w:p>
    <w:p w:rsidR="002B6C9C" w:rsidRPr="00552CFC" w:rsidRDefault="002B6C9C" w:rsidP="002B6C9C">
      <w:pPr>
        <w:pStyle w:val="NoT12"/>
        <w:tabs>
          <w:tab w:val="clear" w:pos="357"/>
          <w:tab w:val="clear" w:pos="709"/>
          <w:tab w:val="clear" w:pos="1134"/>
        </w:tabs>
        <w:spacing w:after="480"/>
        <w:ind w:left="357"/>
      </w:pPr>
      <w:r w:rsidRPr="00552CFC">
        <w:t>Der Auftraggeber ist</w:t>
      </w:r>
      <w:r>
        <w:t xml:space="preserve"> nach einer Ankündigung zu </w:t>
      </w:r>
      <w:r w:rsidRPr="00552CFC">
        <w:t xml:space="preserve">Stichprobenkontrollen </w:t>
      </w:r>
      <w:r>
        <w:t>berechtigt</w:t>
      </w:r>
      <w:r w:rsidRPr="00552CFC">
        <w:t>. Wü</w:t>
      </w:r>
      <w:r w:rsidRPr="00552CFC">
        <w:t>r</w:t>
      </w:r>
      <w:r w:rsidRPr="00552CFC">
        <w:t>de die Ankündigung den Zweck der Prüfung gefährden oder besteht ein dringender A</w:t>
      </w:r>
      <w:r w:rsidRPr="00552CFC">
        <w:t>n</w:t>
      </w:r>
      <w:r w:rsidRPr="00552CFC">
        <w:t xml:space="preserve">lass zur Kontrolle, </w:t>
      </w:r>
      <w:r>
        <w:t xml:space="preserve">kann auf die </w:t>
      </w:r>
      <w:r w:rsidRPr="00552CFC">
        <w:t xml:space="preserve">Ankündigung </w:t>
      </w:r>
      <w:r>
        <w:t>verzichtet werden.</w:t>
      </w:r>
    </w:p>
    <w:p w:rsidR="002B6C9C" w:rsidRPr="00AF7250" w:rsidRDefault="002B6C9C" w:rsidP="002B6C9C">
      <w:pPr>
        <w:pStyle w:val="NoT06"/>
        <w:rPr>
          <w:rStyle w:val="Hervorhebung"/>
        </w:rPr>
      </w:pPr>
      <w:r w:rsidRPr="00AF7250">
        <w:rPr>
          <w:rStyle w:val="Hervorhebung"/>
        </w:rPr>
        <w:t>8</w:t>
      </w:r>
      <w:r w:rsidRPr="00AF7250">
        <w:rPr>
          <w:rStyle w:val="Hervorhebung"/>
        </w:rPr>
        <w:tab/>
        <w:t>Mitteilung bei Verstößen</w:t>
      </w:r>
    </w:p>
    <w:p w:rsidR="002B6C9C" w:rsidRPr="00F75BD5" w:rsidRDefault="002B6C9C" w:rsidP="002B6C9C">
      <w:pPr>
        <w:pStyle w:val="NoT12"/>
        <w:tabs>
          <w:tab w:val="clear" w:pos="357"/>
          <w:tab w:val="clear" w:pos="709"/>
          <w:tab w:val="clear" w:pos="1134"/>
        </w:tabs>
        <w:spacing w:after="480"/>
        <w:ind w:left="357"/>
      </w:pPr>
      <w:r w:rsidRPr="00F75BD5">
        <w:t xml:space="preserve">Der Auftragnehmer meldet dem Auftraggeber unverzüglich </w:t>
      </w:r>
      <w:r>
        <w:t>alle</w:t>
      </w:r>
      <w:r w:rsidRPr="00F75BD5">
        <w:t xml:space="preserve"> Verstöße gegen Pflichten aus diesem Vertrag</w:t>
      </w:r>
      <w:r>
        <w:t xml:space="preserve">, vor allem </w:t>
      </w:r>
      <w:r w:rsidRPr="00F75BD5">
        <w:t xml:space="preserve">bei schwerwiegenden Störungen des Betriebsablaufs, bei Verdacht auf sonstige Verletzungen von Vorschriften zum Schutz personenbezogener Daten oder anderen Unregelmäßigkeiten beim Umgang mit personenbezogenen Daten. Der Auftragnehmer </w:t>
      </w:r>
      <w:r>
        <w:t xml:space="preserve">ergreift dann </w:t>
      </w:r>
      <w:r w:rsidRPr="00F75BD5">
        <w:t xml:space="preserve">mit dem Auftraggeber angemessene Maßnahmen zur </w:t>
      </w:r>
      <w:r>
        <w:t>Datens</w:t>
      </w:r>
      <w:r w:rsidRPr="00F75BD5">
        <w:t>icherung sowie zu Minderung</w:t>
      </w:r>
      <w:r>
        <w:t>/</w:t>
      </w:r>
      <w:r w:rsidRPr="00F75BD5">
        <w:t>Ausschluss möglicher nachteiliger Folgen für die B</w:t>
      </w:r>
      <w:r w:rsidRPr="00F75BD5">
        <w:t>e</w:t>
      </w:r>
      <w:r w:rsidR="00C966D5">
        <w:t>troffenen.</w:t>
      </w:r>
    </w:p>
    <w:p w:rsidR="002B6C9C" w:rsidRPr="00F75BD5" w:rsidRDefault="002B6C9C" w:rsidP="002B6C9C">
      <w:pPr>
        <w:pStyle w:val="NoT06"/>
        <w:rPr>
          <w:rStyle w:val="Hervorhebung"/>
        </w:rPr>
      </w:pPr>
      <w:r w:rsidRPr="00F75BD5">
        <w:rPr>
          <w:rStyle w:val="Hervorhebung"/>
        </w:rPr>
        <w:t>9</w:t>
      </w:r>
      <w:r>
        <w:rPr>
          <w:rStyle w:val="Hervorhebung"/>
        </w:rPr>
        <w:tab/>
      </w:r>
      <w:r w:rsidRPr="00F75BD5">
        <w:rPr>
          <w:rStyle w:val="Hervorhebung"/>
        </w:rPr>
        <w:t>Weisungsbefugnis des Auftraggebers</w:t>
      </w:r>
    </w:p>
    <w:p w:rsidR="002B6C9C" w:rsidRPr="00F75BD5" w:rsidRDefault="002B6C9C" w:rsidP="002B6C9C">
      <w:pPr>
        <w:pStyle w:val="NoTEin12"/>
      </w:pPr>
      <w:r w:rsidRPr="00F75BD5">
        <w:t xml:space="preserve">Der Auftraggeber </w:t>
      </w:r>
      <w:r>
        <w:t>darf dem</w:t>
      </w:r>
      <w:r w:rsidRPr="00F75BD5">
        <w:t xml:space="preserve"> Auftragnehmer jederzeit </w:t>
      </w:r>
      <w:r>
        <w:t xml:space="preserve">schriftliche </w:t>
      </w:r>
      <w:r w:rsidRPr="00F75BD5">
        <w:t xml:space="preserve">Weisungen erteilen, </w:t>
      </w:r>
      <w:r>
        <w:t xml:space="preserve">vor allem </w:t>
      </w:r>
      <w:r w:rsidRPr="00F75BD5">
        <w:t xml:space="preserve">hinsichtlich Art, Umfang und Zeitpunkt der </w:t>
      </w:r>
      <w:r>
        <w:t>Datenv</w:t>
      </w:r>
      <w:r w:rsidRPr="00F75BD5">
        <w:t>erarbeitung.</w:t>
      </w:r>
    </w:p>
    <w:p w:rsidR="002B6C9C" w:rsidRPr="00F75BD5" w:rsidRDefault="002B6C9C" w:rsidP="002B6C9C">
      <w:pPr>
        <w:pStyle w:val="NoTEin12"/>
      </w:pPr>
      <w:r>
        <w:t xml:space="preserve">Ist die Weisung des </w:t>
      </w:r>
      <w:r w:rsidRPr="00F75BD5">
        <w:t xml:space="preserve">Auftraggebers </w:t>
      </w:r>
      <w:r>
        <w:t xml:space="preserve">aus Sicht des Auftragnehmers </w:t>
      </w:r>
      <w:r w:rsidRPr="00F75BD5">
        <w:t xml:space="preserve">rechtswidrig, </w:t>
      </w:r>
      <w:r>
        <w:t xml:space="preserve">weist er den </w:t>
      </w:r>
      <w:r w:rsidRPr="00F75BD5">
        <w:t>Auftraggeber unverzüglich darauf hin</w:t>
      </w:r>
      <w:r>
        <w:t>. Er hat dann das Recht</w:t>
      </w:r>
      <w:r w:rsidRPr="00F75BD5">
        <w:t xml:space="preserve">, </w:t>
      </w:r>
      <w:r>
        <w:t xml:space="preserve">mit der </w:t>
      </w:r>
      <w:r w:rsidRPr="00F75BD5">
        <w:t xml:space="preserve">Durchführung der Weisung auszusetzen, </w:t>
      </w:r>
      <w:r>
        <w:t xml:space="preserve">bis der </w:t>
      </w:r>
      <w:r w:rsidRPr="00F75BD5">
        <w:t xml:space="preserve">Auftraggeber </w:t>
      </w:r>
      <w:r>
        <w:t xml:space="preserve">sie </w:t>
      </w:r>
      <w:r w:rsidRPr="00F75BD5">
        <w:t xml:space="preserve">bestätigt oder </w:t>
      </w:r>
      <w:r>
        <w:t>ändert.</w:t>
      </w:r>
    </w:p>
    <w:p w:rsidR="002B6C9C" w:rsidRPr="00F75BD5" w:rsidRDefault="002B6C9C" w:rsidP="002B6C9C">
      <w:pPr>
        <w:pStyle w:val="NoT12"/>
        <w:tabs>
          <w:tab w:val="clear" w:pos="357"/>
          <w:tab w:val="clear" w:pos="709"/>
          <w:tab w:val="clear" w:pos="1134"/>
        </w:tabs>
        <w:spacing w:after="480"/>
        <w:ind w:left="357"/>
      </w:pPr>
      <w:r w:rsidRPr="00F75BD5">
        <w:t>Erteilt der Auftraggeber Einzelweisungen bzgl. des Umgangs mit personenbezogenen Daten</w:t>
      </w:r>
      <w:r>
        <w:t xml:space="preserve"> über den </w:t>
      </w:r>
      <w:r w:rsidRPr="00F75BD5">
        <w:t>vertraglich vereinbarten Leistungsumfang hinaus</w:t>
      </w:r>
      <w:r>
        <w:t xml:space="preserve">, gelten </w:t>
      </w:r>
      <w:r w:rsidRPr="00F75BD5">
        <w:t>sie als Antrag auf Leistungsänderung</w:t>
      </w:r>
      <w:r>
        <w:t xml:space="preserve"> (bspw. </w:t>
      </w:r>
      <w:r w:rsidRPr="00F75BD5">
        <w:t>Änderungen der technischen</w:t>
      </w:r>
      <w:r>
        <w:t xml:space="preserve">, </w:t>
      </w:r>
      <w:r w:rsidRPr="00F75BD5">
        <w:t>organisatorischen Maßna</w:t>
      </w:r>
      <w:r w:rsidRPr="00F75BD5">
        <w:t>h</w:t>
      </w:r>
      <w:r>
        <w:t>men).</w:t>
      </w:r>
    </w:p>
    <w:p w:rsidR="002B6C9C" w:rsidRPr="005C1E77" w:rsidRDefault="002B6C9C" w:rsidP="002B6C9C">
      <w:pPr>
        <w:pStyle w:val="NoT06"/>
        <w:rPr>
          <w:rStyle w:val="Hervorhebung"/>
        </w:rPr>
      </w:pPr>
      <w:r w:rsidRPr="005C1E77">
        <w:rPr>
          <w:rStyle w:val="Hervorhebung"/>
        </w:rPr>
        <w:t>10</w:t>
      </w:r>
      <w:r w:rsidRPr="005C1E77">
        <w:rPr>
          <w:rStyle w:val="Hervorhebung"/>
        </w:rPr>
        <w:tab/>
        <w:t>Löschung von Daten und Rückgabe von Datenträgern</w:t>
      </w:r>
    </w:p>
    <w:p w:rsidR="002B6C9C" w:rsidRPr="00F75BD5" w:rsidRDefault="002B6C9C" w:rsidP="002B6C9C">
      <w:pPr>
        <w:pStyle w:val="NoTEin12"/>
      </w:pPr>
      <w:r w:rsidRPr="00F75BD5">
        <w:rPr>
          <w:noProof/>
          <w:lang w:eastAsia="de-DE"/>
        </w:rPr>
        <mc:AlternateContent>
          <mc:Choice Requires="wps">
            <w:drawing>
              <wp:anchor distT="0" distB="0" distL="114300" distR="114300" simplePos="0" relativeHeight="252069888" behindDoc="0" locked="0" layoutInCell="1" allowOverlap="1" wp14:anchorId="3426D1B1" wp14:editId="50473204">
                <wp:simplePos x="0" y="0"/>
                <wp:positionH relativeFrom="column">
                  <wp:posOffset>914400</wp:posOffset>
                </wp:positionH>
                <wp:positionV relativeFrom="paragraph">
                  <wp:posOffset>996950</wp:posOffset>
                </wp:positionV>
                <wp:extent cx="0" cy="0"/>
                <wp:effectExtent l="9525" t="6350" r="9525"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"/>
            </w:pict>
          </mc:Fallback>
        </mc:AlternateContent>
      </w:r>
      <w:r w:rsidRPr="00F75BD5">
        <w:t xml:space="preserve">Der Auftragnehmer </w:t>
      </w:r>
      <w:r>
        <w:t>verpflichtet sich, dem Auftraggeber unverzüglich nach Vertragserfü</w:t>
      </w:r>
      <w:r>
        <w:t>l</w:t>
      </w:r>
      <w:r>
        <w:t>lung oder nach dessen Aufforderung, spätestens aber nach Ende der Zusammenarbeit, alle personenbezogen Daten, erstellten Verarbeitungsergebnisse sowie Datenbestände im Zusammenhang mit dem Auftragsverhältnis auszuhändigen oder nach vorheriger Z</w:t>
      </w:r>
      <w:r>
        <w:t>u</w:t>
      </w:r>
      <w:r>
        <w:t>stimmung des Auftraggebers datenschutzgerecht zu vernichten. Das Löschp</w:t>
      </w:r>
      <w:r w:rsidRPr="00F75BD5">
        <w:t xml:space="preserve">rotokoll </w:t>
      </w:r>
      <w:r>
        <w:t xml:space="preserve">wird </w:t>
      </w:r>
      <w:r w:rsidRPr="00F75BD5">
        <w:t xml:space="preserve">auf Anforderung </w:t>
      </w:r>
      <w:r>
        <w:t xml:space="preserve">vorgelegt, ein </w:t>
      </w:r>
      <w:r w:rsidRPr="00F75BD5">
        <w:t>Zurückbehaltungsrecht</w:t>
      </w:r>
      <w:r>
        <w:t xml:space="preserve"> ist ausgeschlossen.</w:t>
      </w:r>
    </w:p>
    <w:p w:rsidR="002B6C9C" w:rsidRDefault="002B6C9C" w:rsidP="002B6C9C">
      <w:pPr>
        <w:pStyle w:val="NoT12"/>
        <w:tabs>
          <w:tab w:val="clear" w:pos="357"/>
          <w:tab w:val="clear" w:pos="709"/>
          <w:tab w:val="clear" w:pos="1134"/>
        </w:tabs>
        <w:spacing w:after="480"/>
        <w:ind w:left="357"/>
      </w:pPr>
      <w:r>
        <w:t xml:space="preserve">Dokumentationen zum </w:t>
      </w:r>
      <w:r w:rsidRPr="00F75BD5">
        <w:t>Nachweis der auftrags- und ordnungsgemäßen Datenverarbe</w:t>
      </w:r>
      <w:r w:rsidRPr="00F75BD5">
        <w:t>i</w:t>
      </w:r>
      <w:r w:rsidRPr="00F75BD5">
        <w:t>tung</w:t>
      </w:r>
      <w:r>
        <w:t xml:space="preserve"> bewahrt der </w:t>
      </w:r>
      <w:r w:rsidRPr="00F75BD5">
        <w:t xml:space="preserve">Auftragnehmer </w:t>
      </w:r>
      <w:r>
        <w:t xml:space="preserve">nach den </w:t>
      </w:r>
      <w:r w:rsidRPr="00F75BD5">
        <w:t>geltenden Aufbewahrungsfristen über das Vertragsende hinaus auf</w:t>
      </w:r>
      <w:r>
        <w:t>.</w:t>
      </w:r>
    </w:p>
    <w:p w:rsidR="00BE3B01" w:rsidRDefault="00BE3B01" w:rsidP="002B6C9C">
      <w:pPr>
        <w:pStyle w:val="NoT12"/>
        <w:tabs>
          <w:tab w:val="clear" w:pos="357"/>
          <w:tab w:val="clear" w:pos="709"/>
          <w:tab w:val="clear" w:pos="1134"/>
        </w:tabs>
        <w:spacing w:after="480"/>
        <w:ind w:left="357"/>
      </w:pPr>
      <w:r>
        <w:t>(Quelle: ZDH)</w:t>
      </w:r>
    </w:p>
    <w:p w:rsidR="00AB7046" w:rsidRDefault="00AB7046" w:rsidP="002B6C9C">
      <w:pPr>
        <w:pStyle w:val="NoT12"/>
        <w:tabs>
          <w:tab w:val="clear" w:pos="357"/>
          <w:tab w:val="clear" w:pos="709"/>
          <w:tab w:val="clear" w:pos="1134"/>
        </w:tabs>
        <w:spacing w:after="480"/>
        <w:ind w:left="357"/>
        <w:sectPr w:rsidR="00AB7046" w:rsidSect="00C76B3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259" w:right="851" w:bottom="1134" w:left="1701" w:header="709" w:footer="709" w:gutter="0"/>
          <w:cols w:space="708"/>
          <w:docGrid w:linePitch="360"/>
        </w:sectPr>
      </w:pPr>
      <w:r>
        <w:t>Anmerkung: Vereinbarungen über die Auftragsverarbeitung müssen seit der DS-GVO nicht mehr auf Papier ausgedruckt und auch nicht unterschrieben werden. Alternativ können Sie auch elektronisch übermittelt werden.</w:t>
      </w:r>
      <w:r>
        <w:tab/>
      </w:r>
    </w:p>
    <w:p w:rsidR="00D60534" w:rsidRPr="009C51A4" w:rsidRDefault="009C51A4" w:rsidP="00712554">
      <w:pPr>
        <w:pStyle w:val="berschrift3"/>
      </w:pPr>
      <w:bookmarkStart w:id="6" w:name="Verschwiegenheitsverpflichtung"/>
      <w:bookmarkStart w:id="7" w:name="_Toc515280114"/>
      <w:bookmarkStart w:id="8" w:name="_Toc516119796"/>
      <w:bookmarkStart w:id="9" w:name="_Toc516160208"/>
      <w:r w:rsidRPr="009C51A4">
        <w:t>Muster-V</w:t>
      </w:r>
      <w:r w:rsidR="00D60534" w:rsidRPr="009C51A4">
        <w:t>erpflichtung des Mitarbeiters</w:t>
      </w:r>
      <w:bookmarkEnd w:id="6"/>
      <w:r w:rsidR="00D60534" w:rsidRPr="009C51A4">
        <w:t xml:space="preserve"> zur Einhaltung der datenschutzrechtlichen Anforderungen nach DS-GVO</w:t>
      </w:r>
      <w:bookmarkEnd w:id="7"/>
      <w:bookmarkEnd w:id="8"/>
      <w:bookmarkEnd w:id="9"/>
    </w:p>
    <w:p w:rsidR="00D60534" w:rsidRPr="00B02132" w:rsidRDefault="00D60534" w:rsidP="00D60534">
      <w:pPr>
        <w:pStyle w:val="NoT12"/>
        <w:tabs>
          <w:tab w:val="clear" w:pos="357"/>
          <w:tab w:val="clear" w:pos="709"/>
          <w:tab w:val="clear" w:pos="5245"/>
          <w:tab w:val="clear" w:pos="6237"/>
          <w:tab w:val="clear" w:pos="6974"/>
        </w:tabs>
        <w:spacing w:before="600"/>
        <w:rPr>
          <w:u w:val="single"/>
        </w:rPr>
      </w:pPr>
      <w:r>
        <w:t xml:space="preserve">Frau/Herr </w:t>
      </w:r>
      <w:r>
        <w:rPr>
          <w:u w:val="single"/>
        </w:rPr>
        <w:tab/>
      </w:r>
      <w:r>
        <w:rPr>
          <w:u w:val="single"/>
        </w:rPr>
        <w:tab/>
      </w:r>
    </w:p>
    <w:p w:rsidR="00D60534" w:rsidRDefault="00D60534" w:rsidP="00D60534">
      <w:pPr>
        <w:pStyle w:val="NoT12"/>
      </w:pPr>
      <w:r w:rsidRPr="00147876">
        <w:t xml:space="preserve">wurde darauf verpflichtet, dass </w:t>
      </w:r>
      <w:r>
        <w:t xml:space="preserve">die unbefugte Verarbeitung </w:t>
      </w:r>
      <w:r w:rsidRPr="00147876">
        <w:t>personenbezogene</w:t>
      </w:r>
      <w:r>
        <w:t>r</w:t>
      </w:r>
      <w:r w:rsidRPr="00147876">
        <w:t xml:space="preserve"> Daten </w:t>
      </w:r>
      <w:r>
        <w:t>u</w:t>
      </w:r>
      <w:r>
        <w:t>n</w:t>
      </w:r>
      <w:r>
        <w:t>tersagt ist. Perso</w:t>
      </w:r>
      <w:r w:rsidRPr="00147876">
        <w:t xml:space="preserve">nenbezogene Daten dürfen </w:t>
      </w:r>
      <w:r>
        <w:t>nur</w:t>
      </w:r>
    </w:p>
    <w:p w:rsidR="00D60534" w:rsidRDefault="00D60534" w:rsidP="00D60534">
      <w:pPr>
        <w:pStyle w:val="Aufzhlungszeichen"/>
      </w:pPr>
      <w:r>
        <w:t xml:space="preserve">bei </w:t>
      </w:r>
      <w:r w:rsidRPr="00147876">
        <w:t xml:space="preserve">Einwilligung </w:t>
      </w:r>
      <w:r>
        <w:t>verarbeitet werden,</w:t>
      </w:r>
    </w:p>
    <w:p w:rsidR="00D60534" w:rsidRDefault="00D60534" w:rsidP="00D60534">
      <w:pPr>
        <w:pStyle w:val="Aufzhlungszeichen"/>
      </w:pPr>
      <w:r>
        <w:t xml:space="preserve">wenn </w:t>
      </w:r>
      <w:r w:rsidRPr="00147876">
        <w:t>eine gesetzliche Regelung die Verarbeitung erlaub</w:t>
      </w:r>
      <w:r>
        <w:t>t oder</w:t>
      </w:r>
    </w:p>
    <w:p w:rsidR="00D60534" w:rsidRDefault="00D60534" w:rsidP="00D60534">
      <w:pPr>
        <w:pStyle w:val="Aufzhlungszeichen2"/>
      </w:pPr>
      <w:r>
        <w:t xml:space="preserve">die </w:t>
      </w:r>
      <w:r w:rsidRPr="00147876">
        <w:t>Verarbeitung der Daten vorge</w:t>
      </w:r>
      <w:r>
        <w:t>schrieben ist.</w:t>
      </w:r>
    </w:p>
    <w:p w:rsidR="00D60534" w:rsidRPr="00150C47" w:rsidRDefault="00D60534" w:rsidP="00D60534">
      <w:pPr>
        <w:pStyle w:val="NoT12"/>
        <w:rPr>
          <w:rStyle w:val="Hervorhebung"/>
        </w:rPr>
      </w:pPr>
      <w:r>
        <w:t xml:space="preserve">Nach den Grundsätzen von Art. 5 DS-GVO </w:t>
      </w:r>
      <w:r w:rsidRPr="00150C47">
        <w:rPr>
          <w:rStyle w:val="Hervorhebung"/>
        </w:rPr>
        <w:t>müssen personenbezogene</w:t>
      </w:r>
      <w:r>
        <w:rPr>
          <w:rStyle w:val="Hervorhebung"/>
        </w:rPr>
        <w:t xml:space="preserve"> Daten</w:t>
      </w:r>
    </w:p>
    <w:p w:rsidR="00D60534" w:rsidRDefault="00D60534" w:rsidP="00D60534">
      <w:pPr>
        <w:pStyle w:val="Aufzhlungszeichen"/>
      </w:pPr>
      <w:r>
        <w:t>rechtmäßig und für den Betroffenen nachvollziehbar verarbeitet werden</w:t>
      </w:r>
    </w:p>
    <w:p w:rsidR="00D60534" w:rsidRDefault="00D60534" w:rsidP="00D60534">
      <w:pPr>
        <w:pStyle w:val="Aufzhlungszeichen"/>
      </w:pPr>
      <w:r>
        <w:t>für festgelegte, eindeutige, legitime Zwecke erhoben werden. Sie dürfen nicht so weite</w:t>
      </w:r>
      <w:r>
        <w:t>r</w:t>
      </w:r>
      <w:r>
        <w:t>verarbeitet werden, dass es mit diesen Zwecken nicht vereinbar ist</w:t>
      </w:r>
    </w:p>
    <w:p w:rsidR="00D60534" w:rsidRDefault="00D60534" w:rsidP="00D60534">
      <w:pPr>
        <w:pStyle w:val="Aufzhlungszeichen"/>
      </w:pPr>
      <w:r>
        <w:t>für den Zweck angemessen und auf das nötige Minimum für den Verarbeitungszweck beschränkt sein („Datenminimierung“)</w:t>
      </w:r>
    </w:p>
    <w:p w:rsidR="00D60534" w:rsidRDefault="00D60534" w:rsidP="00D60534">
      <w:pPr>
        <w:pStyle w:val="Aufzhlungszeichen"/>
      </w:pPr>
      <w:r>
        <w:t>sachlich richtig und aktuell sein. Geeignete Maßnahmen sichern, dass unrichtige Date</w:t>
      </w:r>
      <w:r>
        <w:t>n</w:t>
      </w:r>
      <w:r>
        <w:t>unverzüglich gelöscht oder berichtigt werden</w:t>
      </w:r>
    </w:p>
    <w:p w:rsidR="00D60534" w:rsidRDefault="00D60534" w:rsidP="00D60534">
      <w:pPr>
        <w:pStyle w:val="Aufzhlungszeichen"/>
      </w:pPr>
      <w:r>
        <w:t xml:space="preserve">in einer Form gespeichert werden, die die Identifizierung der betroffenen Personen nur so lange ermöglicht, wie es für die </w:t>
      </w:r>
      <w:r w:rsidR="007A6271">
        <w:t>Verarbeitungsz</w:t>
      </w:r>
      <w:r>
        <w:t>wecke</w:t>
      </w:r>
      <w:r w:rsidR="007A6271">
        <w:t xml:space="preserve"> </w:t>
      </w:r>
      <w:r>
        <w:t>erforderlich ist</w:t>
      </w:r>
    </w:p>
    <w:p w:rsidR="00D60534" w:rsidRDefault="00D60534" w:rsidP="00D60534">
      <w:pPr>
        <w:pStyle w:val="Aufzhlungszeichen2"/>
      </w:pPr>
      <w:r>
        <w:t xml:space="preserve">so </w:t>
      </w:r>
      <w:r w:rsidRPr="00AF7602">
        <w:t xml:space="preserve">verarbeitet werden, </w:t>
      </w:r>
      <w:r>
        <w:t xml:space="preserve">dass ihre </w:t>
      </w:r>
      <w:r w:rsidRPr="00AF7602">
        <w:t>Sicherheit gewährleistet</w:t>
      </w:r>
      <w:r>
        <w:t xml:space="preserve"> ist. Das bedeutet Schutz </w:t>
      </w:r>
      <w:r w:rsidRPr="00AF7602">
        <w:t>vor unbefugter</w:t>
      </w:r>
      <w:r>
        <w:t xml:space="preserve">, </w:t>
      </w:r>
      <w:r w:rsidRPr="00AF7602">
        <w:t>unrechtmäßiger Verarbeitung</w:t>
      </w:r>
      <w:r>
        <w:t xml:space="preserve">, </w:t>
      </w:r>
      <w:r w:rsidRPr="00AF7602">
        <w:t>unbeabsichtigtem Verlust, unbeabsichtigter Zerstörung</w:t>
      </w:r>
      <w:r>
        <w:t xml:space="preserve">, </w:t>
      </w:r>
      <w:r w:rsidRPr="00AF7602">
        <w:t>unbeabsichtigter Schädigung durch geeignete technische und organisator</w:t>
      </w:r>
      <w:r w:rsidRPr="00AF7602">
        <w:t>i</w:t>
      </w:r>
      <w:r w:rsidRPr="00AF7602">
        <w:t>sche Maßnahmen („Integrität und Vertraulich</w:t>
      </w:r>
      <w:r>
        <w:t>keit“)</w:t>
      </w:r>
    </w:p>
    <w:p w:rsidR="00D60534" w:rsidRPr="00147876" w:rsidRDefault="00D60534" w:rsidP="00D60534">
      <w:pPr>
        <w:pStyle w:val="NoT12"/>
      </w:pPr>
      <w:r w:rsidRPr="00147876">
        <w:t xml:space="preserve">Verstöße gegen diese Verpflichtung können mit Geldbuße und/oder Freiheitsstrafe geahndet werden. Ein Verstoß kann </w:t>
      </w:r>
      <w:r>
        <w:t xml:space="preserve">gleichzeitig </w:t>
      </w:r>
      <w:r w:rsidRPr="00147876">
        <w:t>eine Verletzung arbeitsvertragliche</w:t>
      </w:r>
      <w:r>
        <w:t>r</w:t>
      </w:r>
      <w:r w:rsidRPr="00147876">
        <w:t xml:space="preserve"> Pflichten oder spezieller Geheimhaltungspflichten </w:t>
      </w:r>
      <w:r>
        <w:t>bedeuten</w:t>
      </w:r>
      <w:r w:rsidRPr="00147876">
        <w:t xml:space="preserve">. </w:t>
      </w:r>
      <w:r>
        <w:t>Aus schuldhaften Verstößen können sich a</w:t>
      </w:r>
      <w:r w:rsidRPr="00147876">
        <w:t xml:space="preserve">uch (zivilrechtliche) Schadenersatzansprüche ergeben. </w:t>
      </w:r>
      <w:r>
        <w:t xml:space="preserve">Die </w:t>
      </w:r>
      <w:r w:rsidRPr="00147876">
        <w:t xml:space="preserve">Vertraulichkeitsverpflichtung </w:t>
      </w:r>
      <w:r>
        <w:t>aus I</w:t>
      </w:r>
      <w:r>
        <w:t>h</w:t>
      </w:r>
      <w:r>
        <w:t xml:space="preserve">rem </w:t>
      </w:r>
      <w:r w:rsidRPr="00147876">
        <w:t>Arbeits-</w:t>
      </w:r>
      <w:r>
        <w:t>/</w:t>
      </w:r>
      <w:r w:rsidRPr="00147876">
        <w:t xml:space="preserve">Dienstvertrag oder gesonderten Vereinbarungen </w:t>
      </w:r>
      <w:r>
        <w:t xml:space="preserve">bleibt von dieser </w:t>
      </w:r>
      <w:r w:rsidRPr="00147876">
        <w:t xml:space="preserve">Erklärung </w:t>
      </w:r>
      <w:r>
        <w:t>un</w:t>
      </w:r>
      <w:r w:rsidRPr="00147876">
        <w:t>berührt.</w:t>
      </w:r>
    </w:p>
    <w:p w:rsidR="00D60534" w:rsidRPr="00147876" w:rsidRDefault="00D60534" w:rsidP="00D60534">
      <w:pPr>
        <w:pStyle w:val="NoT12"/>
      </w:pPr>
      <w:r w:rsidRPr="00147876">
        <w:t>Die Verpflichtung gilt auch nach Beendigung der Tätigkeit weiter.</w:t>
      </w:r>
    </w:p>
    <w:p w:rsidR="00D60534" w:rsidRPr="004D11A6" w:rsidRDefault="00D60534" w:rsidP="00D60534">
      <w:pPr>
        <w:pStyle w:val="NoT06"/>
        <w:rPr>
          <w:u w:val="single"/>
        </w:rPr>
      </w:pP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tab/>
      </w:r>
      <w:r w:rsidRPr="004D11A6">
        <w:tab/>
      </w:r>
      <w:r w:rsidRPr="004D11A6">
        <w:rPr>
          <w:u w:val="single"/>
        </w:rPr>
        <w:tab/>
      </w:r>
      <w:r>
        <w:rPr>
          <w:u w:val="single"/>
        </w:rPr>
        <w:tab/>
      </w:r>
      <w:r>
        <w:rPr>
          <w:u w:val="single"/>
        </w:rPr>
        <w:tab/>
      </w:r>
      <w:r w:rsidRPr="004D11A6">
        <w:rPr>
          <w:u w:val="single"/>
        </w:rPr>
        <w:tab/>
      </w:r>
      <w:r w:rsidRPr="004D11A6">
        <w:rPr>
          <w:u w:val="single"/>
        </w:rPr>
        <w:tab/>
      </w:r>
      <w:r w:rsidRPr="004D11A6">
        <w:rPr>
          <w:u w:val="single"/>
        </w:rPr>
        <w:tab/>
      </w:r>
    </w:p>
    <w:p w:rsidR="00D60534" w:rsidRPr="00F63150" w:rsidRDefault="00D60534" w:rsidP="00D60534">
      <w:pPr>
        <w:pStyle w:val="NoT24"/>
        <w:tabs>
          <w:tab w:val="clear" w:pos="5245"/>
          <w:tab w:val="left" w:pos="4962"/>
        </w:tabs>
      </w:pPr>
      <w:r w:rsidRPr="00F63150">
        <w:t xml:space="preserve">Ort, Datum </w:t>
      </w:r>
      <w:r>
        <w:tab/>
      </w:r>
      <w:r>
        <w:tab/>
        <w:t>Unterschrift Geschäftsleitung, Inhaber</w:t>
      </w:r>
    </w:p>
    <w:p w:rsidR="00D60534" w:rsidRDefault="00D60534" w:rsidP="00D60534">
      <w:pPr>
        <w:pStyle w:val="NoT12"/>
      </w:pPr>
      <w:r w:rsidRPr="00147876">
        <w:t>Ich bestätige diese Verpflichtung. Ein Exemplar der Verpflichtung habe ich erhalten.</w:t>
      </w:r>
    </w:p>
    <w:p w:rsidR="00D60534" w:rsidRPr="004D11A6" w:rsidRDefault="00D60534" w:rsidP="00D60534">
      <w:pPr>
        <w:pStyle w:val="NoT06"/>
        <w:rPr>
          <w:u w:val="single"/>
        </w:rPr>
      </w:pPr>
      <w:r w:rsidRPr="00F63150">
        <w:t>Mit der Benennung bin ich einverstanden</w:t>
      </w:r>
      <w:r w:rsidRPr="004D11A6">
        <w:tab/>
      </w:r>
      <w:r w:rsidRPr="004D11A6">
        <w:tab/>
      </w: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rPr>
          <w:u w:val="single"/>
        </w:rPr>
        <w:tab/>
      </w:r>
    </w:p>
    <w:p w:rsidR="00D60534" w:rsidRDefault="00D60534" w:rsidP="00F13743">
      <w:pPr>
        <w:pStyle w:val="NoT24"/>
        <w:tabs>
          <w:tab w:val="clear" w:pos="5245"/>
          <w:tab w:val="left" w:pos="4962"/>
        </w:tabs>
        <w:spacing w:after="120"/>
      </w:pPr>
      <w:r>
        <w:tab/>
      </w:r>
      <w:r>
        <w:tab/>
      </w:r>
      <w:r>
        <w:tab/>
      </w:r>
      <w:r>
        <w:tab/>
      </w:r>
      <w:r>
        <w:tab/>
      </w:r>
      <w:r w:rsidRPr="00F63150">
        <w:t>Unterschrift</w:t>
      </w:r>
      <w:r>
        <w:t xml:space="preserve"> Mitarbeiter/in</w:t>
      </w:r>
    </w:p>
    <w:p w:rsidR="00D60534" w:rsidRDefault="00D60534" w:rsidP="006302D3">
      <w:pPr>
        <w:pStyle w:val="NoT24"/>
        <w:tabs>
          <w:tab w:val="clear" w:pos="5245"/>
          <w:tab w:val="left" w:pos="4962"/>
        </w:tabs>
        <w:spacing w:after="0"/>
      </w:pPr>
      <w:r w:rsidRPr="00F13743">
        <w:rPr>
          <w:sz w:val="18"/>
        </w:rPr>
        <w:t>(Quelle: ZDH)</w:t>
      </w:r>
      <w:r>
        <w:br w:type="page"/>
      </w:r>
    </w:p>
    <w:p w:rsidR="002B6C9C" w:rsidRPr="00644994" w:rsidRDefault="007A4A1B" w:rsidP="002B6C9C">
      <w:pPr>
        <w:pStyle w:val="NoT06"/>
        <w:rPr>
          <w:rStyle w:val="Hervorhebung"/>
        </w:rPr>
      </w:pPr>
      <w:r>
        <w:rPr>
          <w:rStyle w:val="Hervorhebung"/>
        </w:rPr>
        <w:t xml:space="preserve">Mitarbeiter und </w:t>
      </w:r>
      <w:bookmarkStart w:id="10" w:name="EMails"/>
      <w:r w:rsidR="002B6C9C" w:rsidRPr="00644994">
        <w:rPr>
          <w:rStyle w:val="Hervorhebung"/>
        </w:rPr>
        <w:t>E-Mail</w:t>
      </w:r>
      <w:bookmarkEnd w:id="10"/>
      <w:r w:rsidR="002B6C9C" w:rsidRPr="00644994">
        <w:rPr>
          <w:rStyle w:val="Hervorhebung"/>
        </w:rPr>
        <w:t>-Kommunikation</w:t>
      </w:r>
    </w:p>
    <w:p w:rsidR="002B6C9C" w:rsidRDefault="00875785" w:rsidP="002B6C9C">
      <w:pPr>
        <w:pStyle w:val="NoT12"/>
      </w:pPr>
      <w:r>
        <w:t>Der Versand von E-Mails ist naturgemäß auch fehleranfällig. Es kann immer passieren, dass E-Mails an falsche Empfänger versendet werden. Anders als gedacht, sichern</w:t>
      </w:r>
      <w:r w:rsidR="00B337A2">
        <w:t xml:space="preserve"> „</w:t>
      </w:r>
      <w:r>
        <w:t>E-Mail-Disclaimer</w:t>
      </w:r>
      <w:r w:rsidR="00B337A2">
        <w:t>“</w:t>
      </w:r>
      <w:r>
        <w:t xml:space="preserve"> nicht die Einhaltung der DS-GVO!</w:t>
      </w:r>
    </w:p>
    <w:p w:rsidR="00875785" w:rsidRDefault="00875785" w:rsidP="00875785">
      <w:pPr>
        <w:pStyle w:val="NoT12"/>
      </w:pPr>
      <w:r>
        <w:t xml:space="preserve">Durch </w:t>
      </w:r>
      <w:r w:rsidR="00B337A2">
        <w:t xml:space="preserve">den </w:t>
      </w:r>
      <w:r>
        <w:t xml:space="preserve">Disclaimer will sich der Versender davor schützen, dass </w:t>
      </w:r>
      <w:r w:rsidR="00B337A2">
        <w:t xml:space="preserve">eine E-Mail </w:t>
      </w:r>
      <w:r>
        <w:t xml:space="preserve">nicht in </w:t>
      </w:r>
      <w:r w:rsidR="00B337A2">
        <w:t>fre</w:t>
      </w:r>
      <w:r w:rsidR="00B337A2">
        <w:t>m</w:t>
      </w:r>
      <w:r w:rsidR="00B337A2">
        <w:t xml:space="preserve">de </w:t>
      </w:r>
      <w:r>
        <w:t>Hände gelang</w:t>
      </w:r>
      <w:r w:rsidR="00B337A2">
        <w:t>t</w:t>
      </w:r>
      <w:r>
        <w:t xml:space="preserve"> und bspw. eine Weiterleitung verhinder</w:t>
      </w:r>
      <w:r w:rsidR="00B337A2">
        <w:t>t wird</w:t>
      </w:r>
      <w:r>
        <w:t xml:space="preserve">. </w:t>
      </w:r>
      <w:r w:rsidR="00B337A2">
        <w:t xml:space="preserve">Der Disclaimer ist aber eine </w:t>
      </w:r>
      <w:r>
        <w:t xml:space="preserve">einseitige Aufforderung </w:t>
      </w:r>
      <w:r w:rsidR="00B337A2">
        <w:t xml:space="preserve">(löschen und Benachrichtigung des Versenders) </w:t>
      </w:r>
      <w:r>
        <w:t xml:space="preserve">und </w:t>
      </w:r>
      <w:r w:rsidR="00B337A2">
        <w:t xml:space="preserve">hat </w:t>
      </w:r>
      <w:r>
        <w:t>keine rech</w:t>
      </w:r>
      <w:r>
        <w:t>t</w:t>
      </w:r>
      <w:r>
        <w:t xml:space="preserve">liche Wirkung für den Empfänger. </w:t>
      </w:r>
      <w:r w:rsidR="00B337A2">
        <w:t xml:space="preserve">Die </w:t>
      </w:r>
      <w:r>
        <w:t xml:space="preserve">Aufforderung </w:t>
      </w:r>
      <w:r w:rsidR="00B337A2">
        <w:t xml:space="preserve">wäre nur </w:t>
      </w:r>
      <w:r>
        <w:t xml:space="preserve">verbindlich, wenn zwischen Versender und Empfänger </w:t>
      </w:r>
      <w:r w:rsidR="00B337A2">
        <w:t xml:space="preserve">schon </w:t>
      </w:r>
      <w:r>
        <w:t>ein Vertragsverhältnis besteht</w:t>
      </w:r>
      <w:r w:rsidR="00B337A2">
        <w:t xml:space="preserve">. Das existiert aber nicht beim </w:t>
      </w:r>
      <w:proofErr w:type="spellStart"/>
      <w:r w:rsidR="00B337A2">
        <w:t>Verand</w:t>
      </w:r>
      <w:proofErr w:type="spellEnd"/>
      <w:r w:rsidR="00B337A2">
        <w:t xml:space="preserve"> an einen fremden Dritten</w:t>
      </w:r>
      <w:r>
        <w:t xml:space="preserve">. </w:t>
      </w:r>
      <w:r w:rsidR="00B337A2">
        <w:t>Im</w:t>
      </w:r>
      <w:r>
        <w:t xml:space="preserve"> deutschen Recht </w:t>
      </w:r>
      <w:r w:rsidR="00B337A2">
        <w:t xml:space="preserve">kann die </w:t>
      </w:r>
      <w:r>
        <w:t xml:space="preserve">rechtliche </w:t>
      </w:r>
      <w:proofErr w:type="gramStart"/>
      <w:r>
        <w:t>Beziehu</w:t>
      </w:r>
      <w:r>
        <w:t>n</w:t>
      </w:r>
      <w:r>
        <w:t>gen</w:t>
      </w:r>
      <w:proofErr w:type="gramEnd"/>
      <w:r>
        <w:t xml:space="preserve"> nicht einseitig </w:t>
      </w:r>
      <w:r w:rsidR="00B337A2">
        <w:t>festgelegt werden</w:t>
      </w:r>
      <w:r>
        <w:t>.</w:t>
      </w:r>
    </w:p>
    <w:p w:rsidR="00A0251B" w:rsidRDefault="00B337A2" w:rsidP="00875785">
      <w:pPr>
        <w:pStyle w:val="NoT12"/>
      </w:pPr>
      <w:r>
        <w:t>Trotzdem heißt das nicht</w:t>
      </w:r>
      <w:r w:rsidR="00875785">
        <w:t>, dass unberechtigt empfangene E-Mails ohne Konsequenzen verö</w:t>
      </w:r>
      <w:r w:rsidR="00875785">
        <w:t>f</w:t>
      </w:r>
      <w:r w:rsidR="00875785">
        <w:t>fentlicht oder weitergeleitet werden dürfen. Auch wenn der E-Mail Disclaimer keine Recht</w:t>
      </w:r>
      <w:r w:rsidR="00875785">
        <w:t>s</w:t>
      </w:r>
      <w:r w:rsidR="00875785">
        <w:t xml:space="preserve">folgen hat, </w:t>
      </w:r>
      <w:r w:rsidR="00A0251B">
        <w:t>gelten bspw. Verschwiegenheitsverpflichtungen von Berufs wegen.</w:t>
      </w:r>
    </w:p>
    <w:p w:rsidR="00B535EA" w:rsidRDefault="00A86B70" w:rsidP="002B6C9C">
      <w:pPr>
        <w:pStyle w:val="NoT12"/>
      </w:pPr>
      <w:r>
        <w:t xml:space="preserve">Darüber hinaus kann der Datenschutz durch die Nutzung des „BCC“ in der E-Mail-Adresse genutzt werden. Das wird in der Praxis häufig versäumt. </w:t>
      </w:r>
    </w:p>
    <w:p w:rsidR="00B535EA" w:rsidRDefault="00B535EA" w:rsidP="002B6C9C">
      <w:pPr>
        <w:pStyle w:val="NoT12"/>
      </w:pPr>
      <w:r w:rsidRPr="00B535EA">
        <w:rPr>
          <w:rStyle w:val="Hervorhebung"/>
        </w:rPr>
        <w:t>E-Mailadressen gelten als personenbezogene Daten</w:t>
      </w:r>
      <w:r>
        <w:t xml:space="preserve">. Werden Sie über „An“ oder „CC“ übermittelt, ist dafür eine </w:t>
      </w:r>
      <w:r w:rsidRPr="00B535EA">
        <w:rPr>
          <w:rStyle w:val="Hervorhebung"/>
        </w:rPr>
        <w:t>Rechtsgrundlage nötig</w:t>
      </w:r>
      <w:r>
        <w:t>. Das kann durchaus auf Basis eines Ve</w:t>
      </w:r>
      <w:r>
        <w:t>r</w:t>
      </w:r>
      <w:r>
        <w:t>tragsverhältnisses der Fall sein. Prüfen Sie das aber!</w:t>
      </w:r>
    </w:p>
    <w:p w:rsidR="00A86B70" w:rsidRDefault="00A86B70" w:rsidP="002B6C9C">
      <w:pPr>
        <w:pStyle w:val="NoT12"/>
      </w:pPr>
      <w:r>
        <w:t>Grundsätzlich stehen zur Verfügung:</w:t>
      </w:r>
    </w:p>
    <w:p w:rsidR="00A86B70" w:rsidRDefault="00A86B70" w:rsidP="00ED690D">
      <w:pPr>
        <w:pStyle w:val="Aufzhlungszeichen"/>
      </w:pPr>
      <w:r>
        <w:t>„An“</w:t>
      </w:r>
      <w:r w:rsidR="00ED690D">
        <w:br/>
      </w:r>
      <w:r>
        <w:t>Die E-Mailadresse des Empfängers ist für alle Empfänger sichtbar</w:t>
      </w:r>
    </w:p>
    <w:p w:rsidR="00A86B70" w:rsidRDefault="00A86B70" w:rsidP="00ED690D">
      <w:pPr>
        <w:pStyle w:val="Aufzhlungszeichen"/>
      </w:pPr>
      <w:r>
        <w:t xml:space="preserve">„CC“ („Carbon </w:t>
      </w:r>
      <w:proofErr w:type="spellStart"/>
      <w:r>
        <w:t>Copy</w:t>
      </w:r>
      <w:proofErr w:type="spellEnd"/>
      <w:r>
        <w:t>“)</w:t>
      </w:r>
      <w:r w:rsidR="00756954">
        <w:tab/>
      </w:r>
      <w:r w:rsidR="00ED690D">
        <w:br/>
      </w:r>
      <w:r>
        <w:t>Die E-Mailadresse des Empfängers, der die Mail in Kopie erhält, ist für alle sichtbar</w:t>
      </w:r>
    </w:p>
    <w:p w:rsidR="00A86B70" w:rsidRDefault="00A86B70" w:rsidP="00EE3D6F">
      <w:pPr>
        <w:pStyle w:val="Aufzhlungszeichen2"/>
      </w:pPr>
      <w:r>
        <w:t xml:space="preserve">„BCC“ („Blind Carbon </w:t>
      </w:r>
      <w:proofErr w:type="spellStart"/>
      <w:r>
        <w:t>Copy</w:t>
      </w:r>
      <w:proofErr w:type="spellEnd"/>
      <w:r>
        <w:t>“)</w:t>
      </w:r>
      <w:r w:rsidR="00756954">
        <w:tab/>
      </w:r>
      <w:r w:rsidR="00ED690D">
        <w:br/>
      </w:r>
      <w:r>
        <w:t>Die E-Mailadresse des Empfängers, der die Mail erhält, ist weder für die Empfänger in „An“ noch in „CC“ sichtbar.</w:t>
      </w:r>
    </w:p>
    <w:p w:rsidR="00875785" w:rsidRDefault="00EE3D6F" w:rsidP="00B10444">
      <w:pPr>
        <w:pStyle w:val="NoT24"/>
      </w:pPr>
      <w:r>
        <w:t>Eine (versehentlich) unrechtmäßige Übermittlung einer E-Mailadresse lässt sich durch die Verwendung von „BCC“ verhindern. Beachten Sie: Kommt es zu einem solchen Mailversand ist es in der Vergangenheit schon zur Meldung bei der Aufsichtsbehörde gekommen – mit einem entsprechenden Bußgeld!</w:t>
      </w:r>
    </w:p>
    <w:p w:rsidR="00B10444" w:rsidRPr="00B10444" w:rsidRDefault="00B10444" w:rsidP="00B10444">
      <w:pPr>
        <w:pStyle w:val="NoT06"/>
        <w:rPr>
          <w:rStyle w:val="Hervorhebung"/>
        </w:rPr>
      </w:pPr>
      <w:r w:rsidRPr="00B10444">
        <w:rPr>
          <w:rStyle w:val="Hervorhebung"/>
        </w:rPr>
        <w:t>Einwilligung zur privaten Nutzung des betrieblichen Internetzugangs und E-Mail-Postfachs</w:t>
      </w:r>
    </w:p>
    <w:p w:rsidR="00446BA0" w:rsidRDefault="00446BA0" w:rsidP="002B6C9C">
      <w:pPr>
        <w:pStyle w:val="NoT12"/>
      </w:pPr>
      <w:r>
        <w:t>Auch ein häufiger Fall: Dass Mitarbeitern die private Nutzung des betrieblichen Internets samt E-Mail-Postfachs erlaubt wird. Auch hier geht es um personenbezogene Daten.</w:t>
      </w:r>
    </w:p>
    <w:p w:rsidR="002B6C9C" w:rsidRDefault="00B10444" w:rsidP="002B6C9C">
      <w:pPr>
        <w:pStyle w:val="NoT12"/>
      </w:pPr>
      <w:r w:rsidRPr="00B10444">
        <w:t xml:space="preserve">Das Muster </w:t>
      </w:r>
      <w:r w:rsidR="00446BA0">
        <w:t xml:space="preserve">einer Einwilligung auf der nächsten Seite </w:t>
      </w:r>
      <w:r w:rsidRPr="00B10444">
        <w:t xml:space="preserve">geht </w:t>
      </w:r>
      <w:r w:rsidR="00446BA0">
        <w:t>von dieser Erlaubnis aus, b</w:t>
      </w:r>
      <w:r w:rsidR="00446BA0">
        <w:t>e</w:t>
      </w:r>
      <w:r w:rsidR="00446BA0">
        <w:t>trachtet aber in diesem Zusammenhang NUR</w:t>
      </w:r>
      <w:r w:rsidRPr="00B10444">
        <w:t xml:space="preserve"> </w:t>
      </w:r>
      <w:r w:rsidR="00446BA0">
        <w:t xml:space="preserve">Aspekte bezogen auf den Datenschutz und keine </w:t>
      </w:r>
      <w:r w:rsidRPr="00B10444">
        <w:t>arbeitsrechtliche</w:t>
      </w:r>
      <w:r w:rsidR="00446BA0">
        <w:t>n Aspekte</w:t>
      </w:r>
      <w:r w:rsidRPr="00B10444">
        <w:t>.</w:t>
      </w:r>
    </w:p>
    <w:p w:rsidR="00C23F52" w:rsidRDefault="00C23F52" w:rsidP="002B6C9C">
      <w:pPr>
        <w:pStyle w:val="NoT12"/>
      </w:pPr>
      <w:r>
        <w:t>(Quelle: FGG, Fachgemeinschaft Bau, Berlin und Brandenburg)</w:t>
      </w:r>
    </w:p>
    <w:p w:rsidR="00C23F52" w:rsidRDefault="00C23F52" w:rsidP="002B6C9C">
      <w:pPr>
        <w:pStyle w:val="NoT12"/>
        <w:sectPr w:rsidR="00C23F52" w:rsidSect="00CF34DC">
          <w:headerReference w:type="default" r:id="rId15"/>
          <w:footerReference w:type="default" r:id="rId16"/>
          <w:footnotePr>
            <w:numRestart w:val="eachPage"/>
          </w:footnotePr>
          <w:pgSz w:w="11906" w:h="16838"/>
          <w:pgMar w:top="1259" w:right="851" w:bottom="1134" w:left="1701" w:header="709" w:footer="709" w:gutter="0"/>
          <w:cols w:space="708"/>
          <w:docGrid w:linePitch="360"/>
        </w:sectPr>
      </w:pPr>
    </w:p>
    <w:p w:rsidR="00C23F52" w:rsidRPr="009C51A4" w:rsidRDefault="00C23F52" w:rsidP="00712554">
      <w:pPr>
        <w:pStyle w:val="berschrift3"/>
      </w:pPr>
      <w:bookmarkStart w:id="11" w:name="_Toc515280115"/>
      <w:bookmarkStart w:id="12" w:name="_Toc516119797"/>
      <w:bookmarkStart w:id="13" w:name="_Toc516160209"/>
      <w:r w:rsidRPr="009C51A4">
        <w:t>M</w:t>
      </w:r>
      <w:r w:rsidR="00384005" w:rsidRPr="009C51A4">
        <w:t>uster-</w:t>
      </w:r>
      <w:r w:rsidRPr="009C51A4">
        <w:t xml:space="preserve">Einwilligung </w:t>
      </w:r>
      <w:r w:rsidR="00420016">
        <w:t xml:space="preserve">von </w:t>
      </w:r>
      <w:r w:rsidRPr="009C51A4">
        <w:t>Mitarbeiter</w:t>
      </w:r>
      <w:r w:rsidR="00420016">
        <w:t>n</w:t>
      </w:r>
      <w:r w:rsidRPr="009C51A4">
        <w:t xml:space="preserve"> zur </w:t>
      </w:r>
      <w:bookmarkStart w:id="14" w:name="Privatnutzung"/>
      <w:r w:rsidR="00AF68E0" w:rsidRPr="009C51A4">
        <w:t>P</w:t>
      </w:r>
      <w:r w:rsidRPr="009C51A4">
        <w:t>rivat</w:t>
      </w:r>
      <w:r w:rsidR="00AF68E0" w:rsidRPr="009C51A4">
        <w:t>n</w:t>
      </w:r>
      <w:r w:rsidRPr="009C51A4">
        <w:t>utzung</w:t>
      </w:r>
      <w:bookmarkEnd w:id="14"/>
      <w:r w:rsidRPr="009C51A4">
        <w:t xml:space="preserve"> </w:t>
      </w:r>
      <w:r w:rsidR="00E20D9C">
        <w:t>des</w:t>
      </w:r>
      <w:r w:rsidR="00AF68E0" w:rsidRPr="009C51A4">
        <w:br/>
      </w:r>
      <w:r w:rsidRPr="009C51A4">
        <w:t>betriebliche</w:t>
      </w:r>
      <w:r w:rsidR="00AF68E0" w:rsidRPr="009C51A4">
        <w:t>n</w:t>
      </w:r>
      <w:r w:rsidRPr="009C51A4">
        <w:t xml:space="preserve"> Internet</w:t>
      </w:r>
      <w:r w:rsidR="00AF68E0" w:rsidRPr="009C51A4">
        <w:t xml:space="preserve">s sowie </w:t>
      </w:r>
      <w:r w:rsidRPr="009C51A4">
        <w:t>E-Mail-Postfach</w:t>
      </w:r>
      <w:r w:rsidR="00AF68E0" w:rsidRPr="009C51A4">
        <w:t>s</w:t>
      </w:r>
      <w:bookmarkEnd w:id="11"/>
      <w:bookmarkEnd w:id="12"/>
      <w:bookmarkEnd w:id="13"/>
    </w:p>
    <w:p w:rsidR="00C23F52" w:rsidRPr="003327E3" w:rsidRDefault="00C23F52" w:rsidP="00E04F1E">
      <w:pPr>
        <w:pStyle w:val="NoT12"/>
      </w:pPr>
      <w:r w:rsidRPr="003327E3">
        <w:t xml:space="preserve">Ich möchte </w:t>
      </w:r>
      <w:r w:rsidR="00211C55">
        <w:t xml:space="preserve">das </w:t>
      </w:r>
      <w:r w:rsidRPr="003327E3">
        <w:t xml:space="preserve">Angebot </w:t>
      </w:r>
      <w:r w:rsidR="00211C55">
        <w:t>nutzen</w:t>
      </w:r>
      <w:r w:rsidRPr="003327E3">
        <w:t xml:space="preserve">, </w:t>
      </w:r>
      <w:r w:rsidR="00211C55">
        <w:t xml:space="preserve">das </w:t>
      </w:r>
      <w:r w:rsidRPr="003327E3">
        <w:t xml:space="preserve">betriebliche Internet </w:t>
      </w:r>
      <w:r w:rsidR="00211C55">
        <w:t xml:space="preserve">sowie </w:t>
      </w:r>
      <w:r w:rsidRPr="003327E3">
        <w:t xml:space="preserve">das betriebliche E-Mail-Postfach </w:t>
      </w:r>
      <w:r w:rsidR="00211C55">
        <w:t xml:space="preserve">im </w:t>
      </w:r>
      <w:r w:rsidRPr="003327E3">
        <w:t>geringfügige</w:t>
      </w:r>
      <w:r w:rsidR="00211C55">
        <w:t>n</w:t>
      </w:r>
      <w:r w:rsidRPr="003327E3">
        <w:t xml:space="preserve"> Umfang von … </w:t>
      </w:r>
      <w:r w:rsidRPr="003327E3">
        <w:rPr>
          <w:i/>
        </w:rPr>
        <w:t>(</w:t>
      </w:r>
      <w:r w:rsidR="00211C55">
        <w:rPr>
          <w:i/>
        </w:rPr>
        <w:t xml:space="preserve">konkreten </w:t>
      </w:r>
      <w:r w:rsidRPr="003327E3">
        <w:rPr>
          <w:i/>
        </w:rPr>
        <w:t xml:space="preserve">zeitlichen Umfang bestimmen!) </w:t>
      </w:r>
      <w:r w:rsidRPr="003327E3">
        <w:t>auch für private Zwecke zu nutzen. Mir sind folgende mit der Privatnutzung verbundene Nu</w:t>
      </w:r>
      <w:r w:rsidRPr="003327E3">
        <w:t>t</w:t>
      </w:r>
      <w:r w:rsidRPr="003327E3">
        <w:t>zungsbedingungen bewusst:</w:t>
      </w:r>
    </w:p>
    <w:p w:rsidR="00C23F52" w:rsidRPr="003327E3" w:rsidRDefault="00C23F52" w:rsidP="00E04F1E">
      <w:pPr>
        <w:pStyle w:val="NoT12"/>
      </w:pPr>
      <w:r w:rsidRPr="003327E3">
        <w:t xml:space="preserve">Die Nutzung der vom Arbeitgeber zur Verfügung gestellten Kommunikations- und Endgeräte zur Nutzung von </w:t>
      </w:r>
      <w:r w:rsidR="00211C55">
        <w:t>Internet/</w:t>
      </w:r>
      <w:r w:rsidRPr="003327E3">
        <w:t>E-Mail ist grundsätzlich nur zu betrieblichen Zwecken gestattet.</w:t>
      </w:r>
    </w:p>
    <w:p w:rsidR="00C23F52" w:rsidRPr="003327E3" w:rsidRDefault="00C23F52" w:rsidP="00BA572F">
      <w:pPr>
        <w:pStyle w:val="NoT18"/>
      </w:pPr>
      <w:r w:rsidRPr="003327E3">
        <w:t xml:space="preserve">Die </w:t>
      </w:r>
      <w:r w:rsidR="00773234">
        <w:t xml:space="preserve">Erlaubnis </w:t>
      </w:r>
      <w:r w:rsidRPr="003327E3">
        <w:t xml:space="preserve">der </w:t>
      </w:r>
      <w:r w:rsidR="00773234">
        <w:t>P</w:t>
      </w:r>
      <w:r w:rsidRPr="003327E3">
        <w:t>rivat</w:t>
      </w:r>
      <w:r w:rsidR="00773234">
        <w:t>n</w:t>
      </w:r>
      <w:r w:rsidRPr="003327E3">
        <w:t xml:space="preserve">utzung erfolgt </w:t>
      </w:r>
      <w:r w:rsidR="001F1BEA">
        <w:t>nur</w:t>
      </w:r>
      <w:r w:rsidRPr="003327E3">
        <w:t xml:space="preserve">, </w:t>
      </w:r>
      <w:r w:rsidR="001F1BEA">
        <w:t xml:space="preserve">wenn </w:t>
      </w:r>
      <w:r w:rsidRPr="003327E3">
        <w:t>gegenüber dem Arbeitgeber eine entspr</w:t>
      </w:r>
      <w:r w:rsidRPr="003327E3">
        <w:t>e</w:t>
      </w:r>
      <w:r w:rsidRPr="003327E3">
        <w:t xml:space="preserve">chende Einwilligung gegeben wurde. Liegt </w:t>
      </w:r>
      <w:r w:rsidR="001F1BEA">
        <w:t xml:space="preserve">diese </w:t>
      </w:r>
      <w:r w:rsidRPr="003327E3">
        <w:t xml:space="preserve">vor, ist die </w:t>
      </w:r>
      <w:r w:rsidR="001F1BEA">
        <w:t>P</w:t>
      </w:r>
      <w:r w:rsidRPr="003327E3">
        <w:t>rivat</w:t>
      </w:r>
      <w:r w:rsidR="001F1BEA">
        <w:t>n</w:t>
      </w:r>
      <w:r w:rsidRPr="003327E3">
        <w:t>utzung im Umfang von …</w:t>
      </w:r>
      <w:r w:rsidR="001F1BEA">
        <w:t xml:space="preserve"> zulässig </w:t>
      </w:r>
      <w:r w:rsidRPr="003327E3">
        <w:t>(</w:t>
      </w:r>
      <w:r w:rsidR="001F1BEA">
        <w:rPr>
          <w:i/>
        </w:rPr>
        <w:t>wie oben konkreten z</w:t>
      </w:r>
      <w:r w:rsidRPr="003327E3">
        <w:rPr>
          <w:i/>
        </w:rPr>
        <w:t>eitlichen Umfang bestimmen!</w:t>
      </w:r>
      <w:r w:rsidRPr="003327E3">
        <w:t>).</w:t>
      </w:r>
    </w:p>
    <w:p w:rsidR="00C23F52" w:rsidRPr="00BA572F" w:rsidRDefault="00C23F52" w:rsidP="00E17A55">
      <w:pPr>
        <w:pStyle w:val="NoT06"/>
        <w:rPr>
          <w:rStyle w:val="Hervorhebung"/>
        </w:rPr>
      </w:pPr>
      <w:r w:rsidRPr="00BA572F">
        <w:rPr>
          <w:rStyle w:val="Hervorhebung"/>
        </w:rPr>
        <w:t>Verhaltensgrundsätze</w:t>
      </w:r>
    </w:p>
    <w:p w:rsidR="00C23F52" w:rsidRPr="003327E3" w:rsidRDefault="00C23F52" w:rsidP="00E04F1E">
      <w:pPr>
        <w:pStyle w:val="NoT12"/>
      </w:pPr>
      <w:r w:rsidRPr="003327E3">
        <w:t>Unzulässig ist jede vorsätzliche Nutzung des betrieblichen Kommunikationssystems, die den Interessen des Arbeitgebers oder dessen Ansehen in der Öffentlichkeit schadet oder die g</w:t>
      </w:r>
      <w:r w:rsidRPr="003327E3">
        <w:t>e</w:t>
      </w:r>
      <w:r w:rsidRPr="003327E3">
        <w:t>gen geltende Rechtsvorschriften verstößt</w:t>
      </w:r>
      <w:r w:rsidR="00E17A55">
        <w:t xml:space="preserve">, </w:t>
      </w:r>
      <w:r w:rsidRPr="003327E3">
        <w:t>insbesondere:</w:t>
      </w:r>
    </w:p>
    <w:p w:rsidR="00C23F52" w:rsidRPr="003327E3" w:rsidRDefault="00C23F52" w:rsidP="00E04F1E">
      <w:pPr>
        <w:pStyle w:val="Aufzhlungszeichen"/>
      </w:pPr>
      <w:r w:rsidRPr="003327E3">
        <w:t>Abruf kostenpflichtigen Internetseiten</w:t>
      </w:r>
      <w:r w:rsidR="00207A58">
        <w:t xml:space="preserve"> (für den Arbeitgeber)</w:t>
      </w:r>
    </w:p>
    <w:p w:rsidR="00C23F52" w:rsidRPr="003327E3" w:rsidRDefault="00C23F52" w:rsidP="00E04F1E">
      <w:pPr>
        <w:pStyle w:val="Aufzhlungszeichen"/>
      </w:pPr>
      <w:r w:rsidRPr="003327E3">
        <w:t>Abrufen, Verbreit</w:t>
      </w:r>
      <w:r w:rsidR="00207A58">
        <w:t xml:space="preserve">ung, </w:t>
      </w:r>
      <w:r w:rsidRPr="003327E3">
        <w:t>Speicher</w:t>
      </w:r>
      <w:r w:rsidR="00207A58">
        <w:t>ung</w:t>
      </w:r>
      <w:r w:rsidRPr="003327E3">
        <w:t xml:space="preserve"> von Inhalten, die gegen persönlichkeits</w:t>
      </w:r>
      <w:r w:rsidR="00207A58">
        <w:t>-</w:t>
      </w:r>
      <w:r w:rsidRPr="003327E3">
        <w:t>, date</w:t>
      </w:r>
      <w:r w:rsidRPr="003327E3">
        <w:t>n</w:t>
      </w:r>
      <w:r w:rsidRPr="003327E3">
        <w:t>schutz</w:t>
      </w:r>
      <w:r w:rsidR="00207A58">
        <w:t>-</w:t>
      </w:r>
      <w:r w:rsidRPr="003327E3">
        <w:t>, lizenz-</w:t>
      </w:r>
      <w:r w:rsidR="00207A58">
        <w:t xml:space="preserve">, </w:t>
      </w:r>
      <w:r w:rsidRPr="003327E3">
        <w:t>urheber</w:t>
      </w:r>
      <w:r w:rsidR="00207A58">
        <w:t>-</w:t>
      </w:r>
      <w:r w:rsidRPr="003327E3">
        <w:t xml:space="preserve"> oder strafre</w:t>
      </w:r>
      <w:r w:rsidR="0057184B">
        <w:t>chtliche Bestimmungen verstoßen</w:t>
      </w:r>
    </w:p>
    <w:p w:rsidR="00C23F52" w:rsidRPr="003327E3" w:rsidRDefault="00207A58" w:rsidP="00E04F1E">
      <w:pPr>
        <w:pStyle w:val="Aufzhlungszeichen"/>
      </w:pPr>
      <w:r>
        <w:t xml:space="preserve">Aktivitäten </w:t>
      </w:r>
      <w:r w:rsidR="00C23F52" w:rsidRPr="003327E3">
        <w:t>gegen die Sicherheit von IT-Systemen</w:t>
      </w:r>
      <w:r w:rsidR="0057184B">
        <w:tab/>
      </w:r>
      <w:r w:rsidR="00756954">
        <w:br/>
      </w:r>
      <w:r w:rsidR="00C23F52" w:rsidRPr="003327E3">
        <w:t>(</w:t>
      </w:r>
      <w:r>
        <w:t>bspw.</w:t>
      </w:r>
      <w:r w:rsidR="00C23F52" w:rsidRPr="003327E3">
        <w:t xml:space="preserve"> Angriffe auf externe Webser</w:t>
      </w:r>
      <w:r>
        <w:t>ver)</w:t>
      </w:r>
    </w:p>
    <w:p w:rsidR="00C23F52" w:rsidRPr="003327E3" w:rsidRDefault="00C23F52" w:rsidP="00E04F1E">
      <w:pPr>
        <w:pStyle w:val="Aufzhlungszeichen2"/>
      </w:pPr>
      <w:r w:rsidRPr="003327E3">
        <w:t>Aktivitäten</w:t>
      </w:r>
      <w:r w:rsidR="00207A58">
        <w:t xml:space="preserve"> </w:t>
      </w:r>
      <w:r w:rsidRPr="003327E3">
        <w:t>gegen das Unternehmen (</w:t>
      </w:r>
      <w:r w:rsidR="00207A58">
        <w:t>bspw.</w:t>
      </w:r>
      <w:r w:rsidRPr="003327E3">
        <w:t xml:space="preserve"> Complianc</w:t>
      </w:r>
      <w:r w:rsidR="0057184B">
        <w:t>e-Verstöße)</w:t>
      </w:r>
    </w:p>
    <w:p w:rsidR="00C23F52" w:rsidRPr="003327E3" w:rsidRDefault="00C23F52" w:rsidP="00657705">
      <w:pPr>
        <w:pStyle w:val="NoT12"/>
      </w:pPr>
      <w:r w:rsidRPr="003327E3">
        <w:t xml:space="preserve">Zum Schutz der IT-Systeme vor Viren, Trojanern oder ähnlichen Bedrohungen sind der Download </w:t>
      </w:r>
      <w:r w:rsidRPr="003327E3">
        <w:rPr>
          <w:lang w:eastAsia="de-DE"/>
        </w:rPr>
        <w:t>von</w:t>
      </w:r>
      <w:r w:rsidRPr="003327E3">
        <w:t xml:space="preserve"> Programmen aus dem Internet sowie entsprechende Downloads von Date</w:t>
      </w:r>
      <w:r w:rsidRPr="003327E3">
        <w:t>i</w:t>
      </w:r>
      <w:r w:rsidRPr="003327E3">
        <w:t xml:space="preserve">anhängen im Rahmen der </w:t>
      </w:r>
      <w:r w:rsidR="00657705">
        <w:t>P</w:t>
      </w:r>
      <w:r w:rsidRPr="003327E3">
        <w:t>rivat</w:t>
      </w:r>
      <w:r w:rsidR="00657705">
        <w:t>n</w:t>
      </w:r>
      <w:r w:rsidRPr="003327E3">
        <w:t>utzung nicht gestattet.</w:t>
      </w:r>
    </w:p>
    <w:p w:rsidR="00C23F52" w:rsidRPr="003327E3" w:rsidRDefault="00C23F52" w:rsidP="00657705">
      <w:pPr>
        <w:pStyle w:val="NoT12"/>
      </w:pPr>
      <w:r w:rsidRPr="003327E3">
        <w:t xml:space="preserve">Bei </w:t>
      </w:r>
      <w:r w:rsidRPr="003327E3">
        <w:rPr>
          <w:lang w:eastAsia="de-DE"/>
        </w:rPr>
        <w:t>geplanter</w:t>
      </w:r>
      <w:r w:rsidRPr="003327E3">
        <w:t xml:space="preserve"> Abwesenheit ist ein automatisierter Abwesenheit</w:t>
      </w:r>
      <w:r w:rsidR="00657705">
        <w:t>shinweis</w:t>
      </w:r>
      <w:r w:rsidRPr="003327E3">
        <w:t xml:space="preserve"> einzurichten. Soweit dies für betriebliche Zwecke erforderlich ist, wird ein Vertretungsassistent eingerichtet bzw. werden eingehende E-Mails automatisiert an einen Vertreter weitergeleitet.</w:t>
      </w:r>
    </w:p>
    <w:p w:rsidR="00C23F52" w:rsidRPr="003327E3" w:rsidRDefault="00C23F52" w:rsidP="00657705">
      <w:pPr>
        <w:pStyle w:val="NoT12"/>
      </w:pPr>
      <w:r w:rsidRPr="003327E3">
        <w:t xml:space="preserve">Wurde </w:t>
      </w:r>
      <w:r w:rsidR="00657705">
        <w:t>k</w:t>
      </w:r>
      <w:r w:rsidRPr="003327E3">
        <w:t xml:space="preserve">eine Abwesenheitsnachricht eingerichtet oder war dies aufgrund einer ungeplanten Abwesenheit nicht möglich, kann </w:t>
      </w:r>
      <w:r w:rsidR="00682CBB">
        <w:t xml:space="preserve">der </w:t>
      </w:r>
      <w:r w:rsidRPr="003327E3">
        <w:t xml:space="preserve">Arbeitgeber </w:t>
      </w:r>
      <w:r w:rsidR="00682CBB">
        <w:t>dies einrichten</w:t>
      </w:r>
      <w:r w:rsidRPr="003327E3">
        <w:t xml:space="preserve">. Eine solche automatisierte Weiterleitung wird nur in dringend erforderlichen Fällen eingerichtet, insbesondere </w:t>
      </w:r>
      <w:r w:rsidR="00657705">
        <w:t>wenn</w:t>
      </w:r>
      <w:r w:rsidRPr="003327E3">
        <w:t xml:space="preserve"> e</w:t>
      </w:r>
      <w:r w:rsidRPr="003327E3">
        <w:t>i</w:t>
      </w:r>
      <w:r w:rsidRPr="003327E3">
        <w:t>ne Abwesenheitsnachricht allein den betrieblichen Erfordernissen nicht gerecht wird.</w:t>
      </w:r>
    </w:p>
    <w:p w:rsidR="00C23F52" w:rsidRPr="003327E3" w:rsidRDefault="008D7297" w:rsidP="00657705">
      <w:pPr>
        <w:pStyle w:val="NoT12"/>
      </w:pPr>
      <w:r>
        <w:t xml:space="preserve">Auf das </w:t>
      </w:r>
      <w:r w:rsidR="00C23F52" w:rsidRPr="003327E3">
        <w:t xml:space="preserve">betriebliche E-Mail-Postfach </w:t>
      </w:r>
      <w:r>
        <w:t>wird nur zugegriffen, wenn dies</w:t>
      </w:r>
      <w:r w:rsidR="00C23F52" w:rsidRPr="003327E3">
        <w:t xml:space="preserve"> für betriebliche Zwecke dringend erforderlich ist. Erkennbar private E-Mails dürfen inhaltlich nicht zur Kenntnis g</w:t>
      </w:r>
      <w:r w:rsidR="00C23F52" w:rsidRPr="003327E3">
        <w:t>e</w:t>
      </w:r>
      <w:r w:rsidR="00C23F52" w:rsidRPr="003327E3">
        <w:t xml:space="preserve">nommen werden. Über einen solchen Zugriff </w:t>
      </w:r>
      <w:r w:rsidR="00D22B8B">
        <w:t xml:space="preserve">wird der Mitarbeiter </w:t>
      </w:r>
      <w:r w:rsidR="00C23F52" w:rsidRPr="003327E3">
        <w:t xml:space="preserve">unverzüglich </w:t>
      </w:r>
      <w:r w:rsidR="00D22B8B">
        <w:t>informiert</w:t>
      </w:r>
      <w:r w:rsidR="00C23F52" w:rsidRPr="003327E3">
        <w:t>.</w:t>
      </w:r>
    </w:p>
    <w:p w:rsidR="00C23F52" w:rsidRPr="003327E3" w:rsidRDefault="00C23F52" w:rsidP="00C9114A">
      <w:pPr>
        <w:pStyle w:val="NoT12"/>
      </w:pPr>
      <w:r w:rsidRPr="003327E3">
        <w:t xml:space="preserve">Vor dem Ausscheiden aus dem Unternehmen sind </w:t>
      </w:r>
      <w:r w:rsidR="00682CBB">
        <w:t>mögliche P</w:t>
      </w:r>
      <w:r w:rsidRPr="003327E3">
        <w:t>rivat</w:t>
      </w:r>
      <w:r w:rsidR="00682CBB">
        <w:t>-</w:t>
      </w:r>
      <w:r w:rsidRPr="003327E3">
        <w:t>E-Mails aus dem betrie</w:t>
      </w:r>
      <w:r w:rsidRPr="003327E3">
        <w:t>b</w:t>
      </w:r>
      <w:r w:rsidRPr="003327E3">
        <w:t xml:space="preserve">lichen E-Mail-Postfach zu entfernen. Hierzu ist eine angemessene Zeit von mindestens … </w:t>
      </w:r>
      <w:r w:rsidR="00682CBB">
        <w:t xml:space="preserve">einzuräumen </w:t>
      </w:r>
      <w:r w:rsidRPr="003327E3">
        <w:t>(</w:t>
      </w:r>
      <w:r w:rsidRPr="003327E3">
        <w:rPr>
          <w:i/>
        </w:rPr>
        <w:t>konkrete Frist</w:t>
      </w:r>
      <w:r w:rsidR="00682CBB">
        <w:rPr>
          <w:i/>
        </w:rPr>
        <w:t xml:space="preserve"> festlegen</w:t>
      </w:r>
      <w:r w:rsidRPr="003327E3">
        <w:t>).</w:t>
      </w:r>
    </w:p>
    <w:p w:rsidR="00C23F52" w:rsidRPr="003327E3" w:rsidRDefault="001624D0" w:rsidP="00C9114A">
      <w:pPr>
        <w:pStyle w:val="NoT12"/>
      </w:pPr>
      <w:r>
        <w:t xml:space="preserve">Entsprechend der gesetzlichen </w:t>
      </w:r>
      <w:r w:rsidR="00C23F52" w:rsidRPr="003327E3">
        <w:t>Aufbewahrungspflichten (§</w:t>
      </w:r>
      <w:r>
        <w:t> </w:t>
      </w:r>
      <w:r w:rsidR="00C23F52" w:rsidRPr="003327E3">
        <w:t>257 HGB, §</w:t>
      </w:r>
      <w:r>
        <w:t> </w:t>
      </w:r>
      <w:r w:rsidR="00C23F52" w:rsidRPr="003327E3">
        <w:t>147 AO</w:t>
      </w:r>
      <w:r>
        <w:t xml:space="preserve"> u. a.</w:t>
      </w:r>
      <w:r w:rsidR="00C23F52" w:rsidRPr="003327E3">
        <w:t>), we</w:t>
      </w:r>
      <w:r w:rsidR="00C23F52" w:rsidRPr="003327E3">
        <w:t>r</w:t>
      </w:r>
      <w:r w:rsidR="00C23F52" w:rsidRPr="003327E3">
        <w:t>den eingehende und ausgehende E-Mails des betrieblichen E-Mail-Postfachs archiviert und für max. z</w:t>
      </w:r>
      <w:r>
        <w:t>e</w:t>
      </w:r>
      <w:r w:rsidR="00C23F52" w:rsidRPr="003327E3">
        <w:t xml:space="preserve">hn Jahre aufbewahrt. </w:t>
      </w:r>
      <w:r>
        <w:t xml:space="preserve">Dies kann </w:t>
      </w:r>
      <w:r w:rsidR="00C23F52" w:rsidRPr="003327E3">
        <w:t>bei erlaubter Privatnutzung auch private E-Mails betr</w:t>
      </w:r>
      <w:r>
        <w:t>e</w:t>
      </w:r>
      <w:r w:rsidR="00C23F52" w:rsidRPr="003327E3">
        <w:t xml:space="preserve">ffen, </w:t>
      </w:r>
      <w:r>
        <w:t xml:space="preserve">wenn </w:t>
      </w:r>
      <w:r w:rsidR="00C23F52" w:rsidRPr="003327E3">
        <w:t>sie nicht vor Archivierung gelöscht wurden.</w:t>
      </w:r>
    </w:p>
    <w:p w:rsidR="00C23F52" w:rsidRPr="003327E3" w:rsidRDefault="00C23F52" w:rsidP="00651119">
      <w:pPr>
        <w:pStyle w:val="NoT12"/>
      </w:pPr>
      <w:r w:rsidRPr="003327E3">
        <w:t xml:space="preserve">Der Arbeitgeber </w:t>
      </w:r>
      <w:r w:rsidR="00651119">
        <w:t xml:space="preserve">darf bei einem </w:t>
      </w:r>
      <w:r w:rsidRPr="003327E3">
        <w:t>Missbrauchsverdacht (u.</w:t>
      </w:r>
      <w:r w:rsidR="00651119">
        <w:t> </w:t>
      </w:r>
      <w:r w:rsidRPr="003327E3">
        <w:t xml:space="preserve">a. Compliance- Verstöße) </w:t>
      </w:r>
      <w:r w:rsidR="00651119">
        <w:t>die g</w:t>
      </w:r>
      <w:r w:rsidR="00651119">
        <w:t>e</w:t>
      </w:r>
      <w:r w:rsidR="00651119">
        <w:t xml:space="preserve">speicherte E-Mails im </w:t>
      </w:r>
      <w:r w:rsidRPr="003327E3">
        <w:t xml:space="preserve">Vier-Augen-Prinzip Zugriff </w:t>
      </w:r>
      <w:r w:rsidR="00651119">
        <w:t>einsehen</w:t>
      </w:r>
      <w:r w:rsidRPr="003327E3">
        <w:t xml:space="preserve">. </w:t>
      </w:r>
      <w:r w:rsidR="00651119">
        <w:t xml:space="preserve">Tatsächliche Anhaltspunkte, die </w:t>
      </w:r>
      <w:r w:rsidRPr="003327E3">
        <w:t>den Missbrauchsverdacht begründen</w:t>
      </w:r>
      <w:r w:rsidR="00651119">
        <w:t xml:space="preserve">, werden </w:t>
      </w:r>
      <w:r w:rsidRPr="003327E3">
        <w:t>dokumentie</w:t>
      </w:r>
      <w:r w:rsidR="00651119">
        <w:t>rt.</w:t>
      </w:r>
    </w:p>
    <w:p w:rsidR="00C23F52" w:rsidRPr="003327E3" w:rsidRDefault="00C23F52" w:rsidP="00BA572F">
      <w:pPr>
        <w:pStyle w:val="NoT18"/>
      </w:pPr>
      <w:r w:rsidRPr="003327E3">
        <w:t xml:space="preserve">Der Arbeitgeber </w:t>
      </w:r>
      <w:r w:rsidR="00651119">
        <w:t>hat außerdem das Recht</w:t>
      </w:r>
      <w:r w:rsidRPr="003327E3">
        <w:t>, den Aufruf bestimmter Internetseiten durch den Einsatz geeigneter Filterprogramme zu verhindern. Es besteht kein Rechtsanspruch auf e</w:t>
      </w:r>
      <w:r w:rsidRPr="003327E3">
        <w:t>i</w:t>
      </w:r>
      <w:r w:rsidRPr="003327E3">
        <w:t>nen Zugriff auf gefilterte Internetinhalte.</w:t>
      </w:r>
    </w:p>
    <w:p w:rsidR="00C23F52" w:rsidRPr="00BA572F" w:rsidRDefault="00C23F52" w:rsidP="00BA572F">
      <w:pPr>
        <w:pStyle w:val="NoT06"/>
        <w:rPr>
          <w:rStyle w:val="Hervorhebung"/>
        </w:rPr>
      </w:pPr>
      <w:r w:rsidRPr="00BA572F">
        <w:rPr>
          <w:rStyle w:val="Hervorhebung"/>
        </w:rPr>
        <w:t>Spam-Filter und Virenschutz</w:t>
      </w:r>
    </w:p>
    <w:p w:rsidR="00C23F52" w:rsidRPr="003327E3" w:rsidRDefault="00C23F52" w:rsidP="00BA572F">
      <w:pPr>
        <w:pStyle w:val="NoT12"/>
        <w:rPr>
          <w:rFonts w:cs="Arial"/>
        </w:rPr>
      </w:pPr>
      <w:r w:rsidRPr="003327E3">
        <w:rPr>
          <w:rFonts w:cs="Arial"/>
        </w:rPr>
        <w:t>Durch eine zentrale Spam-Filterung können Spam-Mails erkannt werden, indem auf eing</w:t>
      </w:r>
      <w:r w:rsidRPr="003327E3">
        <w:rPr>
          <w:rFonts w:cs="Arial"/>
        </w:rPr>
        <w:t>e</w:t>
      </w:r>
      <w:r w:rsidRPr="003327E3">
        <w:rPr>
          <w:rFonts w:cs="Arial"/>
        </w:rPr>
        <w:t>hende E-Mails</w:t>
      </w:r>
      <w:r w:rsidR="00A216D4">
        <w:rPr>
          <w:rFonts w:cs="Arial"/>
        </w:rPr>
        <w:t xml:space="preserve"> samt </w:t>
      </w:r>
      <w:r w:rsidRPr="003327E3">
        <w:rPr>
          <w:rFonts w:cs="Arial"/>
        </w:rPr>
        <w:t>Betreff und Inhalt privater E-Mails zugegriffen</w:t>
      </w:r>
      <w:r w:rsidR="00A216D4">
        <w:rPr>
          <w:rFonts w:cs="Arial"/>
        </w:rPr>
        <w:t xml:space="preserve"> wird</w:t>
      </w:r>
      <w:r w:rsidRPr="003327E3">
        <w:rPr>
          <w:rFonts w:cs="Arial"/>
        </w:rPr>
        <w:t xml:space="preserve">. Erkannte Spam-Mails werden im Betreff mit „Spam“ markiert und an den Empfänger weitergeleitet. Dieser </w:t>
      </w:r>
      <w:r w:rsidR="0098697A">
        <w:rPr>
          <w:rFonts w:cs="Arial"/>
        </w:rPr>
        <w:t xml:space="preserve">prüft </w:t>
      </w:r>
      <w:r w:rsidRPr="003327E3">
        <w:rPr>
          <w:rFonts w:cs="Arial"/>
        </w:rPr>
        <w:t xml:space="preserve">sorgfältig, </w:t>
      </w:r>
      <w:r w:rsidR="00D516F5">
        <w:rPr>
          <w:rFonts w:cs="Arial"/>
        </w:rPr>
        <w:t xml:space="preserve">ob </w:t>
      </w:r>
      <w:r w:rsidRPr="003327E3">
        <w:rPr>
          <w:rFonts w:cs="Arial"/>
        </w:rPr>
        <w:t xml:space="preserve">es sich tatsächlich um eine Spam-Nachricht handelt. Erkennbare Spam-Nachrichten sind unverzüglich zu löschen. Der Erhalt </w:t>
      </w:r>
      <w:r w:rsidR="00D516F5">
        <w:rPr>
          <w:rFonts w:cs="Arial"/>
        </w:rPr>
        <w:t xml:space="preserve">solcher </w:t>
      </w:r>
      <w:r w:rsidRPr="003327E3">
        <w:rPr>
          <w:rFonts w:cs="Arial"/>
        </w:rPr>
        <w:t>E-Mails ist möglichst zu unte</w:t>
      </w:r>
      <w:r w:rsidRPr="003327E3">
        <w:rPr>
          <w:rFonts w:cs="Arial"/>
        </w:rPr>
        <w:t>r</w:t>
      </w:r>
      <w:r w:rsidRPr="003327E3">
        <w:rPr>
          <w:rFonts w:cs="Arial"/>
        </w:rPr>
        <w:t>binden.</w:t>
      </w:r>
    </w:p>
    <w:p w:rsidR="00C23F52" w:rsidRPr="00D516F5" w:rsidRDefault="00C23F52" w:rsidP="00D516F5">
      <w:pPr>
        <w:pStyle w:val="NoT18"/>
      </w:pPr>
      <w:r w:rsidRPr="00D516F5">
        <w:t xml:space="preserve">Liegen konkrete Anhaltspunkte </w:t>
      </w:r>
      <w:r w:rsidR="00CC129C">
        <w:t xml:space="preserve">für </w:t>
      </w:r>
      <w:r w:rsidRPr="00D516F5">
        <w:t xml:space="preserve">Schadsoftware </w:t>
      </w:r>
      <w:r w:rsidR="005E386E">
        <w:t xml:space="preserve">in </w:t>
      </w:r>
      <w:r w:rsidR="00CC129C">
        <w:t xml:space="preserve">der </w:t>
      </w:r>
      <w:r w:rsidR="005E386E">
        <w:t>E-Mail vor</w:t>
      </w:r>
      <w:r w:rsidRPr="00D516F5">
        <w:t xml:space="preserve">, wird diese automatisiert herausgefiltert und untersucht. Bestätigt sich der Verdacht, </w:t>
      </w:r>
      <w:r w:rsidR="00CC129C">
        <w:t xml:space="preserve">wird die E-Mail nur an </w:t>
      </w:r>
      <w:r w:rsidRPr="00D516F5">
        <w:t>den Em</w:t>
      </w:r>
      <w:r w:rsidRPr="00D516F5">
        <w:t>p</w:t>
      </w:r>
      <w:r w:rsidRPr="00D516F5">
        <w:t xml:space="preserve">fänger </w:t>
      </w:r>
      <w:r w:rsidR="00CC129C">
        <w:t>weitergeleitet</w:t>
      </w:r>
      <w:r w:rsidRPr="00D516F5">
        <w:t xml:space="preserve">, wenn </w:t>
      </w:r>
      <w:r w:rsidR="00CC129C">
        <w:t xml:space="preserve">vorher </w:t>
      </w:r>
      <w:r w:rsidRPr="00D516F5">
        <w:t>die entsprechenden Teilinhalte oder Anlagen entfernt wurden und Störung oder Schäden durch die Weiterleitung ausgeschlossen werden können.</w:t>
      </w:r>
    </w:p>
    <w:p w:rsidR="00C23F52" w:rsidRPr="00BA572F" w:rsidRDefault="00C23F52" w:rsidP="00BA572F">
      <w:pPr>
        <w:pStyle w:val="NoT06"/>
        <w:rPr>
          <w:rStyle w:val="Hervorhebung"/>
        </w:rPr>
      </w:pPr>
      <w:r w:rsidRPr="00BA572F">
        <w:rPr>
          <w:rStyle w:val="Hervorhebung"/>
        </w:rPr>
        <w:t>Datenverarbeitung</w:t>
      </w:r>
    </w:p>
    <w:p w:rsidR="00C23F52" w:rsidRPr="003327E3" w:rsidRDefault="00C23F52" w:rsidP="00C9114A">
      <w:pPr>
        <w:pStyle w:val="NoT12"/>
      </w:pPr>
      <w:r w:rsidRPr="003327E3">
        <w:t xml:space="preserve">Die bei der </w:t>
      </w:r>
      <w:r w:rsidR="0024087D">
        <w:t>N</w:t>
      </w:r>
      <w:r w:rsidRPr="003327E3">
        <w:t>utzung anfallenden personenbezogenen Daten werden nur im Rahmen der vo</w:t>
      </w:r>
      <w:r w:rsidRPr="003327E3">
        <w:t>r</w:t>
      </w:r>
      <w:r w:rsidRPr="003327E3">
        <w:t>liegenden Nutzungsbedingungen zur privaten Internet- und E-Mail-Nutzung kontrolliert</w:t>
      </w:r>
      <w:r w:rsidR="0024087D">
        <w:t xml:space="preserve"> (</w:t>
      </w:r>
      <w:r w:rsidRPr="003327E3">
        <w:t>Verhalten</w:t>
      </w:r>
      <w:r w:rsidR="0024087D">
        <w:t>skontrolle)</w:t>
      </w:r>
      <w:r w:rsidRPr="003327E3">
        <w:t>. Sie unterliegt der Zweckbindung dieser Nutzungsbedingungen und den einschlägigen datenschutzrechtlichen Vorschriften. Darüber hinausgehende Leistungs- und Verhaltenskontrollen werden nicht durchgeführt.</w:t>
      </w:r>
    </w:p>
    <w:p w:rsidR="00C23F52" w:rsidRPr="003327E3" w:rsidRDefault="00C23F52" w:rsidP="00C9114A">
      <w:pPr>
        <w:pStyle w:val="NoT12"/>
      </w:pPr>
      <w:r w:rsidRPr="003327E3">
        <w:t>Die Nutzung des Internets sowie des E-Mail-Postfachs wird, soweit dies für die Gewährlei</w:t>
      </w:r>
      <w:r w:rsidRPr="003327E3">
        <w:t>s</w:t>
      </w:r>
      <w:r w:rsidRPr="003327E3">
        <w:t>tung der Systemsicherheit und Funktionsfähigkeit der eingesetzten IT-Systeme erforderlich ist, mit folgenden Informationen für jedes aufgerufene Objekt protokolliert:</w:t>
      </w:r>
    </w:p>
    <w:p w:rsidR="00C23F52" w:rsidRPr="003327E3" w:rsidRDefault="00C23F52" w:rsidP="00015718">
      <w:pPr>
        <w:pStyle w:val="Aufzhlungszeichen"/>
      </w:pPr>
      <w:r w:rsidRPr="003327E3">
        <w:t>Datum/Uhrzeit</w:t>
      </w:r>
      <w:r w:rsidR="00D81BA1">
        <w:t xml:space="preserve">, </w:t>
      </w:r>
      <w:r w:rsidRPr="003327E3">
        <w:t>Benutzerkennung</w:t>
      </w:r>
      <w:r w:rsidR="00D81BA1">
        <w:t xml:space="preserve">, </w:t>
      </w:r>
      <w:r w:rsidRPr="003327E3">
        <w:t>IP-Adresse</w:t>
      </w:r>
      <w:r w:rsidR="00D81BA1">
        <w:t xml:space="preserve">, </w:t>
      </w:r>
      <w:r w:rsidRPr="003327E3">
        <w:t>Zieladresse</w:t>
      </w:r>
      <w:r w:rsidR="00D81BA1">
        <w:t xml:space="preserve">, </w:t>
      </w:r>
      <w:r w:rsidRPr="003327E3">
        <w:t>übertragene Datenmenge</w:t>
      </w:r>
    </w:p>
    <w:p w:rsidR="00C23F52" w:rsidRPr="0023169C" w:rsidRDefault="00C23F52" w:rsidP="0023169C">
      <w:pPr>
        <w:pStyle w:val="NoT12"/>
      </w:pPr>
      <w:r w:rsidRPr="0023169C">
        <w:t>bei E-Mails:</w:t>
      </w:r>
    </w:p>
    <w:p w:rsidR="00C23F52" w:rsidRPr="003327E3" w:rsidRDefault="00C23F52" w:rsidP="0098697A">
      <w:pPr>
        <w:pStyle w:val="Aufzhlungszeichen"/>
      </w:pPr>
      <w:r w:rsidRPr="003327E3">
        <w:t>Datum/Uhrzeit</w:t>
      </w:r>
      <w:r w:rsidR="006A0D79">
        <w:t xml:space="preserve">, </w:t>
      </w:r>
      <w:r w:rsidRPr="003327E3">
        <w:t>Absender-</w:t>
      </w:r>
      <w:r w:rsidR="006A0D79">
        <w:t>/</w:t>
      </w:r>
      <w:r w:rsidRPr="003327E3">
        <w:t>Empfängeradresse</w:t>
      </w:r>
      <w:r w:rsidR="006A0D79">
        <w:t xml:space="preserve">, </w:t>
      </w:r>
      <w:r w:rsidRPr="003327E3">
        <w:t>Message-ID</w:t>
      </w:r>
      <w:r w:rsidR="006A0D79">
        <w:t xml:space="preserve">, </w:t>
      </w:r>
      <w:r w:rsidRPr="003327E3">
        <w:t>Nachrichtengröße</w:t>
      </w:r>
      <w:r w:rsidR="006A0D79">
        <w:t xml:space="preserve">, </w:t>
      </w:r>
      <w:r w:rsidRPr="003327E3">
        <w:t>Betreff</w:t>
      </w:r>
    </w:p>
    <w:p w:rsidR="00C23F52" w:rsidRPr="003327E3" w:rsidRDefault="00C23F52" w:rsidP="00C9114A">
      <w:pPr>
        <w:pStyle w:val="NoT12"/>
      </w:pPr>
      <w:r w:rsidRPr="003327E3">
        <w:t>Die Protokolldaten werden zu</w:t>
      </w:r>
      <w:r w:rsidR="00EC0178">
        <w:t>r</w:t>
      </w:r>
      <w:r w:rsidRPr="003327E3">
        <w:t xml:space="preserve"> Analyse und Korrektur technischer Fehler, Gewährleistung der Systemsicherheit, Aktualisierung der Liste gesperrter Internetseiten, Optimierung des Netzes und Datenschutzkontrolle verwendet.</w:t>
      </w:r>
    </w:p>
    <w:p w:rsidR="00C23F52" w:rsidRPr="003327E3" w:rsidRDefault="00C23F52" w:rsidP="00C9114A">
      <w:pPr>
        <w:pStyle w:val="NoT12"/>
      </w:pPr>
      <w:r w:rsidRPr="003327E3">
        <w:t>In Kenntnisnahme der vorstehenden Nutzungsbedingungen willige ich ein, dass</w:t>
      </w:r>
    </w:p>
    <w:p w:rsidR="00C23F52" w:rsidRPr="003327E3" w:rsidRDefault="00C23F52" w:rsidP="00A95D8C">
      <w:pPr>
        <w:pStyle w:val="Aufzhlungszeichen"/>
      </w:pPr>
      <w:r w:rsidRPr="003327E3">
        <w:t>auch meine privaten, also nicht nur die betrieblichen</w:t>
      </w:r>
      <w:r>
        <w:t>,</w:t>
      </w:r>
      <w:r w:rsidRPr="003327E3">
        <w:t xml:space="preserve"> Internetzugriffe und meine pri</w:t>
      </w:r>
      <w:r>
        <w:t>vate E-Mail-</w:t>
      </w:r>
      <w:r w:rsidRPr="003327E3">
        <w:t>Kommunikation im Rahmen dieser Vereinbarung verarbeitet, nach den vorst</w:t>
      </w:r>
      <w:r w:rsidRPr="003327E3">
        <w:t>e</w:t>
      </w:r>
      <w:r w:rsidRPr="003327E3">
        <w:t>henden Bestimmungen protokolliert sowie personenbezogen ausgewertet werden,</w:t>
      </w:r>
    </w:p>
    <w:p w:rsidR="00C23F52" w:rsidRPr="003327E3" w:rsidRDefault="00C23F52" w:rsidP="00A95D8C">
      <w:pPr>
        <w:pStyle w:val="Aufzhlungszeichen"/>
      </w:pPr>
      <w:r w:rsidRPr="003327E3">
        <w:t xml:space="preserve">bei einer Abwesenheit durch mich eine Abwesenheitsnachricht, ein Vertretungsassistent oder </w:t>
      </w:r>
      <w:r>
        <w:t>eine E-Mail-Weiterlei</w:t>
      </w:r>
      <w:r w:rsidRPr="003327E3">
        <w:t>tung eingerichtet wird, widrigenfalls entsprechend der vorst</w:t>
      </w:r>
      <w:r w:rsidRPr="003327E3">
        <w:t>e</w:t>
      </w:r>
      <w:r w:rsidRPr="003327E3">
        <w:t>henden Nutzungsbedingungen ein Zugriff für betriebliche Zwecke auf mein betriebliches E-Mail-Postfach erfolgen darf und auch eine Hinweis auf meine Abwesenheit hinterlegt wird oder in dringend erforderlichen Fällen eine Weiterleitung auf das E-Mail-Postfach meines Vertreters eingerichtet bzw. ein Zugriff des Arbeitgebers auf mein E-Mail-Postfach ermöglicht wird,</w:t>
      </w:r>
    </w:p>
    <w:p w:rsidR="00C23F52" w:rsidRPr="003327E3" w:rsidRDefault="00BB62A3" w:rsidP="00A95D8C">
      <w:pPr>
        <w:pStyle w:val="Aufzhlungszeichen"/>
      </w:pPr>
      <w:r>
        <w:t xml:space="preserve">die </w:t>
      </w:r>
      <w:r w:rsidR="00C23F52" w:rsidRPr="003327E3">
        <w:t>Speicherung meiner privaten E-Mails im Rahmen der Sicherstellung der IT-Sicherheit des Systems erfolgt, sofern ich diese nicht vor dem Zeitpunkt der Speicherung gelöscht habe,</w:t>
      </w:r>
    </w:p>
    <w:p w:rsidR="00C23F52" w:rsidRPr="003327E3" w:rsidRDefault="00C23F52" w:rsidP="00AF207B">
      <w:pPr>
        <w:pStyle w:val="Aufzhlungszeichen2"/>
      </w:pPr>
      <w:r w:rsidRPr="003327E3">
        <w:t>eine Archivierung meiner privaten E-Mails erfolgt, sofern ich diese nicht vor dem Zei</w:t>
      </w:r>
      <w:r w:rsidRPr="003327E3">
        <w:t>t</w:t>
      </w:r>
      <w:r w:rsidRPr="003327E3">
        <w:t>punkt der Archivierung gelöscht habe.</w:t>
      </w:r>
    </w:p>
    <w:p w:rsidR="00CB4B85" w:rsidRDefault="00251F2E" w:rsidP="008E4C14">
      <w:pPr>
        <w:pStyle w:val="NoT12"/>
      </w:pPr>
      <w:r>
        <w:t>Mir ist bewusst,</w:t>
      </w:r>
    </w:p>
    <w:p w:rsidR="00CB4B85" w:rsidRDefault="00C23F52" w:rsidP="00CB4B85">
      <w:pPr>
        <w:pStyle w:val="Aufzhlungszeichen"/>
      </w:pPr>
      <w:r w:rsidRPr="003327E3">
        <w:t xml:space="preserve">dass ich hierdurch auf den Schutz des Fernmeldegeheimnisses </w:t>
      </w:r>
      <w:r w:rsidR="00C07AA5">
        <w:t>nach</w:t>
      </w:r>
      <w:r w:rsidRPr="003327E3">
        <w:t xml:space="preserve"> § 88 TKG verzichte</w:t>
      </w:r>
      <w:r w:rsidR="00CB4B85">
        <w:t>,</w:t>
      </w:r>
    </w:p>
    <w:p w:rsidR="00CB4B85" w:rsidRDefault="00C07AA5" w:rsidP="00CB4B85">
      <w:pPr>
        <w:pStyle w:val="Aufzhlungszeichen"/>
      </w:pPr>
      <w:r>
        <w:t>dass</w:t>
      </w:r>
      <w:r w:rsidR="00C23F52" w:rsidRPr="003327E3">
        <w:t xml:space="preserve"> bei der zentralen Spam-Filterung automatisch auf Betreff oder Inhalt meine</w:t>
      </w:r>
      <w:r w:rsidR="00C23F52">
        <w:t>r</w:t>
      </w:r>
      <w:r w:rsidR="00C23F52" w:rsidRPr="003327E3">
        <w:t xml:space="preserve"> priv</w:t>
      </w:r>
      <w:r w:rsidR="00C23F52" w:rsidRPr="003327E3">
        <w:t>a</w:t>
      </w:r>
      <w:r w:rsidR="00C23F52" w:rsidRPr="003327E3">
        <w:t>ten E-Mails zugriffen wird</w:t>
      </w:r>
      <w:r w:rsidR="00CB4B85">
        <w:t>,</w:t>
      </w:r>
    </w:p>
    <w:p w:rsidR="00C23F52" w:rsidRPr="003327E3" w:rsidRDefault="00C23F52" w:rsidP="003033CA">
      <w:pPr>
        <w:pStyle w:val="Aufzhlungszeichen"/>
      </w:pPr>
      <w:r w:rsidRPr="003327E3">
        <w:t>dass ich vor meinem Ausscheiden aus dem Unternehmen alle privaten E-Mails und ggf. meine Ordner mit privaten Dokumenten</w:t>
      </w:r>
      <w:r w:rsidR="00251F2E">
        <w:t xml:space="preserve"> löschen muss,</w:t>
      </w:r>
    </w:p>
    <w:p w:rsidR="00C23F52" w:rsidRPr="003327E3" w:rsidRDefault="00C23F52" w:rsidP="003033CA">
      <w:pPr>
        <w:pStyle w:val="Aufzhlungszeichen2"/>
      </w:pPr>
      <w:r w:rsidRPr="003327E3">
        <w:t>dass eine missbräuchliche oder unerlaubte Nutzung neben arbeitsrechtlichen Kons</w:t>
      </w:r>
      <w:r w:rsidRPr="003327E3">
        <w:t>e</w:t>
      </w:r>
      <w:r w:rsidRPr="003327E3">
        <w:t>quenzen ggf. auch strafrechtliche Folgen haben kann und dass dar</w:t>
      </w:r>
      <w:r>
        <w:t xml:space="preserve">über </w:t>
      </w:r>
      <w:r w:rsidRPr="003327E3">
        <w:t>hinaus ein Ve</w:t>
      </w:r>
      <w:r w:rsidRPr="003327E3">
        <w:t>r</w:t>
      </w:r>
      <w:r w:rsidRPr="003327E3">
        <w:t>stoß zivilrechtliche Schadensersatzpflichten auslösen kann.</w:t>
      </w:r>
    </w:p>
    <w:p w:rsidR="00C23F52" w:rsidRPr="003327E3" w:rsidRDefault="00C23F52" w:rsidP="008E4C14">
      <w:pPr>
        <w:pStyle w:val="NoT12"/>
      </w:pPr>
      <w:r w:rsidRPr="003327E3">
        <w:t>Mir ist bewusst, dass ich diese Einwilligung jederzeit mit Wirkung für die Zukunft widerrufen kann, mit der Folge, dass ich ab dem Zeitpunkt des Widerrufs den Internetzugang und das betriebliche E-Mail-Postfach nicht mehr privat nutzen darf.</w:t>
      </w:r>
    </w:p>
    <w:p w:rsidR="00C23F52" w:rsidRPr="003327E3" w:rsidRDefault="00C23F52" w:rsidP="00C9114A">
      <w:pPr>
        <w:pStyle w:val="NoT12"/>
      </w:pPr>
    </w:p>
    <w:p w:rsidR="00CB3A2B" w:rsidRPr="004D11A6" w:rsidRDefault="00CB3A2B" w:rsidP="00CB3A2B">
      <w:pPr>
        <w:pStyle w:val="NoT06"/>
        <w:rPr>
          <w:u w:val="single"/>
        </w:rPr>
      </w:pP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tab/>
      </w:r>
      <w:r w:rsidRPr="004D11A6">
        <w:tab/>
      </w:r>
      <w:r w:rsidRPr="004D11A6">
        <w:rPr>
          <w:u w:val="single"/>
        </w:rPr>
        <w:tab/>
      </w:r>
      <w:r>
        <w:rPr>
          <w:u w:val="single"/>
        </w:rPr>
        <w:tab/>
      </w:r>
      <w:r>
        <w:rPr>
          <w:u w:val="single"/>
        </w:rPr>
        <w:tab/>
      </w:r>
      <w:r w:rsidRPr="004D11A6">
        <w:rPr>
          <w:u w:val="single"/>
        </w:rPr>
        <w:tab/>
      </w:r>
      <w:r w:rsidRPr="004D11A6">
        <w:rPr>
          <w:u w:val="single"/>
        </w:rPr>
        <w:tab/>
      </w:r>
      <w:r w:rsidRPr="004D11A6">
        <w:rPr>
          <w:u w:val="single"/>
        </w:rPr>
        <w:tab/>
      </w:r>
    </w:p>
    <w:p w:rsidR="00CB3A2B" w:rsidRPr="00F63150" w:rsidRDefault="00CB3A2B" w:rsidP="00CB3A2B">
      <w:pPr>
        <w:pStyle w:val="NoT24"/>
        <w:tabs>
          <w:tab w:val="clear" w:pos="5245"/>
          <w:tab w:val="left" w:pos="4962"/>
        </w:tabs>
      </w:pPr>
      <w:r w:rsidRPr="00F63150">
        <w:t xml:space="preserve">Ort, Datum </w:t>
      </w:r>
      <w:r>
        <w:tab/>
      </w:r>
      <w:r>
        <w:tab/>
        <w:t>Unterschrift M</w:t>
      </w:r>
      <w:r w:rsidR="00BB62A3">
        <w:t>i</w:t>
      </w:r>
      <w:r>
        <w:t>tarbeiter</w:t>
      </w:r>
    </w:p>
    <w:p w:rsidR="002B6C9C" w:rsidRDefault="002B6C9C" w:rsidP="002B6C9C">
      <w:pPr>
        <w:pStyle w:val="NoT12"/>
      </w:pPr>
    </w:p>
    <w:p w:rsidR="00C23F52" w:rsidRDefault="00C23F52" w:rsidP="002B6C9C">
      <w:pPr>
        <w:pStyle w:val="NoT12"/>
        <w:sectPr w:rsidR="00C23F52" w:rsidSect="00CF34DC">
          <w:footnotePr>
            <w:numRestart w:val="eachPage"/>
          </w:footnotePr>
          <w:pgSz w:w="11906" w:h="16838"/>
          <w:pgMar w:top="1259" w:right="851" w:bottom="1134" w:left="1701" w:header="709" w:footer="709" w:gutter="0"/>
          <w:cols w:space="708"/>
          <w:docGrid w:linePitch="360"/>
        </w:sectPr>
      </w:pPr>
    </w:p>
    <w:p w:rsidR="00C73484" w:rsidRPr="00481771" w:rsidRDefault="00C73484" w:rsidP="00712554">
      <w:pPr>
        <w:pStyle w:val="berschrift3"/>
      </w:pPr>
      <w:bookmarkStart w:id="15" w:name="_Toc515280116"/>
      <w:bookmarkStart w:id="16" w:name="_Toc516119798"/>
      <w:bookmarkStart w:id="17" w:name="_Toc516160210"/>
      <w:r w:rsidRPr="00481771">
        <w:t>Muster</w:t>
      </w:r>
      <w:r w:rsidR="000346CF">
        <w:t>-</w:t>
      </w:r>
      <w:r w:rsidRPr="00481771">
        <w:t>Einwilligung des Mitarbeiters zu Fotoaufnahmen</w:t>
      </w:r>
      <w:bookmarkEnd w:id="15"/>
      <w:bookmarkEnd w:id="16"/>
      <w:bookmarkEnd w:id="17"/>
    </w:p>
    <w:p w:rsidR="00C73484" w:rsidRDefault="00C73484" w:rsidP="00C73484">
      <w:pPr>
        <w:pStyle w:val="Aufzhlungszeichen"/>
        <w:numPr>
          <w:ilvl w:val="0"/>
          <w:numId w:val="0"/>
        </w:numPr>
        <w:spacing w:before="1560" w:after="0"/>
      </w:pPr>
      <w:r>
        <w:t>Firma (Betrieb)</w:t>
      </w:r>
    </w:p>
    <w:p w:rsidR="00C73484" w:rsidRDefault="00C73484" w:rsidP="00C73484">
      <w:pPr>
        <w:pStyle w:val="Aufzhlungszeichen"/>
        <w:numPr>
          <w:ilvl w:val="0"/>
          <w:numId w:val="0"/>
        </w:numPr>
        <w:spacing w:after="0"/>
      </w:pPr>
      <w:r>
        <w:t>Bezeichnung</w:t>
      </w:r>
    </w:p>
    <w:p w:rsidR="00C73484" w:rsidRDefault="00C73484" w:rsidP="00C73484">
      <w:pPr>
        <w:pStyle w:val="Aufzhlungszeichen"/>
        <w:numPr>
          <w:ilvl w:val="0"/>
          <w:numId w:val="0"/>
        </w:numPr>
        <w:spacing w:after="0"/>
      </w:pPr>
      <w:r>
        <w:t>Straße</w:t>
      </w:r>
    </w:p>
    <w:p w:rsidR="00C73484" w:rsidRPr="00F63150" w:rsidRDefault="00C73484" w:rsidP="00C73484">
      <w:pPr>
        <w:pStyle w:val="Aufzhlungszeichen"/>
        <w:numPr>
          <w:ilvl w:val="0"/>
          <w:numId w:val="0"/>
        </w:numPr>
        <w:spacing w:after="960"/>
      </w:pPr>
      <w:r>
        <w:t>PLZ Ort</w:t>
      </w:r>
    </w:p>
    <w:p w:rsidR="00C73484" w:rsidRPr="00A00591" w:rsidRDefault="00C73484" w:rsidP="00C73484">
      <w:pPr>
        <w:pStyle w:val="NoT12"/>
        <w:tabs>
          <w:tab w:val="clear" w:pos="8335"/>
          <w:tab w:val="right" w:pos="9214"/>
        </w:tabs>
      </w:pPr>
      <w:r>
        <w:t>möchte anlässlich der/des</w:t>
      </w:r>
      <w:r w:rsidR="009716E7">
        <w:t xml:space="preserve"> </w:t>
      </w:r>
      <w:r>
        <w:rPr>
          <w:u w:val="single"/>
        </w:rPr>
        <w:tab/>
      </w:r>
      <w:r>
        <w:rPr>
          <w:u w:val="single"/>
        </w:rPr>
        <w:tab/>
      </w:r>
      <w:r>
        <w:rPr>
          <w:u w:val="single"/>
        </w:rPr>
        <w:tab/>
      </w:r>
      <w:r>
        <w:rPr>
          <w:u w:val="single"/>
        </w:rPr>
        <w:tab/>
      </w:r>
      <w:r w:rsidR="006D238C">
        <w:rPr>
          <w:u w:val="single"/>
        </w:rPr>
        <w:br/>
      </w:r>
      <w:r w:rsidR="006D238C">
        <w:t>(</w:t>
      </w:r>
      <w:r w:rsidR="006D238C" w:rsidRPr="006D238C">
        <w:t>genaue Veranstaltung angeben: Firmenjubiläum, Weihnach</w:t>
      </w:r>
      <w:r w:rsidR="006D238C">
        <w:t>tsfeier, Tag der offenen Tür …)</w:t>
      </w:r>
    </w:p>
    <w:p w:rsidR="00C73484" w:rsidRDefault="00C73484" w:rsidP="00C73484">
      <w:pPr>
        <w:pStyle w:val="NoT12"/>
      </w:pPr>
      <w:r>
        <w:t>Fotos machen lassen. Diese sollen an folgen</w:t>
      </w:r>
      <w:r w:rsidR="009716E7">
        <w:t xml:space="preserve">der Stelle </w:t>
      </w:r>
      <w:r>
        <w:t>veröffentlicht werden:</w:t>
      </w:r>
    </w:p>
    <w:p w:rsidR="009716E7" w:rsidRPr="00A00591" w:rsidRDefault="00C73484" w:rsidP="00F679E1">
      <w:pPr>
        <w:pStyle w:val="NoT12"/>
        <w:tabs>
          <w:tab w:val="clear" w:pos="5245"/>
          <w:tab w:val="clear" w:pos="6237"/>
          <w:tab w:val="clear" w:pos="6974"/>
          <w:tab w:val="clear" w:pos="8335"/>
          <w:tab w:val="right" w:pos="8789"/>
        </w:tabs>
        <w:spacing w:after="480"/>
        <w:rPr>
          <w:u w:val="single"/>
        </w:rPr>
      </w:pPr>
      <w:r>
        <w:rPr>
          <w:u w:val="single"/>
        </w:rPr>
        <w:tab/>
      </w:r>
      <w:r>
        <w:rPr>
          <w:u w:val="single"/>
        </w:rPr>
        <w:tab/>
      </w:r>
      <w:r>
        <w:rPr>
          <w:u w:val="single"/>
        </w:rPr>
        <w:tab/>
      </w:r>
      <w:r>
        <w:rPr>
          <w:u w:val="single"/>
        </w:rPr>
        <w:tab/>
      </w:r>
      <w:r>
        <w:rPr>
          <w:u w:val="single"/>
        </w:rPr>
        <w:tab/>
      </w:r>
      <w:r w:rsidR="009716E7">
        <w:rPr>
          <w:u w:val="single"/>
        </w:rPr>
        <w:br/>
      </w:r>
      <w:r w:rsidR="00F679E1">
        <w:t>(</w:t>
      </w:r>
      <w:r w:rsidR="009716E7" w:rsidRPr="002531F6">
        <w:t>genaue</w:t>
      </w:r>
      <w:r w:rsidR="009716E7">
        <w:t>n Veröffentlichungsort angeben: Internet-/</w:t>
      </w:r>
      <w:proofErr w:type="spellStart"/>
      <w:r w:rsidR="009716E7">
        <w:t>Intranetseite</w:t>
      </w:r>
      <w:proofErr w:type="spellEnd"/>
      <w:r w:rsidR="009716E7">
        <w:t>, Firmenflyer …)</w:t>
      </w:r>
    </w:p>
    <w:p w:rsidR="00C73484" w:rsidRDefault="00C73484" w:rsidP="00C73484">
      <w:pPr>
        <w:pStyle w:val="NoT12"/>
      </w:pPr>
      <w:r>
        <w:t>Die Veröffentlichung soll auf unbestimmte Zeit erfolgen.</w:t>
      </w:r>
    </w:p>
    <w:p w:rsidR="00C73484" w:rsidRDefault="00C73484" w:rsidP="00C73484">
      <w:pPr>
        <w:pStyle w:val="NoT12"/>
      </w:pPr>
      <w:r>
        <w:t>Ich bin darauf hingewiesen worden, dass Fotos im Internet von beliebigen Personen abger</w:t>
      </w:r>
      <w:r>
        <w:t>u</w:t>
      </w:r>
      <w:r>
        <w:t>fen werden können. Es kann nicht ausgeschlossen werden, dass diese Personen die Fotos weiterverwenden oder an andere Personen weitergeben.</w:t>
      </w:r>
    </w:p>
    <w:p w:rsidR="000F4CC0" w:rsidRDefault="000F4CC0" w:rsidP="00C73484">
      <w:pPr>
        <w:pStyle w:val="NoT12"/>
      </w:pPr>
      <w:r w:rsidRPr="000F4CC0">
        <w:t>Ich erkläre meine Einwilligung zu der oben genannten Veröffentlichung und Verwendung der Bilder. Diese Einwilligungserklärung gilt vom Datum meiner Unterschrift bis zum Zeitpunkt, zu dem mein Arbeitsverhältnis endet</w:t>
      </w:r>
      <w:r>
        <w:t>.</w:t>
      </w:r>
    </w:p>
    <w:p w:rsidR="000F4CC0" w:rsidRDefault="000F4CC0" w:rsidP="000F4CC0">
      <w:pPr>
        <w:pStyle w:val="NoT12"/>
      </w:pPr>
      <w:r>
        <w:t xml:space="preserve">Eine Verwendung der Fotos für andere </w:t>
      </w:r>
      <w:r w:rsidR="00A87B27">
        <w:t xml:space="preserve">Zwecke </w:t>
      </w:r>
      <w:r>
        <w:t>als die beschriebenen ist unzulässig.</w:t>
      </w:r>
    </w:p>
    <w:p w:rsidR="000F4CC0" w:rsidRDefault="00651264" w:rsidP="00B907A2">
      <w:pPr>
        <w:pStyle w:val="NoT24"/>
      </w:pPr>
      <w:r>
        <w:t xml:space="preserve">Meine </w:t>
      </w:r>
      <w:r w:rsidR="000F4CC0">
        <w:t xml:space="preserve">Einwilligung ist freiwillig. </w:t>
      </w:r>
      <w:r w:rsidR="002D1FBD">
        <w:t>Erteile ich Sie nicht</w:t>
      </w:r>
      <w:r w:rsidR="000F4CC0">
        <w:t xml:space="preserve">, entstehen keine Nachteile. Nach </w:t>
      </w:r>
      <w:r w:rsidR="00873608">
        <w:t>Ende</w:t>
      </w:r>
      <w:r w:rsidR="000F4CC0">
        <w:t xml:space="preserve"> </w:t>
      </w:r>
      <w:r w:rsidR="00873608">
        <w:t xml:space="preserve">meines </w:t>
      </w:r>
      <w:r w:rsidR="000F4CC0">
        <w:t>Arbeitsverhältnisses werden die Fotos</w:t>
      </w:r>
      <w:r w:rsidR="006B762B">
        <w:t xml:space="preserve"> gelöscht</w:t>
      </w:r>
      <w:r w:rsidR="000F4CC0">
        <w:t xml:space="preserve">, auf denen </w:t>
      </w:r>
      <w:r w:rsidR="00C81F27">
        <w:t xml:space="preserve">ich </w:t>
      </w:r>
      <w:r w:rsidR="000F4CC0">
        <w:t>als Person identifizie</w:t>
      </w:r>
      <w:r w:rsidR="000F4CC0">
        <w:t>r</w:t>
      </w:r>
      <w:r w:rsidR="000F4CC0">
        <w:t xml:space="preserve">bar zu erkennen </w:t>
      </w:r>
      <w:r w:rsidR="00C81F27">
        <w:t>bin</w:t>
      </w:r>
      <w:r w:rsidR="006B762B">
        <w:t>.</w:t>
      </w:r>
    </w:p>
    <w:p w:rsidR="00A72D36" w:rsidRPr="004D11A6" w:rsidRDefault="00A72D36" w:rsidP="00A72D36">
      <w:pPr>
        <w:pStyle w:val="NoT06"/>
        <w:rPr>
          <w:u w:val="single"/>
        </w:rPr>
      </w:pP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tab/>
      </w:r>
      <w:r w:rsidRPr="004D11A6">
        <w:tab/>
      </w:r>
      <w:r w:rsidRPr="004D11A6">
        <w:rPr>
          <w:u w:val="single"/>
        </w:rPr>
        <w:tab/>
      </w:r>
      <w:r>
        <w:rPr>
          <w:u w:val="single"/>
        </w:rPr>
        <w:tab/>
      </w:r>
      <w:r>
        <w:rPr>
          <w:u w:val="single"/>
        </w:rPr>
        <w:tab/>
      </w:r>
      <w:r w:rsidRPr="004D11A6">
        <w:rPr>
          <w:u w:val="single"/>
        </w:rPr>
        <w:tab/>
      </w:r>
      <w:r w:rsidRPr="004D11A6">
        <w:rPr>
          <w:u w:val="single"/>
        </w:rPr>
        <w:tab/>
      </w:r>
      <w:r w:rsidRPr="004D11A6">
        <w:rPr>
          <w:u w:val="single"/>
        </w:rPr>
        <w:tab/>
      </w:r>
    </w:p>
    <w:p w:rsidR="00C73484" w:rsidRDefault="00A72D36" w:rsidP="007353B8">
      <w:pPr>
        <w:pStyle w:val="NoT24"/>
        <w:tabs>
          <w:tab w:val="clear" w:pos="5245"/>
          <w:tab w:val="left" w:pos="4253"/>
        </w:tabs>
      </w:pPr>
      <w:r w:rsidRPr="00F63150">
        <w:t xml:space="preserve">Ort, Datum </w:t>
      </w:r>
      <w:r w:rsidR="007353B8">
        <w:tab/>
      </w:r>
      <w:r>
        <w:t>Unterschrift Mitarbeiter</w:t>
      </w:r>
      <w:r w:rsidR="00C73484">
        <w:rPr>
          <w:rStyle w:val="Funotenzeichen"/>
        </w:rPr>
        <w:footnoteReference w:id="1"/>
      </w:r>
    </w:p>
    <w:p w:rsidR="00C73484" w:rsidRDefault="00C73484" w:rsidP="00C73484">
      <w:pPr>
        <w:pStyle w:val="Aufzhlungszeichen"/>
        <w:numPr>
          <w:ilvl w:val="0"/>
          <w:numId w:val="0"/>
        </w:numPr>
        <w:spacing w:after="0"/>
      </w:pPr>
    </w:p>
    <w:p w:rsidR="00C73484" w:rsidRDefault="00C73484" w:rsidP="00C73484">
      <w:pPr>
        <w:pStyle w:val="NoT12"/>
        <w:rPr>
          <w:szCs w:val="20"/>
        </w:rPr>
        <w:sectPr w:rsidR="00C73484" w:rsidSect="00CF34DC">
          <w:footnotePr>
            <w:numRestart w:val="eachPage"/>
          </w:footnotePr>
          <w:pgSz w:w="11906" w:h="16838"/>
          <w:pgMar w:top="1259" w:right="851" w:bottom="1134" w:left="1701" w:header="709" w:footer="709" w:gutter="0"/>
          <w:cols w:space="708"/>
          <w:docGrid w:linePitch="360"/>
        </w:sectPr>
      </w:pPr>
    </w:p>
    <w:p w:rsidR="001D6E5F" w:rsidRDefault="001D6E5F" w:rsidP="001D6E5F">
      <w:pPr>
        <w:pStyle w:val="berschrift2"/>
      </w:pPr>
      <w:bookmarkStart w:id="18" w:name="TOM"/>
      <w:bookmarkStart w:id="19" w:name="_Toc515280117"/>
      <w:bookmarkStart w:id="20" w:name="_Toc516119799"/>
      <w:bookmarkStart w:id="21" w:name="_Toc516131723"/>
      <w:bookmarkStart w:id="22" w:name="_Toc516160211"/>
      <w:r>
        <w:t>5 Datensicherheit, technische und organisatorische Maßnahmen (TOMs)</w:t>
      </w:r>
      <w:bookmarkEnd w:id="18"/>
      <w:bookmarkEnd w:id="19"/>
      <w:bookmarkEnd w:id="20"/>
      <w:bookmarkEnd w:id="21"/>
      <w:bookmarkEnd w:id="22"/>
    </w:p>
    <w:p w:rsidR="00FC0723" w:rsidRDefault="004108AC" w:rsidP="00FC0723">
      <w:pPr>
        <w:pStyle w:val="NoT12"/>
      </w:pPr>
      <w:r>
        <w:t xml:space="preserve">Jeder Betrieb muss </w:t>
      </w:r>
      <w:r w:rsidR="0022675B">
        <w:t>Maßnahmen auf dem Stand der Technik ergreifen, um Risiken zu ve</w:t>
      </w:r>
      <w:r w:rsidR="0022675B">
        <w:t>r</w:t>
      </w:r>
      <w:r w:rsidR="0022675B">
        <w:t>meiden, die bei einer Date</w:t>
      </w:r>
      <w:r w:rsidR="00FC0723">
        <w:t>nverarbeitung entstehen können.</w:t>
      </w:r>
    </w:p>
    <w:p w:rsidR="0022675B" w:rsidRDefault="001A62AF" w:rsidP="0022675B">
      <w:pPr>
        <w:pStyle w:val="NoT18"/>
      </w:pPr>
      <w:r w:rsidRPr="001A62AF">
        <w:rPr>
          <w:rStyle w:val="Hervorhebung"/>
        </w:rPr>
        <w:t xml:space="preserve">Es geht darum, dass </w:t>
      </w:r>
      <w:r>
        <w:rPr>
          <w:rStyle w:val="Hervorhebung"/>
        </w:rPr>
        <w:t xml:space="preserve">Sie nachweisen können, dass Sie </w:t>
      </w:r>
      <w:r w:rsidRPr="001A62AF">
        <w:rPr>
          <w:rStyle w:val="Hervorhebung"/>
        </w:rPr>
        <w:t>mit den Daten verantwo</w:t>
      </w:r>
      <w:r w:rsidRPr="001A62AF">
        <w:rPr>
          <w:rStyle w:val="Hervorhebung"/>
        </w:rPr>
        <w:t>r</w:t>
      </w:r>
      <w:r w:rsidRPr="001A62AF">
        <w:rPr>
          <w:rStyle w:val="Hervorhebung"/>
        </w:rPr>
        <w:t xml:space="preserve">tungsvoll und sicher </w:t>
      </w:r>
      <w:r>
        <w:rPr>
          <w:rStyle w:val="Hervorhebung"/>
        </w:rPr>
        <w:t>umgehen</w:t>
      </w:r>
      <w:r w:rsidRPr="001A62AF">
        <w:rPr>
          <w:rStyle w:val="Hervorhebung"/>
        </w:rPr>
        <w:t>.</w:t>
      </w:r>
      <w:r>
        <w:t xml:space="preserve"> </w:t>
      </w:r>
      <w:r w:rsidR="0022675B">
        <w:t xml:space="preserve">Nach </w:t>
      </w:r>
      <w:r w:rsidR="0055180E">
        <w:t>§ </w:t>
      </w:r>
      <w:r w:rsidR="0022675B">
        <w:t>64 BDSG müssen Sie sich um folgende Kernma</w:t>
      </w:r>
      <w:r w:rsidR="0022675B">
        <w:t>ß</w:t>
      </w:r>
      <w:r w:rsidR="0022675B">
        <w:t>nahmen kümmern:</w:t>
      </w:r>
    </w:p>
    <w:p w:rsidR="0022675B" w:rsidRDefault="0022675B" w:rsidP="00972B01">
      <w:pPr>
        <w:pStyle w:val="Aufzhlungszeichen"/>
      </w:pPr>
      <w:r w:rsidRPr="0008504F">
        <w:rPr>
          <w:rStyle w:val="Hervorhebung"/>
        </w:rPr>
        <w:t>Vertraulich</w:t>
      </w:r>
      <w:r w:rsidR="00C14515">
        <w:rPr>
          <w:rStyle w:val="Hervorhebung"/>
        </w:rPr>
        <w:t xml:space="preserve">keit der </w:t>
      </w:r>
      <w:r w:rsidRPr="0008504F">
        <w:rPr>
          <w:rStyle w:val="Hervorhebung"/>
        </w:rPr>
        <w:t>Datenverarbeitung</w:t>
      </w:r>
      <w:r>
        <w:t xml:space="preserve"> </w:t>
      </w:r>
      <w:r w:rsidR="00312277">
        <w:tab/>
      </w:r>
      <w:r>
        <w:br/>
        <w:t>Zutritts-, Zugangs-, Speicher- und Datenträgerkontrolle</w:t>
      </w:r>
      <w:r w:rsidR="0008504F">
        <w:t xml:space="preserve">n, also </w:t>
      </w:r>
      <w:r>
        <w:t xml:space="preserve">Maßnahmen, </w:t>
      </w:r>
      <w:r w:rsidR="0008504F">
        <w:t xml:space="preserve">die </w:t>
      </w:r>
      <w:r>
        <w:t>Unb</w:t>
      </w:r>
      <w:r>
        <w:t>e</w:t>
      </w:r>
      <w:r>
        <w:t xml:space="preserve">fugten den Zugang zu </w:t>
      </w:r>
      <w:r w:rsidR="0008504F">
        <w:t xml:space="preserve">Ihren </w:t>
      </w:r>
      <w:r>
        <w:t xml:space="preserve">Datenverarbeitungsanlagen </w:t>
      </w:r>
      <w:r w:rsidR="0008504F">
        <w:t>verweigern</w:t>
      </w:r>
      <w:r>
        <w:t xml:space="preserve"> </w:t>
      </w:r>
      <w:r>
        <w:br/>
        <w:t>(</w:t>
      </w:r>
      <w:r w:rsidR="0008504F">
        <w:t xml:space="preserve">bestes Beispiel: </w:t>
      </w:r>
      <w:r w:rsidR="00371B43">
        <w:t>Rechtevergabe, sichere Passwörter,</w:t>
      </w:r>
      <w:r w:rsidR="00C14515">
        <w:t xml:space="preserve"> </w:t>
      </w:r>
      <w:r w:rsidR="0008504F">
        <w:t>Verschluss</w:t>
      </w:r>
      <w:r>
        <w:t xml:space="preserve"> des Ser</w:t>
      </w:r>
      <w:r w:rsidR="0008504F">
        <w:t>verraums)</w:t>
      </w:r>
    </w:p>
    <w:p w:rsidR="0022675B" w:rsidRDefault="0022675B" w:rsidP="00972B01">
      <w:pPr>
        <w:pStyle w:val="Aufzhlungszeichen"/>
      </w:pPr>
      <w:r w:rsidRPr="00022DA2">
        <w:rPr>
          <w:rStyle w:val="Hervorhebung"/>
        </w:rPr>
        <w:t>Integrität der Datenverarbeitung</w:t>
      </w:r>
      <w:r w:rsidR="00312277">
        <w:rPr>
          <w:rStyle w:val="Hervorhebung"/>
        </w:rPr>
        <w:tab/>
      </w:r>
      <w:r>
        <w:t xml:space="preserve"> </w:t>
      </w:r>
      <w:r w:rsidR="00022DA2">
        <w:br/>
      </w:r>
      <w:r w:rsidR="003901DF">
        <w:t>E</w:t>
      </w:r>
      <w:r>
        <w:t>ingabe</w:t>
      </w:r>
      <w:r w:rsidR="003901DF">
        <w:t xml:space="preserve">- und </w:t>
      </w:r>
      <w:r>
        <w:t>Verarbeitungskontrol</w:t>
      </w:r>
      <w:r w:rsidR="003901DF">
        <w:t xml:space="preserve">len, also </w:t>
      </w:r>
      <w:r>
        <w:t xml:space="preserve">Maßnahmen, die </w:t>
      </w:r>
      <w:r w:rsidR="003901DF">
        <w:t>später eine Prüfung mö</w:t>
      </w:r>
      <w:r w:rsidR="003901DF">
        <w:t>g</w:t>
      </w:r>
      <w:r w:rsidR="003901DF">
        <w:t xml:space="preserve">lich machen, </w:t>
      </w:r>
      <w:r>
        <w:t xml:space="preserve">ob und von wem personenbezogene Daten in </w:t>
      </w:r>
      <w:r w:rsidR="003901DF">
        <w:t>DV-S</w:t>
      </w:r>
      <w:r>
        <w:t xml:space="preserve">ysteme eingegeben, </w:t>
      </w:r>
      <w:r w:rsidR="003901DF">
        <w:t>g</w:t>
      </w:r>
      <w:r w:rsidR="003901DF">
        <w:t>e</w:t>
      </w:r>
      <w:r w:rsidR="003901DF">
        <w:t>ändert, gelöscht wurden</w:t>
      </w:r>
      <w:r w:rsidR="00715175">
        <w:tab/>
      </w:r>
      <w:r w:rsidR="003901DF">
        <w:br/>
        <w:t xml:space="preserve">(bestes Beispiel: </w:t>
      </w:r>
      <w:r>
        <w:t>Verwendung individueller Benutzernamen)</w:t>
      </w:r>
    </w:p>
    <w:p w:rsidR="0022675B" w:rsidRDefault="0022675B" w:rsidP="005B5507">
      <w:pPr>
        <w:pStyle w:val="Aufzhlungszeichen"/>
      </w:pPr>
      <w:r w:rsidRPr="00F2733E">
        <w:rPr>
          <w:rStyle w:val="Hervorhebung"/>
        </w:rPr>
        <w:t>Verfügbarkeitskontrolle</w:t>
      </w:r>
      <w:r>
        <w:br/>
        <w:t>Maßnahmen</w:t>
      </w:r>
      <w:r w:rsidR="00F2733E">
        <w:t xml:space="preserve"> zum Schutz von </w:t>
      </w:r>
      <w:r>
        <w:t xml:space="preserve">Zerstörung </w:t>
      </w:r>
      <w:r w:rsidR="00F2733E">
        <w:t xml:space="preserve">(Brand), Eindringen (Hacken), Virenbefall (bspw. Verschlüsselung) etc. und </w:t>
      </w:r>
      <w:r w:rsidR="00017BC7">
        <w:t xml:space="preserve">dass die Daten auch in einem solchen Fall </w:t>
      </w:r>
      <w:r>
        <w:t>wieder he</w:t>
      </w:r>
      <w:r>
        <w:t>r</w:t>
      </w:r>
      <w:r>
        <w:t xml:space="preserve">gestellt werden können </w:t>
      </w:r>
      <w:r w:rsidR="00312277">
        <w:tab/>
      </w:r>
      <w:r w:rsidR="007C3565">
        <w:br/>
      </w:r>
      <w:r>
        <w:t>(</w:t>
      </w:r>
      <w:r w:rsidR="007C3565">
        <w:t>bestes Beispiel:</w:t>
      </w:r>
      <w:r>
        <w:t xml:space="preserve"> Installierung von Geräten zur </w:t>
      </w:r>
      <w:r w:rsidR="005B5507">
        <w:t>Temperaturü</w:t>
      </w:r>
      <w:r>
        <w:t xml:space="preserve">berwachung </w:t>
      </w:r>
      <w:r w:rsidR="005B5507">
        <w:t xml:space="preserve">sowie </w:t>
      </w:r>
      <w:r>
        <w:t>Feuchti</w:t>
      </w:r>
      <w:r>
        <w:t>g</w:t>
      </w:r>
      <w:r>
        <w:t>keit in Serverräumen).</w:t>
      </w:r>
    </w:p>
    <w:p w:rsidR="0022675B" w:rsidRDefault="0022675B" w:rsidP="00371B43">
      <w:pPr>
        <w:pStyle w:val="Aufzhlungszeichen2"/>
      </w:pPr>
      <w:r w:rsidRPr="00514C81">
        <w:rPr>
          <w:rStyle w:val="Hervorhebung"/>
        </w:rPr>
        <w:t>Trennungsgebot</w:t>
      </w:r>
      <w:r w:rsidR="00EE0FAF">
        <w:rPr>
          <w:rStyle w:val="Hervorhebung"/>
        </w:rPr>
        <w:br/>
      </w:r>
      <w:r>
        <w:t xml:space="preserve">Maßnahmen, die </w:t>
      </w:r>
      <w:r w:rsidR="00371B43">
        <w:t xml:space="preserve">sichern, </w:t>
      </w:r>
      <w:r>
        <w:t>dass zu unterschiedlichen Zwecken erhobe</w:t>
      </w:r>
      <w:r w:rsidR="00371B43">
        <w:t>ne Da</w:t>
      </w:r>
      <w:r>
        <w:t xml:space="preserve">ten </w:t>
      </w:r>
      <w:r w:rsidR="00371B43">
        <w:t xml:space="preserve">auch </w:t>
      </w:r>
      <w:r>
        <w:t>g</w:t>
      </w:r>
      <w:r>
        <w:t>e</w:t>
      </w:r>
      <w:r>
        <w:t xml:space="preserve">trennt verarbeitet werden können </w:t>
      </w:r>
      <w:r w:rsidR="00312277">
        <w:tab/>
      </w:r>
      <w:r w:rsidR="00371B43">
        <w:br/>
      </w:r>
      <w:r>
        <w:t>(</w:t>
      </w:r>
      <w:r w:rsidR="00371B43">
        <w:t>bestes Beispiel:</w:t>
      </w:r>
      <w:r>
        <w:t xml:space="preserve"> Trennung von Daten verschiedener Auftraggeber).</w:t>
      </w:r>
    </w:p>
    <w:p w:rsidR="0091763A" w:rsidRPr="0091763A" w:rsidRDefault="0091763A" w:rsidP="0091763A">
      <w:pPr>
        <w:pStyle w:val="NoT06"/>
        <w:rPr>
          <w:rStyle w:val="Hervorhebung"/>
          <w:b w:val="0"/>
          <w:iCs w:val="0"/>
        </w:rPr>
      </w:pPr>
    </w:p>
    <w:p w:rsidR="0003478A" w:rsidRPr="00BC146E" w:rsidRDefault="002F6313" w:rsidP="00667D8E">
      <w:pPr>
        <w:pStyle w:val="NoT12"/>
        <w:rPr>
          <w:rStyle w:val="Hervorhebung"/>
        </w:rPr>
      </w:pPr>
      <w:r w:rsidRPr="00BC146E">
        <w:rPr>
          <w:rStyle w:val="Hervorhebung"/>
        </w:rPr>
        <w:t>Sp</w:t>
      </w:r>
      <w:r w:rsidR="00433F32">
        <w:rPr>
          <w:rStyle w:val="Hervorhebung"/>
        </w:rPr>
        <w:t>rechen Sie gerade für den Bereich IT Ihren Administrator/</w:t>
      </w:r>
      <w:r w:rsidRPr="00BC146E">
        <w:rPr>
          <w:rStyle w:val="Hervorhebung"/>
        </w:rPr>
        <w:t xml:space="preserve">Dienstleister </w:t>
      </w:r>
      <w:r w:rsidR="00E76E7C" w:rsidRPr="00BC146E">
        <w:rPr>
          <w:rStyle w:val="Hervorhebung"/>
        </w:rPr>
        <w:t>an</w:t>
      </w:r>
      <w:r w:rsidR="00C50E87">
        <w:rPr>
          <w:rStyle w:val="Hervorhebung"/>
        </w:rPr>
        <w:t xml:space="preserve">. </w:t>
      </w:r>
      <w:r w:rsidR="00491F08">
        <w:rPr>
          <w:rStyle w:val="Hervorhebung"/>
        </w:rPr>
        <w:br/>
      </w:r>
      <w:r w:rsidR="00C50E87">
        <w:rPr>
          <w:rStyle w:val="Hervorhebung"/>
        </w:rPr>
        <w:t xml:space="preserve">Als Grundlage können </w:t>
      </w:r>
      <w:r w:rsidR="00DC69A4" w:rsidRPr="00BC146E">
        <w:rPr>
          <w:rStyle w:val="Hervorhebung"/>
        </w:rPr>
        <w:t xml:space="preserve">Sie </w:t>
      </w:r>
      <w:r w:rsidR="00E76E7C" w:rsidRPr="00BC146E">
        <w:rPr>
          <w:rStyle w:val="Hervorhebung"/>
        </w:rPr>
        <w:t>folgende Checkliste</w:t>
      </w:r>
      <w:r w:rsidR="00C50E87">
        <w:rPr>
          <w:rStyle w:val="Hervorhebung"/>
        </w:rPr>
        <w:t xml:space="preserve"> nutzen</w:t>
      </w:r>
      <w:r w:rsidR="0041096F">
        <w:rPr>
          <w:rStyle w:val="Hervorhebung"/>
        </w:rPr>
        <w:t xml:space="preserve"> </w:t>
      </w:r>
      <w:r w:rsidR="0041096F" w:rsidRPr="006C3BA5">
        <w:t>(Quelle: ZDH)</w:t>
      </w: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97"/>
        <w:gridCol w:w="141"/>
        <w:gridCol w:w="709"/>
        <w:gridCol w:w="709"/>
      </w:tblGrid>
      <w:tr w:rsidR="007A4C8D" w:rsidTr="00692F96">
        <w:trPr>
          <w:trHeight w:val="340"/>
        </w:trPr>
        <w:tc>
          <w:tcPr>
            <w:tcW w:w="7938" w:type="dxa"/>
            <w:gridSpan w:val="2"/>
            <w:tcBorders>
              <w:right w:val="nil"/>
            </w:tcBorders>
            <w:shd w:val="clear" w:color="auto" w:fill="8064A2" w:themeFill="accent4"/>
            <w:vAlign w:val="center"/>
          </w:tcPr>
          <w:p w:rsidR="007A4C8D" w:rsidRPr="00942732" w:rsidRDefault="007A4C8D" w:rsidP="00942732">
            <w:pPr>
              <w:pStyle w:val="NoTaLi"/>
              <w:rPr>
                <w:rStyle w:val="Hervorhebung"/>
              </w:rPr>
            </w:pPr>
            <w:r w:rsidRPr="00942732">
              <w:rPr>
                <w:rStyle w:val="Hervorhebung"/>
              </w:rPr>
              <w:t>1 Organisatorische Maßnahmen</w:t>
            </w:r>
          </w:p>
        </w:tc>
        <w:tc>
          <w:tcPr>
            <w:tcW w:w="709" w:type="dxa"/>
            <w:tcBorders>
              <w:left w:val="nil"/>
              <w:right w:val="nil"/>
            </w:tcBorders>
            <w:shd w:val="clear" w:color="auto" w:fill="8064A2" w:themeFill="accent4"/>
          </w:tcPr>
          <w:p w:rsidR="007A4C8D" w:rsidRPr="009C04C6" w:rsidRDefault="007A4C8D" w:rsidP="00FD21AD">
            <w:pPr>
              <w:pStyle w:val="NoTaMi"/>
              <w:rPr>
                <w:rStyle w:val="Hervorhebung"/>
              </w:rPr>
            </w:pPr>
            <w:r>
              <w:rPr>
                <w:rStyle w:val="Hervorhebung"/>
              </w:rPr>
              <w:t>ja</w:t>
            </w:r>
          </w:p>
        </w:tc>
        <w:tc>
          <w:tcPr>
            <w:tcW w:w="709" w:type="dxa"/>
            <w:tcBorders>
              <w:left w:val="nil"/>
            </w:tcBorders>
            <w:shd w:val="clear" w:color="auto" w:fill="8064A2" w:themeFill="accent4"/>
          </w:tcPr>
          <w:p w:rsidR="007A4C8D" w:rsidRPr="009C04C6" w:rsidRDefault="007A4C8D" w:rsidP="00FD21AD">
            <w:pPr>
              <w:pStyle w:val="NoTaMi"/>
              <w:rPr>
                <w:rStyle w:val="Hervorhebung"/>
              </w:rPr>
            </w:pPr>
            <w:r>
              <w:rPr>
                <w:rStyle w:val="Hervorhebung"/>
              </w:rPr>
              <w:t>nein</w:t>
            </w:r>
          </w:p>
        </w:tc>
      </w:tr>
      <w:tr w:rsidR="007A4C8D" w:rsidTr="008E6831">
        <w:tc>
          <w:tcPr>
            <w:tcW w:w="7938" w:type="dxa"/>
            <w:gridSpan w:val="2"/>
          </w:tcPr>
          <w:p w:rsidR="007A4C8D" w:rsidRPr="007917FF" w:rsidRDefault="007A4C8D" w:rsidP="001B5251">
            <w:pPr>
              <w:pStyle w:val="NoTaLi"/>
              <w:rPr>
                <w:rFonts w:cs="Arial"/>
              </w:rPr>
            </w:pPr>
            <w:r>
              <w:rPr>
                <w:rFonts w:cs="Arial"/>
              </w:rPr>
              <w:t xml:space="preserve">Ich/wir haben einen </w:t>
            </w:r>
            <w:r w:rsidRPr="007917FF">
              <w:rPr>
                <w:rFonts w:cs="Arial"/>
              </w:rPr>
              <w:t>betriebliche</w:t>
            </w:r>
            <w:r>
              <w:rPr>
                <w:rFonts w:cs="Arial"/>
              </w:rPr>
              <w:t>n</w:t>
            </w:r>
            <w:r w:rsidRPr="007917FF">
              <w:rPr>
                <w:rFonts w:cs="Arial"/>
              </w:rPr>
              <w:t xml:space="preserve"> Datenschutzbeauftragte</w:t>
            </w:r>
            <w:r>
              <w:rPr>
                <w:rFonts w:cs="Arial"/>
              </w:rPr>
              <w:t>n</w:t>
            </w:r>
            <w:r w:rsidRPr="007917FF">
              <w:rPr>
                <w:rFonts w:cs="Arial"/>
              </w:rPr>
              <w:t xml:space="preserve"> bestellt</w:t>
            </w:r>
          </w:p>
        </w:tc>
        <w:tc>
          <w:tcPr>
            <w:tcW w:w="709" w:type="dxa"/>
          </w:tcPr>
          <w:p w:rsidR="007A4C8D" w:rsidRDefault="007A4C8D" w:rsidP="00010D98">
            <w:pPr>
              <w:pStyle w:val="NoTaMi"/>
            </w:pPr>
          </w:p>
        </w:tc>
        <w:tc>
          <w:tcPr>
            <w:tcW w:w="709" w:type="dxa"/>
          </w:tcPr>
          <w:p w:rsidR="007A4C8D" w:rsidRDefault="007A4C8D" w:rsidP="00010D98">
            <w:pPr>
              <w:pStyle w:val="NoTaMi"/>
            </w:pPr>
          </w:p>
        </w:tc>
      </w:tr>
      <w:tr w:rsidR="007A4C8D" w:rsidTr="008E6831">
        <w:tc>
          <w:tcPr>
            <w:tcW w:w="7938" w:type="dxa"/>
            <w:gridSpan w:val="2"/>
            <w:tcBorders>
              <w:bottom w:val="single" w:sz="4" w:space="0" w:color="808080" w:themeColor="background1" w:themeShade="80"/>
            </w:tcBorders>
          </w:tcPr>
          <w:p w:rsidR="007A4C8D" w:rsidRPr="00FD6AC1" w:rsidRDefault="007A4C8D" w:rsidP="00764CA8">
            <w:pPr>
              <w:pStyle w:val="NoTaLi"/>
              <w:rPr>
                <w:rFonts w:cs="Arial"/>
              </w:rPr>
            </w:pPr>
            <w:r w:rsidRPr="00764CA8">
              <w:rPr>
                <w:rFonts w:cs="Arial"/>
              </w:rPr>
              <w:t>Name/Funktion</w:t>
            </w:r>
            <w:r w:rsidR="00764CA8" w:rsidRPr="00764CA8">
              <w:rPr>
                <w:rFonts w:cs="Arial"/>
              </w:rPr>
              <w:br/>
            </w:r>
            <w:r w:rsidRPr="00764CA8">
              <w:rPr>
                <w:rFonts w:cs="Arial"/>
              </w:rPr>
              <w:t>E-Mail/Telefon</w:t>
            </w:r>
          </w:p>
        </w:tc>
        <w:tc>
          <w:tcPr>
            <w:tcW w:w="709" w:type="dxa"/>
            <w:tcBorders>
              <w:bottom w:val="single" w:sz="4" w:space="0" w:color="808080" w:themeColor="background1" w:themeShade="80"/>
            </w:tcBorders>
          </w:tcPr>
          <w:p w:rsidR="007A4C8D" w:rsidRDefault="007A4C8D" w:rsidP="00010D98">
            <w:pPr>
              <w:pStyle w:val="NoTaMi"/>
            </w:pPr>
            <w:r>
              <w:rPr>
                <w:noProof/>
              </w:rPr>
              <mc:AlternateContent>
                <mc:Choice Requires="wps">
                  <w:drawing>
                    <wp:anchor distT="0" distB="0" distL="114300" distR="114300" simplePos="0" relativeHeight="251943936" behindDoc="0" locked="0" layoutInCell="1" allowOverlap="1" wp14:anchorId="7D857A6F" wp14:editId="04B6ECF6">
                      <wp:simplePos x="0" y="0"/>
                      <wp:positionH relativeFrom="column">
                        <wp:posOffset>13047</wp:posOffset>
                      </wp:positionH>
                      <wp:positionV relativeFrom="paragraph">
                        <wp:posOffset>45301</wp:posOffset>
                      </wp:positionV>
                      <wp:extent cx="215541" cy="241539"/>
                      <wp:effectExtent l="19050" t="19050" r="32385" b="44450"/>
                      <wp:wrapNone/>
                      <wp:docPr id="22" name="Pfeil nach links und oben 22"/>
                      <wp:cNvGraphicFramePr/>
                      <a:graphic xmlns:a="http://schemas.openxmlformats.org/drawingml/2006/main">
                        <a:graphicData uri="http://schemas.microsoft.com/office/word/2010/wordprocessingShape">
                          <wps:wsp>
                            <wps:cNvSpPr/>
                            <wps:spPr>
                              <a:xfrm>
                                <a:off x="0" y="0"/>
                                <a:ext cx="215541" cy="241539"/>
                              </a:xfrm>
                              <a:prstGeom prst="leftUp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links und oben 22" o:spid="_x0000_s1026" style="position:absolute;margin-left:1.05pt;margin-top:3.55pt;width:16.95pt;height:1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541,24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" path="m,187654l53885,133769r,26942l134713,160711r,-106826l107771,53885,161656,r53885,53885l188598,53885r,160711l53885,214596r,26943l,187654xe" fillcolor="#a5a5a5 [2092]" strokecolor="#a5a5a5 [2092]" strokeweight="2pt">
                      <v:path arrowok="t" o:connecttype="custom" o:connectlocs="0,187654;53885,133769;53885,160711;134713,160711;134713,53885;107771,53885;161656,0;215541,53885;188598,53885;188598,214596;53885,214596;53885,241539;0,187654" o:connectangles="0,0,0,0,0,0,0,0,0,0,0,0,0"/>
                    </v:shape>
                  </w:pict>
                </mc:Fallback>
              </mc:AlternateContent>
            </w:r>
          </w:p>
        </w:tc>
        <w:tc>
          <w:tcPr>
            <w:tcW w:w="709" w:type="dxa"/>
            <w:tcBorders>
              <w:bottom w:val="single" w:sz="4" w:space="0" w:color="808080" w:themeColor="background1" w:themeShade="80"/>
            </w:tcBorders>
          </w:tcPr>
          <w:p w:rsidR="007A4C8D" w:rsidRDefault="007A4C8D" w:rsidP="00010D98">
            <w:pPr>
              <w:pStyle w:val="NoTaMi"/>
            </w:pPr>
          </w:p>
        </w:tc>
      </w:tr>
      <w:tr w:rsidR="007A4C8D" w:rsidTr="008E6831">
        <w:tc>
          <w:tcPr>
            <w:tcW w:w="7938" w:type="dxa"/>
            <w:gridSpan w:val="2"/>
            <w:tcBorders>
              <w:top w:val="single" w:sz="4" w:space="0" w:color="808080" w:themeColor="background1" w:themeShade="80"/>
              <w:bottom w:val="single" w:sz="4" w:space="0" w:color="808080" w:themeColor="background1" w:themeShade="80"/>
              <w:right w:val="nil"/>
            </w:tcBorders>
          </w:tcPr>
          <w:p w:rsidR="007A4C8D" w:rsidRDefault="007A4C8D" w:rsidP="001B5251">
            <w:pPr>
              <w:pStyle w:val="NoTaLi"/>
              <w:rPr>
                <w:rFonts w:cs="Arial"/>
              </w:rPr>
            </w:pPr>
            <w:r>
              <w:rPr>
                <w:rFonts w:cs="Arial"/>
              </w:rPr>
              <w:t xml:space="preserve">Meine/unsere </w:t>
            </w:r>
            <w:r w:rsidRPr="007917FF">
              <w:rPr>
                <w:rFonts w:cs="Arial"/>
              </w:rPr>
              <w:t>Mitarbeiter</w:t>
            </w:r>
            <w:r>
              <w:rPr>
                <w:rFonts w:cs="Arial"/>
              </w:rPr>
              <w:t xml:space="preserve"> sind nachweislich …</w:t>
            </w:r>
          </w:p>
        </w:tc>
        <w:tc>
          <w:tcPr>
            <w:tcW w:w="709" w:type="dxa"/>
            <w:tcBorders>
              <w:top w:val="single" w:sz="4" w:space="0" w:color="808080" w:themeColor="background1" w:themeShade="80"/>
              <w:left w:val="nil"/>
              <w:bottom w:val="single" w:sz="4" w:space="0" w:color="808080" w:themeColor="background1" w:themeShade="80"/>
              <w:right w:val="nil"/>
            </w:tcBorders>
          </w:tcPr>
          <w:p w:rsidR="007A4C8D" w:rsidRDefault="007A4C8D" w:rsidP="00010D98">
            <w:pPr>
              <w:pStyle w:val="NoTaMi"/>
            </w:pPr>
          </w:p>
        </w:tc>
        <w:tc>
          <w:tcPr>
            <w:tcW w:w="709" w:type="dxa"/>
            <w:tcBorders>
              <w:top w:val="single" w:sz="4" w:space="0" w:color="808080" w:themeColor="background1" w:themeShade="80"/>
              <w:left w:val="nil"/>
              <w:bottom w:val="single" w:sz="4" w:space="0" w:color="808080" w:themeColor="background1" w:themeShade="80"/>
            </w:tcBorders>
          </w:tcPr>
          <w:p w:rsidR="007A4C8D" w:rsidRDefault="007A4C8D" w:rsidP="00010D98">
            <w:pPr>
              <w:pStyle w:val="NoTaMi"/>
            </w:pPr>
          </w:p>
        </w:tc>
      </w:tr>
      <w:tr w:rsidR="007A4C8D" w:rsidTr="008E6831">
        <w:tc>
          <w:tcPr>
            <w:tcW w:w="7938" w:type="dxa"/>
            <w:gridSpan w:val="2"/>
            <w:tcBorders>
              <w:top w:val="single" w:sz="4" w:space="0" w:color="808080" w:themeColor="background1" w:themeShade="80"/>
              <w:bottom w:val="single" w:sz="4" w:space="0" w:color="808080" w:themeColor="background1" w:themeShade="80"/>
            </w:tcBorders>
          </w:tcPr>
          <w:p w:rsidR="007A4C8D" w:rsidRDefault="007A4C8D" w:rsidP="00010D98">
            <w:pPr>
              <w:pStyle w:val="NoTaLi"/>
            </w:pPr>
            <w:r>
              <w:rPr>
                <w:rFonts w:cs="Arial"/>
              </w:rPr>
              <w:t xml:space="preserve">… </w:t>
            </w:r>
            <w:r w:rsidRPr="007917FF">
              <w:rPr>
                <w:rFonts w:cs="Arial"/>
              </w:rPr>
              <w:t>über Datenschutz</w:t>
            </w:r>
            <w:r>
              <w:rPr>
                <w:rFonts w:cs="Arial"/>
              </w:rPr>
              <w:t>recht und Datensicherheit geschult</w:t>
            </w:r>
          </w:p>
        </w:tc>
        <w:tc>
          <w:tcPr>
            <w:tcW w:w="709" w:type="dxa"/>
            <w:tcBorders>
              <w:top w:val="single" w:sz="4" w:space="0" w:color="808080" w:themeColor="background1" w:themeShade="80"/>
              <w:bottom w:val="single" w:sz="4" w:space="0" w:color="808080" w:themeColor="background1" w:themeShade="80"/>
            </w:tcBorders>
            <w:vAlign w:val="center"/>
          </w:tcPr>
          <w:p w:rsidR="007A4C8D" w:rsidRDefault="007A4C8D" w:rsidP="00010D98">
            <w:pPr>
              <w:pStyle w:val="NoTaMi"/>
            </w:pPr>
          </w:p>
        </w:tc>
        <w:tc>
          <w:tcPr>
            <w:tcW w:w="709" w:type="dxa"/>
            <w:tcBorders>
              <w:top w:val="single" w:sz="4" w:space="0" w:color="808080" w:themeColor="background1" w:themeShade="80"/>
              <w:bottom w:val="single" w:sz="4" w:space="0" w:color="808080" w:themeColor="background1" w:themeShade="80"/>
            </w:tcBorders>
            <w:vAlign w:val="center"/>
          </w:tcPr>
          <w:p w:rsidR="007A4C8D" w:rsidRDefault="007A4C8D" w:rsidP="00010D98">
            <w:pPr>
              <w:pStyle w:val="NoTaMi"/>
            </w:pPr>
          </w:p>
        </w:tc>
      </w:tr>
      <w:tr w:rsidR="007A4C8D" w:rsidRPr="009C04C6" w:rsidTr="008E6831">
        <w:tc>
          <w:tcPr>
            <w:tcW w:w="7938" w:type="dxa"/>
            <w:gridSpan w:val="2"/>
            <w:tcBorders>
              <w:top w:val="single" w:sz="4" w:space="0" w:color="808080" w:themeColor="background1" w:themeShade="80"/>
            </w:tcBorders>
          </w:tcPr>
          <w:p w:rsidR="007A4C8D" w:rsidRPr="009C04C6" w:rsidRDefault="007A4C8D" w:rsidP="00010D98">
            <w:pPr>
              <w:pStyle w:val="NoTaLi"/>
              <w:rPr>
                <w:rFonts w:cs="Arial"/>
              </w:rPr>
            </w:pPr>
            <w:r>
              <w:rPr>
                <w:rFonts w:cs="Arial"/>
              </w:rPr>
              <w:t xml:space="preserve">… </w:t>
            </w:r>
            <w:r w:rsidRPr="007917FF">
              <w:rPr>
                <w:rFonts w:cs="Arial"/>
              </w:rPr>
              <w:t>auf das Datengeheimnis</w:t>
            </w:r>
            <w:r>
              <w:rPr>
                <w:rFonts w:cs="Arial"/>
              </w:rPr>
              <w:t xml:space="preserve"> verpflichtet (g</w:t>
            </w:r>
            <w:r w:rsidRPr="007917FF">
              <w:rPr>
                <w:rFonts w:cs="Arial"/>
              </w:rPr>
              <w:t xml:space="preserve">gf. </w:t>
            </w:r>
            <w:r>
              <w:rPr>
                <w:rFonts w:cs="Arial"/>
              </w:rPr>
              <w:t xml:space="preserve">auch </w:t>
            </w:r>
            <w:r w:rsidRPr="007917FF">
              <w:rPr>
                <w:rFonts w:cs="Arial"/>
              </w:rPr>
              <w:t>auf Fernmeldegeheimnis</w:t>
            </w:r>
            <w:r>
              <w:rPr>
                <w:rFonts w:cs="Arial"/>
              </w:rPr>
              <w:t>)</w:t>
            </w:r>
          </w:p>
        </w:tc>
        <w:tc>
          <w:tcPr>
            <w:tcW w:w="709" w:type="dxa"/>
            <w:tcBorders>
              <w:top w:val="single" w:sz="4" w:space="0" w:color="808080" w:themeColor="background1" w:themeShade="80"/>
            </w:tcBorders>
            <w:vAlign w:val="center"/>
          </w:tcPr>
          <w:p w:rsidR="007A4C8D" w:rsidRPr="009C04C6" w:rsidRDefault="007A4C8D" w:rsidP="00010D98">
            <w:pPr>
              <w:pStyle w:val="NoTaMi"/>
            </w:pPr>
          </w:p>
        </w:tc>
        <w:tc>
          <w:tcPr>
            <w:tcW w:w="709" w:type="dxa"/>
            <w:tcBorders>
              <w:top w:val="single" w:sz="4" w:space="0" w:color="808080" w:themeColor="background1" w:themeShade="80"/>
            </w:tcBorders>
            <w:vAlign w:val="center"/>
          </w:tcPr>
          <w:p w:rsidR="007A4C8D" w:rsidRPr="009C04C6" w:rsidRDefault="007A4C8D" w:rsidP="00010D98">
            <w:pPr>
              <w:pStyle w:val="NoTaMi"/>
            </w:pPr>
          </w:p>
        </w:tc>
      </w:tr>
      <w:tr w:rsidR="007A4C8D" w:rsidTr="008E6831">
        <w:tc>
          <w:tcPr>
            <w:tcW w:w="7938" w:type="dxa"/>
            <w:gridSpan w:val="2"/>
            <w:tcBorders>
              <w:bottom w:val="single" w:sz="4" w:space="0" w:color="808080" w:themeColor="background1" w:themeShade="80"/>
            </w:tcBorders>
          </w:tcPr>
          <w:p w:rsidR="007A4C8D" w:rsidRDefault="007A4C8D" w:rsidP="001B5251">
            <w:pPr>
              <w:pStyle w:val="NoTaLi"/>
            </w:pPr>
            <w:r>
              <w:rPr>
                <w:rFonts w:cs="Arial"/>
              </w:rPr>
              <w:t xml:space="preserve">Ich/wir habe/n </w:t>
            </w:r>
            <w:r w:rsidRPr="007917FF">
              <w:rPr>
                <w:rFonts w:cs="Arial"/>
              </w:rPr>
              <w:t>verfahrensunabhängige Plausibilität</w:t>
            </w:r>
            <w:r>
              <w:rPr>
                <w:rFonts w:cs="Arial"/>
              </w:rPr>
              <w:t xml:space="preserve">s- und Sicherheitsprüfungen </w:t>
            </w:r>
            <w:r>
              <w:rPr>
                <w:rFonts w:cs="Arial"/>
              </w:rPr>
              <w:br/>
              <w:t>(bspw.</w:t>
            </w:r>
            <w:r w:rsidRPr="007917FF">
              <w:rPr>
                <w:rFonts w:cs="Arial"/>
              </w:rPr>
              <w:t xml:space="preserve"> technisch unterstützt oder durch Externe)</w:t>
            </w:r>
          </w:p>
        </w:tc>
        <w:tc>
          <w:tcPr>
            <w:tcW w:w="709" w:type="dxa"/>
            <w:tcBorders>
              <w:bottom w:val="single" w:sz="4" w:space="0" w:color="808080" w:themeColor="background1" w:themeShade="80"/>
            </w:tcBorders>
            <w:vAlign w:val="center"/>
          </w:tcPr>
          <w:p w:rsidR="007A4C8D" w:rsidRDefault="007A4C8D" w:rsidP="00010D98">
            <w:pPr>
              <w:pStyle w:val="NoTaMi"/>
            </w:pPr>
          </w:p>
        </w:tc>
        <w:tc>
          <w:tcPr>
            <w:tcW w:w="709" w:type="dxa"/>
            <w:tcBorders>
              <w:bottom w:val="single" w:sz="4" w:space="0" w:color="808080" w:themeColor="background1" w:themeShade="80"/>
            </w:tcBorders>
            <w:vAlign w:val="center"/>
          </w:tcPr>
          <w:p w:rsidR="007A4C8D" w:rsidRDefault="007A4C8D" w:rsidP="00010D98">
            <w:pPr>
              <w:pStyle w:val="NoTaMi"/>
            </w:pPr>
          </w:p>
        </w:tc>
      </w:tr>
      <w:tr w:rsidR="007A4C8D" w:rsidRPr="00540256" w:rsidTr="008E6831">
        <w:tc>
          <w:tcPr>
            <w:tcW w:w="7938" w:type="dxa"/>
            <w:gridSpan w:val="2"/>
            <w:tcBorders>
              <w:right w:val="nil"/>
            </w:tcBorders>
          </w:tcPr>
          <w:p w:rsidR="007A4C8D" w:rsidRDefault="007A4C8D" w:rsidP="00010D98">
            <w:pPr>
              <w:pStyle w:val="NoTaLi"/>
              <w:rPr>
                <w:rFonts w:cs="Arial"/>
              </w:rPr>
            </w:pPr>
            <w:r>
              <w:rPr>
                <w:rFonts w:cs="Arial"/>
              </w:rPr>
              <w:t>Es existiert ein/e …</w:t>
            </w:r>
          </w:p>
        </w:tc>
        <w:tc>
          <w:tcPr>
            <w:tcW w:w="709" w:type="dxa"/>
            <w:tcBorders>
              <w:left w:val="nil"/>
              <w:right w:val="nil"/>
            </w:tcBorders>
            <w:vAlign w:val="center"/>
          </w:tcPr>
          <w:p w:rsidR="007A4C8D" w:rsidRPr="00540256" w:rsidRDefault="007A4C8D" w:rsidP="00010D98">
            <w:pPr>
              <w:pStyle w:val="NoTaMi"/>
              <w:rPr>
                <w:rFonts w:cs="Arial"/>
              </w:rPr>
            </w:pPr>
          </w:p>
        </w:tc>
        <w:tc>
          <w:tcPr>
            <w:tcW w:w="709" w:type="dxa"/>
            <w:tcBorders>
              <w:left w:val="nil"/>
            </w:tcBorders>
            <w:vAlign w:val="center"/>
          </w:tcPr>
          <w:p w:rsidR="007A4C8D" w:rsidRPr="00540256" w:rsidRDefault="007A4C8D" w:rsidP="00010D98">
            <w:pPr>
              <w:pStyle w:val="NoTaMi"/>
              <w:rPr>
                <w:rFonts w:cs="Arial"/>
              </w:rPr>
            </w:pPr>
          </w:p>
        </w:tc>
      </w:tr>
      <w:tr w:rsidR="007A4C8D" w:rsidTr="008E6831">
        <w:tc>
          <w:tcPr>
            <w:tcW w:w="7938" w:type="dxa"/>
            <w:gridSpan w:val="2"/>
          </w:tcPr>
          <w:p w:rsidR="007A4C8D" w:rsidRDefault="007A4C8D" w:rsidP="00010D98">
            <w:pPr>
              <w:pStyle w:val="NoTaLi"/>
            </w:pPr>
            <w:r>
              <w:rPr>
                <w:rFonts w:cs="Arial"/>
              </w:rPr>
              <w:t>… Datensicherheitskonzept/</w:t>
            </w:r>
            <w:r w:rsidRPr="007917FF">
              <w:rPr>
                <w:rFonts w:cs="Arial"/>
              </w:rPr>
              <w:t>Infor</w:t>
            </w:r>
            <w:r>
              <w:rPr>
                <w:rFonts w:cs="Arial"/>
              </w:rPr>
              <w:t>mationssicherheitsmanagement</w:t>
            </w:r>
          </w:p>
        </w:tc>
        <w:tc>
          <w:tcPr>
            <w:tcW w:w="709" w:type="dxa"/>
            <w:vAlign w:val="center"/>
          </w:tcPr>
          <w:p w:rsidR="007A4C8D" w:rsidRDefault="007A4C8D" w:rsidP="00010D98">
            <w:pPr>
              <w:pStyle w:val="NoTaMi"/>
            </w:pPr>
          </w:p>
        </w:tc>
        <w:tc>
          <w:tcPr>
            <w:tcW w:w="709" w:type="dxa"/>
            <w:vAlign w:val="center"/>
          </w:tcPr>
          <w:p w:rsidR="007A4C8D" w:rsidRDefault="007A4C8D" w:rsidP="00010D98">
            <w:pPr>
              <w:pStyle w:val="NoTaMi"/>
            </w:pPr>
          </w:p>
        </w:tc>
      </w:tr>
      <w:tr w:rsidR="007A4C8D" w:rsidRPr="00540256" w:rsidTr="008E6831">
        <w:tc>
          <w:tcPr>
            <w:tcW w:w="7938" w:type="dxa"/>
            <w:gridSpan w:val="2"/>
          </w:tcPr>
          <w:p w:rsidR="007A4C8D" w:rsidRPr="00540256" w:rsidRDefault="007A4C8D" w:rsidP="00010D98">
            <w:pPr>
              <w:pStyle w:val="NoTaLi"/>
              <w:rPr>
                <w:rFonts w:cs="Arial"/>
              </w:rPr>
            </w:pPr>
            <w:r>
              <w:rPr>
                <w:rFonts w:cs="Arial"/>
              </w:rPr>
              <w:t xml:space="preserve">… </w:t>
            </w:r>
            <w:r w:rsidRPr="00540256">
              <w:rPr>
                <w:rFonts w:cs="Arial"/>
              </w:rPr>
              <w:t>Datenschutzkonzept</w:t>
            </w:r>
          </w:p>
        </w:tc>
        <w:tc>
          <w:tcPr>
            <w:tcW w:w="709" w:type="dxa"/>
            <w:vAlign w:val="center"/>
          </w:tcPr>
          <w:p w:rsidR="007A4C8D" w:rsidRPr="00540256" w:rsidRDefault="007A4C8D" w:rsidP="00010D98">
            <w:pPr>
              <w:pStyle w:val="NoTaMi"/>
              <w:rPr>
                <w:rFonts w:cs="Arial"/>
              </w:rPr>
            </w:pPr>
          </w:p>
        </w:tc>
        <w:tc>
          <w:tcPr>
            <w:tcW w:w="709" w:type="dxa"/>
            <w:vAlign w:val="center"/>
          </w:tcPr>
          <w:p w:rsidR="007A4C8D" w:rsidRPr="00540256" w:rsidRDefault="007A4C8D" w:rsidP="00010D98">
            <w:pPr>
              <w:pStyle w:val="NoTaMi"/>
              <w:rPr>
                <w:rFonts w:cs="Arial"/>
              </w:rPr>
            </w:pPr>
          </w:p>
        </w:tc>
      </w:tr>
      <w:tr w:rsidR="007A4C8D" w:rsidTr="008E6831">
        <w:tc>
          <w:tcPr>
            <w:tcW w:w="7938" w:type="dxa"/>
            <w:gridSpan w:val="2"/>
          </w:tcPr>
          <w:p w:rsidR="007A4C8D" w:rsidRDefault="007A4C8D" w:rsidP="00C3445A">
            <w:pPr>
              <w:pStyle w:val="NoTaLi"/>
            </w:pPr>
            <w:r w:rsidRPr="007917FF">
              <w:rPr>
                <w:rFonts w:cs="Arial"/>
              </w:rPr>
              <w:t xml:space="preserve">Auditierung/Zertifizierung (Prüfung der Einhaltung am </w:t>
            </w:r>
            <w:r w:rsidR="00C3445A">
              <w:rPr>
                <w:rFonts w:cs="Arial"/>
              </w:rPr>
              <w:t>____</w:t>
            </w:r>
            <w:r>
              <w:rPr>
                <w:rFonts w:cs="Arial"/>
              </w:rPr>
              <w:t xml:space="preserve"> </w:t>
            </w:r>
            <w:r w:rsidRPr="007917FF">
              <w:rPr>
                <w:rFonts w:cs="Arial"/>
              </w:rPr>
              <w:t>Bestäti</w:t>
            </w:r>
            <w:r>
              <w:rPr>
                <w:rFonts w:cs="Arial"/>
              </w:rPr>
              <w:t xml:space="preserve">gung </w:t>
            </w:r>
            <w:r w:rsidR="00C3445A">
              <w:rPr>
                <w:rFonts w:cs="Arial"/>
              </w:rPr>
              <w:t xml:space="preserve">-&gt; </w:t>
            </w:r>
            <w:r w:rsidRPr="000C607A">
              <w:rPr>
                <w:rFonts w:cs="Arial"/>
              </w:rPr>
              <w:t xml:space="preserve">Anlage </w:t>
            </w:r>
            <w:r w:rsidR="00C3445A">
              <w:rPr>
                <w:rFonts w:cs="Arial"/>
              </w:rPr>
              <w:t>___</w:t>
            </w:r>
            <w:r w:rsidR="008E6831">
              <w:rPr>
                <w:rFonts w:cs="Arial"/>
              </w:rPr>
              <w:t>)</w:t>
            </w:r>
          </w:p>
        </w:tc>
        <w:tc>
          <w:tcPr>
            <w:tcW w:w="709" w:type="dxa"/>
            <w:vAlign w:val="center"/>
          </w:tcPr>
          <w:p w:rsidR="007A4C8D" w:rsidRDefault="007A4C8D" w:rsidP="00010D98">
            <w:pPr>
              <w:pStyle w:val="NoTaMi"/>
            </w:pPr>
          </w:p>
        </w:tc>
        <w:tc>
          <w:tcPr>
            <w:tcW w:w="709" w:type="dxa"/>
            <w:vAlign w:val="center"/>
          </w:tcPr>
          <w:p w:rsidR="007A4C8D" w:rsidRDefault="007A4C8D" w:rsidP="00010D98">
            <w:pPr>
              <w:pStyle w:val="NoTaMi"/>
            </w:pPr>
          </w:p>
        </w:tc>
      </w:tr>
      <w:tr w:rsidR="007A4C8D" w:rsidTr="008E6831">
        <w:tc>
          <w:tcPr>
            <w:tcW w:w="7938" w:type="dxa"/>
            <w:gridSpan w:val="2"/>
          </w:tcPr>
          <w:p w:rsidR="007A4C8D" w:rsidRDefault="007A4C8D" w:rsidP="00010D98">
            <w:pPr>
              <w:pStyle w:val="NoTaLi"/>
              <w:rPr>
                <w:rFonts w:cs="Arial"/>
              </w:rPr>
            </w:pPr>
            <w:r w:rsidRPr="007917FF">
              <w:rPr>
                <w:rFonts w:cs="Arial"/>
              </w:rPr>
              <w:t>V</w:t>
            </w:r>
            <w:r>
              <w:rPr>
                <w:rFonts w:cs="Arial"/>
              </w:rPr>
              <w:t>erhaltensregeln nach Art. 40 DS</w:t>
            </w:r>
            <w:r w:rsidRPr="007917FF">
              <w:rPr>
                <w:rFonts w:cs="Arial"/>
              </w:rPr>
              <w:t>GVO sind vorhanden</w:t>
            </w:r>
            <w:r>
              <w:rPr>
                <w:rFonts w:cs="Arial"/>
              </w:rPr>
              <w:tab/>
            </w:r>
            <w:r w:rsidRPr="007917FF">
              <w:rPr>
                <w:rFonts w:cs="Arial"/>
              </w:rPr>
              <w:t xml:space="preserve"> </w:t>
            </w:r>
            <w:r>
              <w:rPr>
                <w:rFonts w:cs="Arial"/>
              </w:rPr>
              <w:br/>
            </w:r>
            <w:r w:rsidRPr="007917FF">
              <w:rPr>
                <w:rFonts w:cs="Arial"/>
              </w:rPr>
              <w:t xml:space="preserve">(Unterwerfung am </w:t>
            </w:r>
            <w:r>
              <w:rPr>
                <w:rFonts w:cs="Arial"/>
              </w:rPr>
              <w:t>______</w:t>
            </w:r>
            <w:r w:rsidRPr="007917FF">
              <w:rPr>
                <w:rFonts w:cs="Arial"/>
              </w:rPr>
              <w:t>und Bestä</w:t>
            </w:r>
            <w:r>
              <w:rPr>
                <w:rFonts w:cs="Arial"/>
              </w:rPr>
              <w:t>tigung s. Anlage ____</w:t>
            </w:r>
            <w:r w:rsidRPr="007917FF">
              <w:rPr>
                <w:rFonts w:cs="Arial"/>
              </w:rPr>
              <w:t>)</w:t>
            </w:r>
          </w:p>
        </w:tc>
        <w:tc>
          <w:tcPr>
            <w:tcW w:w="709" w:type="dxa"/>
            <w:vAlign w:val="center"/>
          </w:tcPr>
          <w:p w:rsidR="007A4C8D" w:rsidRDefault="007A4C8D" w:rsidP="00010D98">
            <w:pPr>
              <w:pStyle w:val="NoTaMi"/>
            </w:pPr>
          </w:p>
        </w:tc>
        <w:tc>
          <w:tcPr>
            <w:tcW w:w="709" w:type="dxa"/>
            <w:vAlign w:val="center"/>
          </w:tcPr>
          <w:p w:rsidR="007A4C8D" w:rsidRDefault="007A4C8D" w:rsidP="00010D98">
            <w:pPr>
              <w:pStyle w:val="NoTaMi"/>
            </w:pPr>
          </w:p>
        </w:tc>
      </w:tr>
      <w:tr w:rsidR="00A7020E" w:rsidRPr="006F2FD3" w:rsidTr="00692F96">
        <w:trPr>
          <w:trHeight w:val="340"/>
          <w:tblHeader/>
        </w:trPr>
        <w:tc>
          <w:tcPr>
            <w:tcW w:w="7797" w:type="dxa"/>
            <w:tcBorders>
              <w:bottom w:val="single" w:sz="4" w:space="0" w:color="808080" w:themeColor="background1" w:themeShade="80"/>
              <w:right w:val="nil"/>
            </w:tcBorders>
            <w:shd w:val="clear" w:color="auto" w:fill="8064A2" w:themeFill="accent4"/>
            <w:vAlign w:val="center"/>
          </w:tcPr>
          <w:p w:rsidR="00A7020E" w:rsidRPr="006F2FD3" w:rsidRDefault="00A7020E" w:rsidP="006F2FD3">
            <w:pPr>
              <w:pStyle w:val="NoTaLi"/>
              <w:rPr>
                <w:rStyle w:val="Hervorhebung"/>
              </w:rPr>
            </w:pPr>
            <w:r w:rsidRPr="006F2FD3">
              <w:rPr>
                <w:rStyle w:val="Hervorhebung"/>
              </w:rPr>
              <w:t>2 Vertraulichkeit</w:t>
            </w:r>
          </w:p>
        </w:tc>
        <w:tc>
          <w:tcPr>
            <w:tcW w:w="850" w:type="dxa"/>
            <w:gridSpan w:val="2"/>
            <w:tcBorders>
              <w:left w:val="nil"/>
              <w:bottom w:val="single" w:sz="4" w:space="0" w:color="808080" w:themeColor="background1" w:themeShade="80"/>
              <w:right w:val="nil"/>
            </w:tcBorders>
            <w:shd w:val="clear" w:color="auto" w:fill="8064A2" w:themeFill="accent4"/>
            <w:vAlign w:val="bottom"/>
          </w:tcPr>
          <w:p w:rsidR="00A7020E" w:rsidRPr="00F828C7" w:rsidRDefault="00A7020E" w:rsidP="00DC4744">
            <w:pPr>
              <w:pStyle w:val="NoTaLi"/>
              <w:jc w:val="center"/>
              <w:rPr>
                <w:b/>
                <w:iCs/>
              </w:rPr>
            </w:pPr>
            <w:r w:rsidRPr="00F828C7">
              <w:rPr>
                <w:b/>
                <w:iCs/>
              </w:rPr>
              <w:t>ja</w:t>
            </w:r>
          </w:p>
        </w:tc>
        <w:tc>
          <w:tcPr>
            <w:tcW w:w="709" w:type="dxa"/>
            <w:tcBorders>
              <w:left w:val="nil"/>
              <w:bottom w:val="single" w:sz="4" w:space="0" w:color="808080" w:themeColor="background1" w:themeShade="80"/>
            </w:tcBorders>
            <w:shd w:val="clear" w:color="auto" w:fill="8064A2" w:themeFill="accent4"/>
            <w:vAlign w:val="bottom"/>
          </w:tcPr>
          <w:p w:rsidR="00A7020E" w:rsidRPr="00F828C7" w:rsidRDefault="00A7020E" w:rsidP="00DC4744">
            <w:pPr>
              <w:pStyle w:val="NoTaLi"/>
              <w:jc w:val="center"/>
              <w:rPr>
                <w:b/>
                <w:iCs/>
              </w:rPr>
            </w:pPr>
            <w:r w:rsidRPr="00F828C7">
              <w:rPr>
                <w:b/>
                <w:iCs/>
              </w:rPr>
              <w:t>nein</w:t>
            </w:r>
          </w:p>
        </w:tc>
      </w:tr>
      <w:tr w:rsidR="00A7020E" w:rsidTr="00423231">
        <w:trPr>
          <w:trHeight w:val="227"/>
          <w:tblHeader/>
        </w:trPr>
        <w:tc>
          <w:tcPr>
            <w:tcW w:w="7797" w:type="dxa"/>
            <w:tcBorders>
              <w:right w:val="nil"/>
            </w:tcBorders>
            <w:shd w:val="clear" w:color="auto" w:fill="D9D9D9" w:themeFill="background1" w:themeFillShade="D9"/>
            <w:vAlign w:val="center"/>
          </w:tcPr>
          <w:p w:rsidR="00A7020E" w:rsidRDefault="00A7020E" w:rsidP="00C37DBA">
            <w:pPr>
              <w:pStyle w:val="NoTaLi"/>
            </w:pPr>
            <w:r w:rsidRPr="009276BF">
              <w:rPr>
                <w:rStyle w:val="Hervorhebung"/>
              </w:rPr>
              <w:t>Zutritts-, Zugangs-, Speicher- und Datenträgerkontrolle</w:t>
            </w:r>
            <w:r>
              <w:rPr>
                <w:rStyle w:val="Hervorhebung"/>
              </w:rPr>
              <w:t>n</w:t>
            </w:r>
            <w:r>
              <w:rPr>
                <w:rStyle w:val="Funotenzeichen"/>
                <w:b/>
                <w:iCs/>
              </w:rPr>
              <w:footnoteReference w:id="2"/>
            </w:r>
          </w:p>
        </w:tc>
        <w:tc>
          <w:tcPr>
            <w:tcW w:w="850" w:type="dxa"/>
            <w:gridSpan w:val="2"/>
            <w:tcBorders>
              <w:left w:val="nil"/>
              <w:right w:val="nil"/>
            </w:tcBorders>
            <w:shd w:val="clear" w:color="auto" w:fill="D9D9D9" w:themeFill="background1" w:themeFillShade="D9"/>
            <w:vAlign w:val="bottom"/>
          </w:tcPr>
          <w:p w:rsidR="00A7020E" w:rsidRPr="00F828C7" w:rsidRDefault="00A7020E" w:rsidP="00F828C7">
            <w:pPr>
              <w:pStyle w:val="NoTaLi"/>
              <w:jc w:val="center"/>
              <w:rPr>
                <w:b/>
                <w:iCs/>
              </w:rPr>
            </w:pPr>
          </w:p>
        </w:tc>
        <w:tc>
          <w:tcPr>
            <w:tcW w:w="709" w:type="dxa"/>
            <w:tcBorders>
              <w:left w:val="nil"/>
            </w:tcBorders>
            <w:shd w:val="clear" w:color="auto" w:fill="D9D9D9" w:themeFill="background1" w:themeFillShade="D9"/>
            <w:vAlign w:val="bottom"/>
          </w:tcPr>
          <w:p w:rsidR="00A7020E" w:rsidRPr="00F828C7" w:rsidRDefault="00A7020E" w:rsidP="00F828C7">
            <w:pPr>
              <w:pStyle w:val="NoTaLi"/>
              <w:jc w:val="center"/>
              <w:rPr>
                <w:b/>
                <w:iCs/>
              </w:rPr>
            </w:pPr>
          </w:p>
        </w:tc>
      </w:tr>
      <w:tr w:rsidR="00A7020E" w:rsidTr="009276BF">
        <w:tc>
          <w:tcPr>
            <w:tcW w:w="7797" w:type="dxa"/>
            <w:vAlign w:val="center"/>
          </w:tcPr>
          <w:p w:rsidR="00A7020E" w:rsidRPr="00082723" w:rsidRDefault="00A7020E" w:rsidP="00C37DBA">
            <w:pPr>
              <w:pStyle w:val="NoTaLi"/>
            </w:pPr>
            <w:r>
              <w:t>Es gibt s</w:t>
            </w:r>
            <w:r w:rsidRPr="00082723">
              <w:t xml:space="preserve">chriftliche Zutrittsregelungen zum Betreten des </w:t>
            </w:r>
            <w:r>
              <w:t>RZ</w:t>
            </w:r>
            <w:r w:rsidRPr="00082723">
              <w:t xml:space="preserve">/der </w:t>
            </w:r>
            <w:r>
              <w:t>DV-</w:t>
            </w:r>
            <w:r w:rsidRPr="00082723">
              <w:t>Räume</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Alarmanlage</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9C04C6" w:rsidTr="009276BF">
        <w:tc>
          <w:tcPr>
            <w:tcW w:w="7797" w:type="dxa"/>
            <w:vAlign w:val="center"/>
          </w:tcPr>
          <w:p w:rsidR="00A7020E" w:rsidRPr="00082723" w:rsidRDefault="00A7020E" w:rsidP="00082723">
            <w:pPr>
              <w:pStyle w:val="NoTaLi"/>
            </w:pPr>
            <w:r w:rsidRPr="00082723">
              <w:t>Automatisches Zutrittskontrollsystem, Ausweisleser</w:t>
            </w:r>
          </w:p>
        </w:tc>
        <w:tc>
          <w:tcPr>
            <w:tcW w:w="850" w:type="dxa"/>
            <w:gridSpan w:val="2"/>
            <w:vAlign w:val="center"/>
          </w:tcPr>
          <w:p w:rsidR="00A7020E" w:rsidRPr="009C04C6" w:rsidRDefault="00A7020E" w:rsidP="0070747E">
            <w:pPr>
              <w:pStyle w:val="NoTaMi"/>
            </w:pPr>
          </w:p>
        </w:tc>
        <w:tc>
          <w:tcPr>
            <w:tcW w:w="709" w:type="dxa"/>
            <w:vAlign w:val="center"/>
          </w:tcPr>
          <w:p w:rsidR="00A7020E" w:rsidRPr="009C04C6"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Türsicherung (elektrischer Türöffner, Zahlenschloss usw.)</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Schlüsselregelung (Schlüsselverwaltung: Schlüsselausgabe etc.)</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141B3D" w:rsidTr="009276BF">
        <w:tc>
          <w:tcPr>
            <w:tcW w:w="7797" w:type="dxa"/>
            <w:vAlign w:val="center"/>
          </w:tcPr>
          <w:p w:rsidR="00A7020E" w:rsidRPr="00082723" w:rsidRDefault="00A7020E" w:rsidP="00082723">
            <w:pPr>
              <w:pStyle w:val="NoTaLi"/>
            </w:pPr>
            <w:r w:rsidRPr="00082723">
              <w:t>Sicherheitsschlösser</w:t>
            </w:r>
          </w:p>
        </w:tc>
        <w:tc>
          <w:tcPr>
            <w:tcW w:w="850" w:type="dxa"/>
            <w:gridSpan w:val="2"/>
            <w:vAlign w:val="center"/>
          </w:tcPr>
          <w:p w:rsidR="00A7020E" w:rsidRPr="00141B3D" w:rsidRDefault="00A7020E" w:rsidP="0070747E">
            <w:pPr>
              <w:pStyle w:val="NoTaMi"/>
              <w:rPr>
                <w:rFonts w:cs="Arial"/>
              </w:rPr>
            </w:pPr>
          </w:p>
        </w:tc>
        <w:tc>
          <w:tcPr>
            <w:tcW w:w="709" w:type="dxa"/>
            <w:vAlign w:val="center"/>
          </w:tcPr>
          <w:p w:rsidR="00A7020E" w:rsidRPr="00141B3D" w:rsidRDefault="00A7020E" w:rsidP="0070747E">
            <w:pPr>
              <w:pStyle w:val="NoTaMi"/>
              <w:rPr>
                <w:rFonts w:cs="Arial"/>
              </w:rPr>
            </w:pPr>
          </w:p>
        </w:tc>
      </w:tr>
      <w:tr w:rsidR="00A7020E" w:rsidTr="009276BF">
        <w:tc>
          <w:tcPr>
            <w:tcW w:w="7797" w:type="dxa"/>
            <w:vAlign w:val="center"/>
          </w:tcPr>
          <w:p w:rsidR="00A7020E" w:rsidRPr="00082723" w:rsidRDefault="00A7020E" w:rsidP="00082723">
            <w:pPr>
              <w:pStyle w:val="NoTaLi"/>
            </w:pPr>
            <w:r w:rsidRPr="00082723">
              <w:t>Chipkarten-/Transponder-Schließsystem</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Biometrie (Fingerabdrücke o. ä.)</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Manuelles Schließsystem</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Schranken/Vereinzelungsanlagen (Drehkreuze o. ä.)</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Tr="009276BF">
        <w:tc>
          <w:tcPr>
            <w:tcW w:w="7797" w:type="dxa"/>
            <w:vAlign w:val="center"/>
          </w:tcPr>
          <w:p w:rsidR="00A7020E" w:rsidRPr="00082723" w:rsidRDefault="00A7020E" w:rsidP="00082723">
            <w:pPr>
              <w:pStyle w:val="NoTaLi"/>
            </w:pPr>
            <w:r w:rsidRPr="00082723">
              <w:t>Magnetschleusen</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9276BF">
        <w:tc>
          <w:tcPr>
            <w:tcW w:w="7797" w:type="dxa"/>
            <w:vAlign w:val="center"/>
          </w:tcPr>
          <w:p w:rsidR="00A7020E" w:rsidRPr="00082723" w:rsidRDefault="00A7020E" w:rsidP="00082723">
            <w:pPr>
              <w:pStyle w:val="NoTaLi"/>
            </w:pPr>
            <w:r w:rsidRPr="00082723">
              <w:t>Werkschutz/Pförtner</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Empfang mit Anmeldung</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Sorgfältige Auswahl von Wachpersonal</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Sorgfältige Auswahl von Reinigungspersonal</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Lichtschranke/Bewegungsmelder</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Feuerfeste Türen</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Absicherung von Gebäudeschächten</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Fenstergitter</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034CBD">
        <w:tc>
          <w:tcPr>
            <w:tcW w:w="7797" w:type="dxa"/>
            <w:vAlign w:val="center"/>
          </w:tcPr>
          <w:p w:rsidR="00A7020E" w:rsidRPr="00082723" w:rsidRDefault="00A7020E" w:rsidP="00082723">
            <w:pPr>
              <w:pStyle w:val="NoTaLi"/>
            </w:pPr>
            <w:r w:rsidRPr="00082723">
              <w:t>Panzerglas</w:t>
            </w:r>
          </w:p>
        </w:tc>
        <w:tc>
          <w:tcPr>
            <w:tcW w:w="850" w:type="dxa"/>
            <w:gridSpan w:val="2"/>
            <w:vAlign w:val="center"/>
          </w:tcPr>
          <w:p w:rsidR="00A7020E" w:rsidRDefault="00A7020E" w:rsidP="0070747E">
            <w:pPr>
              <w:pStyle w:val="NoTaMi"/>
            </w:pPr>
          </w:p>
        </w:tc>
        <w:tc>
          <w:tcPr>
            <w:tcW w:w="709" w:type="dxa"/>
            <w:vAlign w:val="center"/>
          </w:tcPr>
          <w:p w:rsidR="00A7020E" w:rsidRDefault="00A7020E" w:rsidP="0070747E">
            <w:pPr>
              <w:pStyle w:val="NoTaMi"/>
            </w:pPr>
          </w:p>
        </w:tc>
      </w:tr>
      <w:tr w:rsidR="00A7020E" w:rsidRPr="00034CBD" w:rsidTr="00A7020E">
        <w:tc>
          <w:tcPr>
            <w:tcW w:w="7797" w:type="dxa"/>
            <w:tcBorders>
              <w:bottom w:val="single" w:sz="4" w:space="0" w:color="808080" w:themeColor="background1" w:themeShade="80"/>
            </w:tcBorders>
            <w:vAlign w:val="center"/>
          </w:tcPr>
          <w:p w:rsidR="00A7020E" w:rsidRPr="00082723" w:rsidRDefault="00A7020E" w:rsidP="00082723">
            <w:pPr>
              <w:pStyle w:val="NoTaLi"/>
            </w:pPr>
            <w:r w:rsidRPr="00082723">
              <w:t>Videoüberwachung der Zugänge</w:t>
            </w:r>
          </w:p>
        </w:tc>
        <w:tc>
          <w:tcPr>
            <w:tcW w:w="850" w:type="dxa"/>
            <w:gridSpan w:val="2"/>
            <w:tcBorders>
              <w:bottom w:val="single" w:sz="4" w:space="0" w:color="808080" w:themeColor="background1" w:themeShade="80"/>
            </w:tcBorders>
            <w:vAlign w:val="center"/>
          </w:tcPr>
          <w:p w:rsidR="00A7020E" w:rsidRDefault="00A7020E" w:rsidP="0070747E">
            <w:pPr>
              <w:pStyle w:val="NoTaMi"/>
            </w:pPr>
          </w:p>
        </w:tc>
        <w:tc>
          <w:tcPr>
            <w:tcW w:w="709" w:type="dxa"/>
            <w:tcBorders>
              <w:bottom w:val="single" w:sz="4" w:space="0" w:color="808080" w:themeColor="background1" w:themeShade="80"/>
            </w:tcBorders>
            <w:vAlign w:val="center"/>
          </w:tcPr>
          <w:p w:rsidR="00A7020E" w:rsidRDefault="00A7020E" w:rsidP="0070747E">
            <w:pPr>
              <w:pStyle w:val="NoTaMi"/>
            </w:pPr>
          </w:p>
        </w:tc>
      </w:tr>
      <w:tr w:rsidR="00F828C7" w:rsidTr="00423231">
        <w:trPr>
          <w:trHeight w:val="227"/>
          <w:tblHeader/>
        </w:trPr>
        <w:tc>
          <w:tcPr>
            <w:tcW w:w="7797" w:type="dxa"/>
            <w:tcBorders>
              <w:right w:val="nil"/>
            </w:tcBorders>
            <w:shd w:val="clear" w:color="auto" w:fill="D9D9D9" w:themeFill="background1" w:themeFillShade="D9"/>
            <w:vAlign w:val="center"/>
          </w:tcPr>
          <w:p w:rsidR="00F828C7" w:rsidRDefault="00540256" w:rsidP="00C928C1">
            <w:pPr>
              <w:pStyle w:val="NoTaLi"/>
            </w:pPr>
            <w:r w:rsidRPr="004E6252">
              <w:rPr>
                <w:rStyle w:val="Hervorhebung"/>
              </w:rPr>
              <w:t>Zugangs- und Benutzerkontrolle</w:t>
            </w:r>
            <w:r w:rsidR="00C928C1">
              <w:rPr>
                <w:rStyle w:val="Hervorhebung"/>
              </w:rPr>
              <w:t>n</w:t>
            </w:r>
            <w:r w:rsidR="00C928C1">
              <w:rPr>
                <w:rStyle w:val="Funotenzeichen"/>
                <w:b/>
                <w:iCs/>
              </w:rPr>
              <w:footnoteReference w:id="3"/>
            </w:r>
          </w:p>
        </w:tc>
        <w:tc>
          <w:tcPr>
            <w:tcW w:w="850" w:type="dxa"/>
            <w:gridSpan w:val="2"/>
            <w:tcBorders>
              <w:left w:val="nil"/>
              <w:right w:val="nil"/>
            </w:tcBorders>
            <w:shd w:val="clear" w:color="auto" w:fill="D9D9D9" w:themeFill="background1" w:themeFillShade="D9"/>
            <w:vAlign w:val="bottom"/>
          </w:tcPr>
          <w:p w:rsidR="00F828C7" w:rsidRPr="00F828C7" w:rsidRDefault="00F828C7" w:rsidP="00DC6268">
            <w:pPr>
              <w:pStyle w:val="NoTaLi"/>
              <w:jc w:val="center"/>
              <w:rPr>
                <w:b/>
                <w:iCs/>
              </w:rPr>
            </w:pPr>
          </w:p>
        </w:tc>
        <w:tc>
          <w:tcPr>
            <w:tcW w:w="709" w:type="dxa"/>
            <w:tcBorders>
              <w:left w:val="nil"/>
            </w:tcBorders>
            <w:shd w:val="clear" w:color="auto" w:fill="D9D9D9" w:themeFill="background1" w:themeFillShade="D9"/>
            <w:vAlign w:val="bottom"/>
          </w:tcPr>
          <w:p w:rsidR="00F828C7" w:rsidRPr="00F828C7" w:rsidRDefault="00F828C7" w:rsidP="00DC6268">
            <w:pPr>
              <w:pStyle w:val="NoTaLi"/>
              <w:jc w:val="center"/>
              <w:rPr>
                <w:b/>
                <w:iCs/>
              </w:rPr>
            </w:pPr>
          </w:p>
        </w:tc>
      </w:tr>
      <w:tr w:rsidR="00F828C7" w:rsidRPr="00392328" w:rsidTr="009276BF">
        <w:tc>
          <w:tcPr>
            <w:tcW w:w="7797" w:type="dxa"/>
            <w:vAlign w:val="center"/>
          </w:tcPr>
          <w:p w:rsidR="004E6252" w:rsidRPr="007917FF" w:rsidRDefault="00F54018" w:rsidP="00C23577">
            <w:pPr>
              <w:pStyle w:val="NoTaLi"/>
              <w:tabs>
                <w:tab w:val="left" w:pos="2444"/>
                <w:tab w:val="right" w:pos="4003"/>
              </w:tabs>
            </w:pPr>
            <w:r>
              <w:t>Länge des Passworts:</w:t>
            </w:r>
            <w:r>
              <w:tab/>
            </w:r>
            <w:r w:rsidR="007471BF">
              <w:t>_________________</w:t>
            </w:r>
            <w:r w:rsidRPr="00F54018">
              <w:t xml:space="preserve"> </w:t>
            </w:r>
            <w:r w:rsidR="004E6252" w:rsidRPr="007917FF">
              <w:t>Zeichen</w:t>
            </w:r>
          </w:p>
          <w:p w:rsidR="004E6252" w:rsidRPr="007917FF" w:rsidRDefault="00F54018" w:rsidP="00C23577">
            <w:pPr>
              <w:pStyle w:val="NoTaLi"/>
              <w:tabs>
                <w:tab w:val="left" w:pos="2452"/>
                <w:tab w:val="right" w:pos="3932"/>
              </w:tabs>
            </w:pPr>
            <w:r>
              <w:t>Wechselfristen</w:t>
            </w:r>
            <w:r>
              <w:tab/>
            </w:r>
            <w:r w:rsidR="007471BF">
              <w:t>_________________</w:t>
            </w:r>
            <w:r w:rsidRPr="001F6C39">
              <w:t xml:space="preserve"> </w:t>
            </w:r>
            <w:r w:rsidR="004E6252" w:rsidRPr="007917FF">
              <w:t>Wochen/Monate</w:t>
            </w:r>
          </w:p>
          <w:p w:rsidR="00F828C7" w:rsidRPr="007917FF" w:rsidRDefault="004E6252" w:rsidP="007471BF">
            <w:pPr>
              <w:pStyle w:val="NoTaLi"/>
              <w:tabs>
                <w:tab w:val="left" w:pos="2452"/>
                <w:tab w:val="right" w:pos="3932"/>
              </w:tabs>
            </w:pPr>
            <w:r w:rsidRPr="007917FF">
              <w:t>Anzahl der Fehleingab</w:t>
            </w:r>
            <w:r w:rsidR="00F54018">
              <w:t>e</w:t>
            </w:r>
            <w:r w:rsidRPr="007917FF">
              <w:t>n</w:t>
            </w:r>
            <w:r w:rsidR="00F54018">
              <w:tab/>
            </w:r>
            <w:r w:rsidR="007471BF">
              <w:t>_________________</w:t>
            </w:r>
          </w:p>
        </w:tc>
        <w:tc>
          <w:tcPr>
            <w:tcW w:w="850" w:type="dxa"/>
            <w:gridSpan w:val="2"/>
            <w:vAlign w:val="center"/>
          </w:tcPr>
          <w:p w:rsidR="00F828C7" w:rsidRPr="00392328" w:rsidRDefault="00F828C7" w:rsidP="0070747E">
            <w:pPr>
              <w:pStyle w:val="NoTaMi"/>
            </w:pPr>
          </w:p>
        </w:tc>
        <w:tc>
          <w:tcPr>
            <w:tcW w:w="709" w:type="dxa"/>
            <w:vAlign w:val="center"/>
          </w:tcPr>
          <w:p w:rsidR="00F828C7" w:rsidRPr="00392328" w:rsidRDefault="00F828C7" w:rsidP="0070747E">
            <w:pPr>
              <w:pStyle w:val="NoTaMi"/>
            </w:pPr>
          </w:p>
        </w:tc>
      </w:tr>
      <w:tr w:rsidR="00F828C7" w:rsidTr="009276BF">
        <w:tc>
          <w:tcPr>
            <w:tcW w:w="7797" w:type="dxa"/>
            <w:vAlign w:val="center"/>
          </w:tcPr>
          <w:p w:rsidR="00F828C7" w:rsidRPr="00FD6AC1" w:rsidRDefault="004E6252" w:rsidP="00C23577">
            <w:pPr>
              <w:pStyle w:val="NoTaLi"/>
            </w:pPr>
            <w:r w:rsidRPr="007917FF">
              <w:t>Chipkarte mit PIN/Passwort</w:t>
            </w:r>
          </w:p>
        </w:tc>
        <w:tc>
          <w:tcPr>
            <w:tcW w:w="850" w:type="dxa"/>
            <w:gridSpan w:val="2"/>
            <w:vAlign w:val="center"/>
          </w:tcPr>
          <w:p w:rsidR="00F828C7" w:rsidRDefault="00F828C7" w:rsidP="0070747E">
            <w:pPr>
              <w:pStyle w:val="NoTaMi"/>
            </w:pPr>
          </w:p>
        </w:tc>
        <w:tc>
          <w:tcPr>
            <w:tcW w:w="709" w:type="dxa"/>
            <w:vAlign w:val="center"/>
          </w:tcPr>
          <w:p w:rsidR="00F828C7" w:rsidRDefault="00F828C7" w:rsidP="0070747E">
            <w:pPr>
              <w:pStyle w:val="NoTaMi"/>
            </w:pPr>
          </w:p>
        </w:tc>
      </w:tr>
      <w:tr w:rsidR="00F828C7" w:rsidTr="009276BF">
        <w:tc>
          <w:tcPr>
            <w:tcW w:w="7797" w:type="dxa"/>
            <w:vAlign w:val="center"/>
          </w:tcPr>
          <w:p w:rsidR="00F828C7" w:rsidRDefault="004E6252" w:rsidP="00C23577">
            <w:pPr>
              <w:pStyle w:val="NoTaLi"/>
            </w:pPr>
            <w:r w:rsidRPr="007917FF">
              <w:t>Authentifikation mit Benutzername/Passwort</w:t>
            </w:r>
          </w:p>
        </w:tc>
        <w:tc>
          <w:tcPr>
            <w:tcW w:w="850" w:type="dxa"/>
            <w:gridSpan w:val="2"/>
            <w:vAlign w:val="center"/>
          </w:tcPr>
          <w:p w:rsidR="00F828C7" w:rsidRDefault="00F828C7" w:rsidP="0070747E">
            <w:pPr>
              <w:pStyle w:val="NoTaMi"/>
            </w:pPr>
          </w:p>
        </w:tc>
        <w:tc>
          <w:tcPr>
            <w:tcW w:w="709" w:type="dxa"/>
            <w:vAlign w:val="center"/>
          </w:tcPr>
          <w:p w:rsidR="00F828C7" w:rsidRDefault="00F828C7" w:rsidP="0070747E">
            <w:pPr>
              <w:pStyle w:val="NoTaMi"/>
            </w:pPr>
          </w:p>
        </w:tc>
      </w:tr>
      <w:tr w:rsidR="00F828C7" w:rsidRPr="009C04C6" w:rsidTr="009276BF">
        <w:tc>
          <w:tcPr>
            <w:tcW w:w="7797" w:type="dxa"/>
            <w:vAlign w:val="center"/>
          </w:tcPr>
          <w:p w:rsidR="00F828C7" w:rsidRPr="009C04C6" w:rsidRDefault="004E6252" w:rsidP="00C23577">
            <w:pPr>
              <w:pStyle w:val="NoTaLi"/>
            </w:pPr>
            <w:r w:rsidRPr="007917FF">
              <w:t>Biometrisches Merkmal mit PIN/Passwort</w:t>
            </w:r>
          </w:p>
        </w:tc>
        <w:tc>
          <w:tcPr>
            <w:tcW w:w="850" w:type="dxa"/>
            <w:gridSpan w:val="2"/>
            <w:vAlign w:val="center"/>
          </w:tcPr>
          <w:p w:rsidR="00F828C7" w:rsidRPr="009C04C6" w:rsidRDefault="00F828C7" w:rsidP="0070747E">
            <w:pPr>
              <w:pStyle w:val="NoTaMi"/>
            </w:pPr>
          </w:p>
        </w:tc>
        <w:tc>
          <w:tcPr>
            <w:tcW w:w="709" w:type="dxa"/>
            <w:vAlign w:val="center"/>
          </w:tcPr>
          <w:p w:rsidR="00F828C7" w:rsidRPr="009C04C6" w:rsidRDefault="00F828C7" w:rsidP="0070747E">
            <w:pPr>
              <w:pStyle w:val="NoTaMi"/>
            </w:pPr>
          </w:p>
        </w:tc>
      </w:tr>
      <w:tr w:rsidR="00F828C7" w:rsidTr="009276BF">
        <w:tc>
          <w:tcPr>
            <w:tcW w:w="7797" w:type="dxa"/>
            <w:vAlign w:val="center"/>
          </w:tcPr>
          <w:p w:rsidR="00F828C7" w:rsidRDefault="004E6252" w:rsidP="00C23577">
            <w:pPr>
              <w:pStyle w:val="NoTaLi"/>
            </w:pPr>
            <w:r w:rsidRPr="007917FF">
              <w:t>Einsatz von VPN-Technologie</w:t>
            </w:r>
          </w:p>
        </w:tc>
        <w:tc>
          <w:tcPr>
            <w:tcW w:w="850" w:type="dxa"/>
            <w:gridSpan w:val="2"/>
            <w:vAlign w:val="center"/>
          </w:tcPr>
          <w:p w:rsidR="00F828C7" w:rsidRDefault="00F828C7" w:rsidP="0070747E">
            <w:pPr>
              <w:pStyle w:val="NoTaMi"/>
            </w:pPr>
          </w:p>
        </w:tc>
        <w:tc>
          <w:tcPr>
            <w:tcW w:w="709" w:type="dxa"/>
            <w:vAlign w:val="center"/>
          </w:tcPr>
          <w:p w:rsidR="00F828C7" w:rsidRDefault="00F828C7" w:rsidP="0070747E">
            <w:pPr>
              <w:pStyle w:val="NoTaMi"/>
            </w:pPr>
          </w:p>
        </w:tc>
      </w:tr>
      <w:tr w:rsidR="00F828C7" w:rsidTr="009276BF">
        <w:tc>
          <w:tcPr>
            <w:tcW w:w="7797" w:type="dxa"/>
            <w:vAlign w:val="center"/>
          </w:tcPr>
          <w:p w:rsidR="00F828C7" w:rsidRDefault="004E6252" w:rsidP="00C23577">
            <w:pPr>
              <w:pStyle w:val="NoTaLi"/>
            </w:pPr>
            <w:r w:rsidRPr="007917FF">
              <w:t>Verschlüsselung von Smartphone-Inhalten</w:t>
            </w:r>
          </w:p>
        </w:tc>
        <w:tc>
          <w:tcPr>
            <w:tcW w:w="850" w:type="dxa"/>
            <w:gridSpan w:val="2"/>
            <w:vAlign w:val="center"/>
          </w:tcPr>
          <w:p w:rsidR="00F828C7" w:rsidRDefault="00F828C7" w:rsidP="0070747E">
            <w:pPr>
              <w:pStyle w:val="NoTaMi"/>
            </w:pPr>
          </w:p>
        </w:tc>
        <w:tc>
          <w:tcPr>
            <w:tcW w:w="709" w:type="dxa"/>
            <w:vAlign w:val="center"/>
          </w:tcPr>
          <w:p w:rsidR="00F828C7" w:rsidRDefault="00F828C7" w:rsidP="0070747E">
            <w:pPr>
              <w:pStyle w:val="NoTaMi"/>
            </w:pPr>
          </w:p>
        </w:tc>
      </w:tr>
      <w:tr w:rsidR="00F828C7" w:rsidRPr="00141B3D" w:rsidTr="00A7020E">
        <w:tc>
          <w:tcPr>
            <w:tcW w:w="7797" w:type="dxa"/>
            <w:tcBorders>
              <w:bottom w:val="single" w:sz="4" w:space="0" w:color="808080" w:themeColor="background1" w:themeShade="80"/>
            </w:tcBorders>
            <w:vAlign w:val="center"/>
          </w:tcPr>
          <w:p w:rsidR="00F828C7" w:rsidRPr="00141B3D" w:rsidRDefault="004E6252" w:rsidP="00C23577">
            <w:pPr>
              <w:pStyle w:val="NoTaLi"/>
            </w:pPr>
            <w:r w:rsidRPr="007917FF">
              <w:t>Verschlüsselung von mobilen Datenträgern</w:t>
            </w:r>
          </w:p>
        </w:tc>
        <w:tc>
          <w:tcPr>
            <w:tcW w:w="850" w:type="dxa"/>
            <w:gridSpan w:val="2"/>
            <w:tcBorders>
              <w:bottom w:val="single" w:sz="4" w:space="0" w:color="808080" w:themeColor="background1" w:themeShade="80"/>
            </w:tcBorders>
            <w:vAlign w:val="center"/>
          </w:tcPr>
          <w:p w:rsidR="00F828C7" w:rsidRPr="00141B3D" w:rsidRDefault="00F828C7" w:rsidP="0070747E">
            <w:pPr>
              <w:pStyle w:val="NoTaMi"/>
            </w:pPr>
          </w:p>
        </w:tc>
        <w:tc>
          <w:tcPr>
            <w:tcW w:w="709" w:type="dxa"/>
            <w:tcBorders>
              <w:bottom w:val="single" w:sz="4" w:space="0" w:color="808080" w:themeColor="background1" w:themeShade="80"/>
            </w:tcBorders>
            <w:vAlign w:val="center"/>
          </w:tcPr>
          <w:p w:rsidR="00F828C7" w:rsidRPr="00141B3D" w:rsidRDefault="00F828C7" w:rsidP="0070747E">
            <w:pPr>
              <w:pStyle w:val="NoTaMi"/>
            </w:pPr>
          </w:p>
        </w:tc>
      </w:tr>
      <w:tr w:rsidR="00B60C0A" w:rsidTr="00423231">
        <w:trPr>
          <w:trHeight w:val="227"/>
          <w:tblHeader/>
        </w:trPr>
        <w:tc>
          <w:tcPr>
            <w:tcW w:w="7797" w:type="dxa"/>
            <w:tcBorders>
              <w:right w:val="nil"/>
            </w:tcBorders>
            <w:shd w:val="clear" w:color="auto" w:fill="D9D9D9" w:themeFill="background1" w:themeFillShade="D9"/>
            <w:vAlign w:val="center"/>
          </w:tcPr>
          <w:p w:rsidR="00B60C0A" w:rsidRPr="0093223D" w:rsidRDefault="00B60C0A" w:rsidP="00E30596">
            <w:pPr>
              <w:pStyle w:val="NoTaLi"/>
              <w:rPr>
                <w:rFonts w:ascii="Arial Fett" w:hAnsi="Arial Fett"/>
                <w:b/>
                <w:iCs/>
              </w:rPr>
            </w:pPr>
            <w:r w:rsidRPr="00B60C0A">
              <w:rPr>
                <w:rStyle w:val="Hervorhebung"/>
              </w:rPr>
              <w:t>Zugriffskontrolle</w:t>
            </w:r>
            <w:r w:rsidR="0093223D">
              <w:rPr>
                <w:rStyle w:val="Funotenzeichen"/>
                <w:b/>
                <w:iCs/>
              </w:rPr>
              <w:footnoteReference w:id="4"/>
            </w:r>
          </w:p>
        </w:tc>
        <w:tc>
          <w:tcPr>
            <w:tcW w:w="850" w:type="dxa"/>
            <w:gridSpan w:val="2"/>
            <w:tcBorders>
              <w:left w:val="nil"/>
              <w:right w:val="nil"/>
            </w:tcBorders>
            <w:shd w:val="clear" w:color="auto" w:fill="D9D9D9" w:themeFill="background1" w:themeFillShade="D9"/>
            <w:vAlign w:val="bottom"/>
          </w:tcPr>
          <w:p w:rsidR="00B60C0A" w:rsidRPr="00F828C7" w:rsidRDefault="00B60C0A" w:rsidP="00DC6268">
            <w:pPr>
              <w:pStyle w:val="NoTaLi"/>
              <w:jc w:val="center"/>
              <w:rPr>
                <w:b/>
                <w:iCs/>
              </w:rPr>
            </w:pPr>
          </w:p>
        </w:tc>
        <w:tc>
          <w:tcPr>
            <w:tcW w:w="709" w:type="dxa"/>
            <w:tcBorders>
              <w:left w:val="nil"/>
            </w:tcBorders>
            <w:shd w:val="clear" w:color="auto" w:fill="D9D9D9" w:themeFill="background1" w:themeFillShade="D9"/>
            <w:vAlign w:val="bottom"/>
          </w:tcPr>
          <w:p w:rsidR="00B60C0A" w:rsidRPr="00F828C7" w:rsidRDefault="00B60C0A" w:rsidP="00DC6268">
            <w:pPr>
              <w:pStyle w:val="NoTaLi"/>
              <w:jc w:val="center"/>
              <w:rPr>
                <w:b/>
                <w:iCs/>
              </w:rPr>
            </w:pPr>
          </w:p>
        </w:tc>
      </w:tr>
      <w:tr w:rsidR="00B60C0A" w:rsidRPr="00392328" w:rsidTr="009276BF">
        <w:tc>
          <w:tcPr>
            <w:tcW w:w="7797" w:type="dxa"/>
            <w:vAlign w:val="center"/>
          </w:tcPr>
          <w:p w:rsidR="00B60C0A" w:rsidRPr="007917FF" w:rsidRDefault="00042D36" w:rsidP="00306B8F">
            <w:pPr>
              <w:pStyle w:val="NoTaLi"/>
            </w:pPr>
            <w:r w:rsidRPr="007917FF">
              <w:t>Sch</w:t>
            </w:r>
            <w:r>
              <w:t>riftliches Berechtigungskonzept</w:t>
            </w:r>
            <w:r w:rsidRPr="007917FF">
              <w:t xml:space="preserve"> vorhanden</w:t>
            </w:r>
          </w:p>
        </w:tc>
        <w:tc>
          <w:tcPr>
            <w:tcW w:w="850" w:type="dxa"/>
            <w:gridSpan w:val="2"/>
            <w:vAlign w:val="center"/>
          </w:tcPr>
          <w:p w:rsidR="00B60C0A" w:rsidRPr="00392328" w:rsidRDefault="00B60C0A" w:rsidP="0070747E">
            <w:pPr>
              <w:pStyle w:val="NoTaMi"/>
            </w:pPr>
          </w:p>
        </w:tc>
        <w:tc>
          <w:tcPr>
            <w:tcW w:w="709" w:type="dxa"/>
            <w:vAlign w:val="center"/>
          </w:tcPr>
          <w:p w:rsidR="00B60C0A" w:rsidRPr="00392328" w:rsidRDefault="00B60C0A" w:rsidP="0070747E">
            <w:pPr>
              <w:pStyle w:val="NoTaMi"/>
            </w:pPr>
          </w:p>
        </w:tc>
      </w:tr>
      <w:tr w:rsidR="00B60C0A" w:rsidTr="009276BF">
        <w:tc>
          <w:tcPr>
            <w:tcW w:w="7797" w:type="dxa"/>
            <w:vAlign w:val="center"/>
          </w:tcPr>
          <w:p w:rsidR="00B60C0A" w:rsidRPr="00FD6AC1" w:rsidRDefault="00042D36" w:rsidP="00306B8F">
            <w:pPr>
              <w:pStyle w:val="NoTaLi"/>
            </w:pPr>
            <w:r w:rsidRPr="007917FF">
              <w:t>Zuordnung von Benutzerrechten/Erstellen von Benutzerprofilen</w:t>
            </w:r>
          </w:p>
        </w:tc>
        <w:tc>
          <w:tcPr>
            <w:tcW w:w="850" w:type="dxa"/>
            <w:gridSpan w:val="2"/>
            <w:vAlign w:val="center"/>
          </w:tcPr>
          <w:p w:rsidR="00B60C0A" w:rsidRDefault="00B60C0A" w:rsidP="0070747E">
            <w:pPr>
              <w:pStyle w:val="NoTaMi"/>
            </w:pPr>
          </w:p>
        </w:tc>
        <w:tc>
          <w:tcPr>
            <w:tcW w:w="709" w:type="dxa"/>
            <w:vAlign w:val="center"/>
          </w:tcPr>
          <w:p w:rsidR="00B60C0A" w:rsidRDefault="00B60C0A" w:rsidP="0070747E">
            <w:pPr>
              <w:pStyle w:val="NoTaMi"/>
            </w:pPr>
          </w:p>
        </w:tc>
      </w:tr>
      <w:tr w:rsidR="00B60C0A" w:rsidTr="009276BF">
        <w:tc>
          <w:tcPr>
            <w:tcW w:w="7797" w:type="dxa"/>
            <w:vAlign w:val="center"/>
          </w:tcPr>
          <w:p w:rsidR="00B60C0A" w:rsidRDefault="00042D36" w:rsidP="00306B8F">
            <w:pPr>
              <w:pStyle w:val="NoTaLi"/>
            </w:pPr>
            <w:r w:rsidRPr="007917FF">
              <w:t>Verwaltung der Rechte durch System-Administrator</w:t>
            </w:r>
          </w:p>
        </w:tc>
        <w:tc>
          <w:tcPr>
            <w:tcW w:w="850" w:type="dxa"/>
            <w:gridSpan w:val="2"/>
            <w:vAlign w:val="center"/>
          </w:tcPr>
          <w:p w:rsidR="00B60C0A" w:rsidRDefault="00B60C0A" w:rsidP="0070747E">
            <w:pPr>
              <w:pStyle w:val="NoTaMi"/>
            </w:pPr>
          </w:p>
        </w:tc>
        <w:tc>
          <w:tcPr>
            <w:tcW w:w="709" w:type="dxa"/>
            <w:vAlign w:val="center"/>
          </w:tcPr>
          <w:p w:rsidR="00B60C0A" w:rsidRDefault="00B60C0A" w:rsidP="0070747E">
            <w:pPr>
              <w:pStyle w:val="NoTaMi"/>
            </w:pPr>
          </w:p>
        </w:tc>
      </w:tr>
      <w:tr w:rsidR="00B60C0A" w:rsidRPr="009C04C6" w:rsidTr="009276BF">
        <w:tc>
          <w:tcPr>
            <w:tcW w:w="7797" w:type="dxa"/>
            <w:vAlign w:val="center"/>
          </w:tcPr>
          <w:p w:rsidR="00B60C0A" w:rsidRPr="009C04C6" w:rsidRDefault="00042D36" w:rsidP="00306B8F">
            <w:pPr>
              <w:pStyle w:val="NoTaLi"/>
            </w:pPr>
            <w:r w:rsidRPr="007917FF">
              <w:t>Anzahl der Administratoren auf das "Notwendigste" reduziert</w:t>
            </w:r>
          </w:p>
        </w:tc>
        <w:tc>
          <w:tcPr>
            <w:tcW w:w="850" w:type="dxa"/>
            <w:gridSpan w:val="2"/>
            <w:vAlign w:val="center"/>
          </w:tcPr>
          <w:p w:rsidR="00B60C0A" w:rsidRPr="009C04C6" w:rsidRDefault="00B60C0A" w:rsidP="0070747E">
            <w:pPr>
              <w:pStyle w:val="NoTaMi"/>
            </w:pPr>
          </w:p>
        </w:tc>
        <w:tc>
          <w:tcPr>
            <w:tcW w:w="709" w:type="dxa"/>
            <w:vAlign w:val="center"/>
          </w:tcPr>
          <w:p w:rsidR="00B60C0A" w:rsidRPr="009C04C6" w:rsidRDefault="00B60C0A" w:rsidP="0070747E">
            <w:pPr>
              <w:pStyle w:val="NoTaMi"/>
            </w:pPr>
          </w:p>
        </w:tc>
      </w:tr>
      <w:tr w:rsidR="00B60C0A" w:rsidTr="00A2740A">
        <w:tc>
          <w:tcPr>
            <w:tcW w:w="7797" w:type="dxa"/>
            <w:shd w:val="clear" w:color="auto" w:fill="auto"/>
            <w:vAlign w:val="center"/>
          </w:tcPr>
          <w:p w:rsidR="00B60C0A" w:rsidRDefault="00042D36" w:rsidP="00306B8F">
            <w:pPr>
              <w:pStyle w:val="NoTaLi"/>
            </w:pPr>
            <w:r w:rsidRPr="007917FF">
              <w:t>Gesicherte Nutzung von USB-Schnittstellen</w:t>
            </w:r>
          </w:p>
        </w:tc>
        <w:tc>
          <w:tcPr>
            <w:tcW w:w="850" w:type="dxa"/>
            <w:gridSpan w:val="2"/>
            <w:shd w:val="clear" w:color="auto" w:fill="auto"/>
            <w:vAlign w:val="center"/>
          </w:tcPr>
          <w:p w:rsidR="00B60C0A" w:rsidRDefault="00B60C0A" w:rsidP="0070747E">
            <w:pPr>
              <w:pStyle w:val="NoTaMi"/>
            </w:pPr>
          </w:p>
        </w:tc>
        <w:tc>
          <w:tcPr>
            <w:tcW w:w="709" w:type="dxa"/>
            <w:shd w:val="clear" w:color="auto" w:fill="auto"/>
            <w:vAlign w:val="center"/>
          </w:tcPr>
          <w:p w:rsidR="00B60C0A" w:rsidRDefault="00B60C0A" w:rsidP="0070747E">
            <w:pPr>
              <w:pStyle w:val="NoTaMi"/>
            </w:pPr>
          </w:p>
        </w:tc>
      </w:tr>
      <w:tr w:rsidR="00B60C0A" w:rsidTr="00692F96">
        <w:tc>
          <w:tcPr>
            <w:tcW w:w="7797" w:type="dxa"/>
            <w:shd w:val="clear" w:color="auto" w:fill="auto"/>
            <w:vAlign w:val="center"/>
          </w:tcPr>
          <w:p w:rsidR="00B60C0A" w:rsidRDefault="00042D36" w:rsidP="00306B8F">
            <w:pPr>
              <w:pStyle w:val="NoTaLi"/>
            </w:pPr>
            <w:r w:rsidRPr="007917FF">
              <w:t>Automatische Sperrung des Arbeitsplatzes</w:t>
            </w:r>
          </w:p>
        </w:tc>
        <w:tc>
          <w:tcPr>
            <w:tcW w:w="850" w:type="dxa"/>
            <w:gridSpan w:val="2"/>
            <w:shd w:val="clear" w:color="auto" w:fill="auto"/>
            <w:vAlign w:val="center"/>
          </w:tcPr>
          <w:p w:rsidR="00B60C0A" w:rsidRDefault="00B60C0A" w:rsidP="0070747E">
            <w:pPr>
              <w:pStyle w:val="NoTaMi"/>
            </w:pPr>
          </w:p>
        </w:tc>
        <w:tc>
          <w:tcPr>
            <w:tcW w:w="709" w:type="dxa"/>
            <w:shd w:val="clear" w:color="auto" w:fill="auto"/>
            <w:vAlign w:val="center"/>
          </w:tcPr>
          <w:p w:rsidR="00B60C0A" w:rsidRDefault="00B60C0A" w:rsidP="0070747E">
            <w:pPr>
              <w:pStyle w:val="NoTaMi"/>
            </w:pPr>
          </w:p>
        </w:tc>
      </w:tr>
      <w:tr w:rsidR="00B60C0A" w:rsidRPr="00141B3D" w:rsidTr="009276BF">
        <w:tc>
          <w:tcPr>
            <w:tcW w:w="7797" w:type="dxa"/>
            <w:vAlign w:val="center"/>
          </w:tcPr>
          <w:p w:rsidR="00B60C0A" w:rsidRPr="00141B3D" w:rsidRDefault="00042D36" w:rsidP="00306B8F">
            <w:pPr>
              <w:pStyle w:val="NoTaLi"/>
            </w:pPr>
            <w:r w:rsidRPr="007917FF">
              <w:t>Protokollierung von Zugriffen auf Anwendungen, insbesondere bei der Eingabe, Änderung und Löschung von Daten</w:t>
            </w:r>
          </w:p>
        </w:tc>
        <w:tc>
          <w:tcPr>
            <w:tcW w:w="850" w:type="dxa"/>
            <w:gridSpan w:val="2"/>
            <w:vAlign w:val="center"/>
          </w:tcPr>
          <w:p w:rsidR="00B60C0A" w:rsidRPr="00141B3D" w:rsidRDefault="00B60C0A" w:rsidP="0070747E">
            <w:pPr>
              <w:pStyle w:val="NoTaMi"/>
            </w:pPr>
          </w:p>
        </w:tc>
        <w:tc>
          <w:tcPr>
            <w:tcW w:w="709" w:type="dxa"/>
            <w:vAlign w:val="center"/>
          </w:tcPr>
          <w:p w:rsidR="00B60C0A" w:rsidRPr="00141B3D" w:rsidRDefault="00B60C0A" w:rsidP="0070747E">
            <w:pPr>
              <w:pStyle w:val="NoTaMi"/>
            </w:pPr>
          </w:p>
        </w:tc>
      </w:tr>
      <w:tr w:rsidR="00042D36" w:rsidRPr="00141B3D" w:rsidTr="009276BF">
        <w:tc>
          <w:tcPr>
            <w:tcW w:w="7797" w:type="dxa"/>
            <w:vAlign w:val="center"/>
          </w:tcPr>
          <w:p w:rsidR="00042D36" w:rsidRPr="007917FF" w:rsidRDefault="00042D36" w:rsidP="00306B8F">
            <w:pPr>
              <w:pStyle w:val="NoTaLi"/>
            </w:pPr>
            <w:r w:rsidRPr="007917FF">
              <w:t xml:space="preserve">Die Protokolle werden ausgewertet, zeitlicher Abstand: </w:t>
            </w:r>
            <w:r w:rsidR="00F02DF5">
              <w:t>________________</w:t>
            </w:r>
          </w:p>
          <w:p w:rsidR="00042D36" w:rsidRPr="007917FF" w:rsidRDefault="00042D36" w:rsidP="00E30596">
            <w:pPr>
              <w:pStyle w:val="NoTaLi"/>
            </w:pPr>
            <w:r w:rsidRPr="007917FF">
              <w:rPr>
                <w:rFonts w:ascii="Segoe UI Symbol" w:hAnsi="Segoe UI Symbol" w:cs="Segoe UI Symbol"/>
              </w:rPr>
              <w:t>☐</w:t>
            </w:r>
            <w:r w:rsidR="00E30596">
              <w:rPr>
                <w:rFonts w:ascii="Segoe UI Symbol" w:hAnsi="Segoe UI Symbol" w:cs="Segoe UI Symbol"/>
              </w:rPr>
              <w:t xml:space="preserve"> </w:t>
            </w:r>
            <w:r w:rsidRPr="007917FF">
              <w:t>Einsatz von Akten-/</w:t>
            </w:r>
            <w:proofErr w:type="spellStart"/>
            <w:r w:rsidRPr="007917FF">
              <w:t>Datenträgervernichtern</w:t>
            </w:r>
            <w:proofErr w:type="spellEnd"/>
            <w:r w:rsidRPr="007917FF">
              <w:t xml:space="preserve"> bzw. Dienstleistern unter Beachtung</w:t>
            </w:r>
            <w:r w:rsidR="00E30596">
              <w:br/>
              <w:t xml:space="preserve">   </w:t>
            </w:r>
            <w:r w:rsidRPr="007917FF">
              <w:t xml:space="preserve"> von DIN 66399</w:t>
            </w:r>
          </w:p>
        </w:tc>
        <w:tc>
          <w:tcPr>
            <w:tcW w:w="850" w:type="dxa"/>
            <w:gridSpan w:val="2"/>
            <w:vAlign w:val="center"/>
          </w:tcPr>
          <w:p w:rsidR="00042D36" w:rsidRPr="00141B3D" w:rsidRDefault="00042D36" w:rsidP="0070747E">
            <w:pPr>
              <w:pStyle w:val="NoTaMi"/>
            </w:pPr>
          </w:p>
        </w:tc>
        <w:tc>
          <w:tcPr>
            <w:tcW w:w="709" w:type="dxa"/>
            <w:vAlign w:val="center"/>
          </w:tcPr>
          <w:p w:rsidR="00042D36" w:rsidRPr="00141B3D" w:rsidRDefault="00042D36" w:rsidP="0070747E">
            <w:pPr>
              <w:pStyle w:val="NoTaMi"/>
            </w:pPr>
          </w:p>
        </w:tc>
      </w:tr>
      <w:tr w:rsidR="00042D36" w:rsidRPr="00141B3D" w:rsidTr="009276BF">
        <w:tc>
          <w:tcPr>
            <w:tcW w:w="7797" w:type="dxa"/>
            <w:vAlign w:val="center"/>
          </w:tcPr>
          <w:p w:rsidR="00042D36" w:rsidRPr="007917FF" w:rsidRDefault="00042D36" w:rsidP="00306B8F">
            <w:pPr>
              <w:pStyle w:val="NoTaLi"/>
            </w:pPr>
            <w:r w:rsidRPr="007917FF">
              <w:t>Verschlüsselung von Datenträgern</w:t>
            </w:r>
          </w:p>
        </w:tc>
        <w:tc>
          <w:tcPr>
            <w:tcW w:w="850" w:type="dxa"/>
            <w:gridSpan w:val="2"/>
            <w:vAlign w:val="center"/>
          </w:tcPr>
          <w:p w:rsidR="00042D36" w:rsidRPr="00141B3D" w:rsidRDefault="00042D36" w:rsidP="0070747E">
            <w:pPr>
              <w:pStyle w:val="NoTaMi"/>
            </w:pPr>
          </w:p>
        </w:tc>
        <w:tc>
          <w:tcPr>
            <w:tcW w:w="709" w:type="dxa"/>
            <w:vAlign w:val="center"/>
          </w:tcPr>
          <w:p w:rsidR="00042D36" w:rsidRPr="00141B3D" w:rsidRDefault="00042D36" w:rsidP="0070747E">
            <w:pPr>
              <w:pStyle w:val="NoTaMi"/>
            </w:pPr>
          </w:p>
        </w:tc>
      </w:tr>
      <w:tr w:rsidR="00042D36" w:rsidRPr="00141B3D" w:rsidTr="009276BF">
        <w:tc>
          <w:tcPr>
            <w:tcW w:w="7797" w:type="dxa"/>
            <w:vAlign w:val="center"/>
          </w:tcPr>
          <w:p w:rsidR="00042D36" w:rsidRPr="007917FF" w:rsidRDefault="00042D36" w:rsidP="00306B8F">
            <w:pPr>
              <w:pStyle w:val="NoTaLi"/>
            </w:pPr>
            <w:r w:rsidRPr="007917FF">
              <w:t>Sichere Aufbewahrung von Datenträgern</w:t>
            </w:r>
          </w:p>
        </w:tc>
        <w:tc>
          <w:tcPr>
            <w:tcW w:w="850" w:type="dxa"/>
            <w:gridSpan w:val="2"/>
            <w:vAlign w:val="center"/>
          </w:tcPr>
          <w:p w:rsidR="00042D36" w:rsidRPr="00141B3D" w:rsidRDefault="00042D36" w:rsidP="0070747E">
            <w:pPr>
              <w:pStyle w:val="NoTaMi"/>
            </w:pPr>
          </w:p>
        </w:tc>
        <w:tc>
          <w:tcPr>
            <w:tcW w:w="709" w:type="dxa"/>
            <w:vAlign w:val="center"/>
          </w:tcPr>
          <w:p w:rsidR="00042D36" w:rsidRPr="00141B3D" w:rsidRDefault="00042D36" w:rsidP="0070747E">
            <w:pPr>
              <w:pStyle w:val="NoTaMi"/>
            </w:pPr>
          </w:p>
        </w:tc>
      </w:tr>
      <w:tr w:rsidR="00042D36" w:rsidRPr="00141B3D" w:rsidTr="009276BF">
        <w:tc>
          <w:tcPr>
            <w:tcW w:w="7797" w:type="dxa"/>
            <w:vAlign w:val="center"/>
          </w:tcPr>
          <w:p w:rsidR="00042D36" w:rsidRPr="007917FF" w:rsidRDefault="00042D36" w:rsidP="00306B8F">
            <w:pPr>
              <w:pStyle w:val="NoTaLi"/>
            </w:pPr>
            <w:r>
              <w:t>O</w:t>
            </w:r>
            <w:r w:rsidRPr="007917FF">
              <w:t>rdnungsgemäße Vernichtung von Datenträgern</w:t>
            </w:r>
          </w:p>
        </w:tc>
        <w:tc>
          <w:tcPr>
            <w:tcW w:w="850" w:type="dxa"/>
            <w:gridSpan w:val="2"/>
            <w:vAlign w:val="center"/>
          </w:tcPr>
          <w:p w:rsidR="00042D36" w:rsidRPr="00141B3D" w:rsidRDefault="00042D36" w:rsidP="0070747E">
            <w:pPr>
              <w:pStyle w:val="NoTaMi"/>
            </w:pPr>
          </w:p>
        </w:tc>
        <w:tc>
          <w:tcPr>
            <w:tcW w:w="709" w:type="dxa"/>
            <w:vAlign w:val="center"/>
          </w:tcPr>
          <w:p w:rsidR="00042D36" w:rsidRPr="00141B3D" w:rsidRDefault="00042D36" w:rsidP="0070747E">
            <w:pPr>
              <w:pStyle w:val="NoTaMi"/>
            </w:pPr>
          </w:p>
        </w:tc>
      </w:tr>
      <w:tr w:rsidR="00042D36" w:rsidRPr="00141B3D" w:rsidTr="009276BF">
        <w:tc>
          <w:tcPr>
            <w:tcW w:w="7797" w:type="dxa"/>
            <w:vAlign w:val="center"/>
          </w:tcPr>
          <w:p w:rsidR="00042D36" w:rsidRPr="007917FF" w:rsidRDefault="00042D36" w:rsidP="00306B8F">
            <w:pPr>
              <w:pStyle w:val="NoTaLi"/>
            </w:pPr>
            <w:r w:rsidRPr="007917FF">
              <w:t>Löschungskonzept für Daten</w:t>
            </w:r>
          </w:p>
        </w:tc>
        <w:tc>
          <w:tcPr>
            <w:tcW w:w="850" w:type="dxa"/>
            <w:gridSpan w:val="2"/>
            <w:vAlign w:val="center"/>
          </w:tcPr>
          <w:p w:rsidR="00042D36" w:rsidRPr="00141B3D" w:rsidRDefault="00042D36" w:rsidP="0070747E">
            <w:pPr>
              <w:pStyle w:val="NoTaMi"/>
            </w:pPr>
          </w:p>
        </w:tc>
        <w:tc>
          <w:tcPr>
            <w:tcW w:w="709" w:type="dxa"/>
            <w:vAlign w:val="center"/>
          </w:tcPr>
          <w:p w:rsidR="00042D36" w:rsidRPr="00141B3D" w:rsidRDefault="00042D36" w:rsidP="0070747E">
            <w:pPr>
              <w:pStyle w:val="NoTaMi"/>
            </w:pPr>
          </w:p>
        </w:tc>
      </w:tr>
      <w:tr w:rsidR="00042D36" w:rsidRPr="00141B3D" w:rsidTr="00E019E3">
        <w:tc>
          <w:tcPr>
            <w:tcW w:w="7797" w:type="dxa"/>
            <w:tcBorders>
              <w:bottom w:val="single" w:sz="4" w:space="0" w:color="808080" w:themeColor="background1" w:themeShade="80"/>
            </w:tcBorders>
            <w:vAlign w:val="center"/>
          </w:tcPr>
          <w:p w:rsidR="00042D36" w:rsidRPr="007917FF" w:rsidRDefault="00042D36" w:rsidP="00306B8F">
            <w:pPr>
              <w:pStyle w:val="NoTaLi"/>
            </w:pPr>
            <w:r w:rsidRPr="007917FF">
              <w:t>Protokollierung der Vernichtung</w:t>
            </w:r>
          </w:p>
        </w:tc>
        <w:tc>
          <w:tcPr>
            <w:tcW w:w="850" w:type="dxa"/>
            <w:gridSpan w:val="2"/>
            <w:tcBorders>
              <w:bottom w:val="single" w:sz="4" w:space="0" w:color="808080" w:themeColor="background1" w:themeShade="80"/>
            </w:tcBorders>
            <w:vAlign w:val="center"/>
          </w:tcPr>
          <w:p w:rsidR="00042D36" w:rsidRPr="00141B3D" w:rsidRDefault="00042D36" w:rsidP="0070747E">
            <w:pPr>
              <w:pStyle w:val="NoTaMi"/>
            </w:pPr>
          </w:p>
        </w:tc>
        <w:tc>
          <w:tcPr>
            <w:tcW w:w="709" w:type="dxa"/>
            <w:tcBorders>
              <w:bottom w:val="single" w:sz="4" w:space="0" w:color="808080" w:themeColor="background1" w:themeShade="80"/>
            </w:tcBorders>
            <w:vAlign w:val="center"/>
          </w:tcPr>
          <w:p w:rsidR="00042D36" w:rsidRPr="00141B3D" w:rsidRDefault="00042D36" w:rsidP="0070747E">
            <w:pPr>
              <w:pStyle w:val="NoTaMi"/>
            </w:pPr>
          </w:p>
        </w:tc>
      </w:tr>
      <w:tr w:rsidR="001560A1" w:rsidTr="00423231">
        <w:trPr>
          <w:trHeight w:val="227"/>
          <w:tblHeader/>
        </w:trPr>
        <w:tc>
          <w:tcPr>
            <w:tcW w:w="7797" w:type="dxa"/>
            <w:tcBorders>
              <w:right w:val="nil"/>
            </w:tcBorders>
            <w:shd w:val="clear" w:color="auto" w:fill="D9D9D9" w:themeFill="background1" w:themeFillShade="D9"/>
            <w:vAlign w:val="center"/>
          </w:tcPr>
          <w:p w:rsidR="001560A1" w:rsidRPr="0093223D" w:rsidRDefault="001560A1" w:rsidP="001560A1">
            <w:pPr>
              <w:pStyle w:val="NoTaLi"/>
              <w:rPr>
                <w:rFonts w:ascii="Arial Fett" w:hAnsi="Arial Fett"/>
                <w:b/>
                <w:iCs/>
              </w:rPr>
            </w:pPr>
            <w:r w:rsidRPr="001560A1">
              <w:rPr>
                <w:rStyle w:val="Hervorhebung"/>
              </w:rPr>
              <w:t>Transport- und Übertragungskontrolle</w:t>
            </w:r>
            <w:r w:rsidR="0093223D">
              <w:rPr>
                <w:rStyle w:val="Funotenzeichen"/>
                <w:b/>
                <w:iCs/>
              </w:rPr>
              <w:footnoteReference w:id="5"/>
            </w:r>
          </w:p>
        </w:tc>
        <w:tc>
          <w:tcPr>
            <w:tcW w:w="850" w:type="dxa"/>
            <w:gridSpan w:val="2"/>
            <w:tcBorders>
              <w:left w:val="nil"/>
              <w:right w:val="nil"/>
            </w:tcBorders>
            <w:shd w:val="clear" w:color="auto" w:fill="D9D9D9" w:themeFill="background1" w:themeFillShade="D9"/>
            <w:vAlign w:val="bottom"/>
          </w:tcPr>
          <w:p w:rsidR="001560A1" w:rsidRPr="00F828C7" w:rsidRDefault="001560A1" w:rsidP="00DC6268">
            <w:pPr>
              <w:pStyle w:val="NoTaLi"/>
              <w:jc w:val="center"/>
              <w:rPr>
                <w:b/>
                <w:iCs/>
              </w:rPr>
            </w:pPr>
          </w:p>
        </w:tc>
        <w:tc>
          <w:tcPr>
            <w:tcW w:w="709" w:type="dxa"/>
            <w:tcBorders>
              <w:left w:val="nil"/>
            </w:tcBorders>
            <w:shd w:val="clear" w:color="auto" w:fill="D9D9D9" w:themeFill="background1" w:themeFillShade="D9"/>
            <w:vAlign w:val="bottom"/>
          </w:tcPr>
          <w:p w:rsidR="001560A1" w:rsidRPr="00F828C7" w:rsidRDefault="001560A1" w:rsidP="00DC6268">
            <w:pPr>
              <w:pStyle w:val="NoTaLi"/>
              <w:jc w:val="center"/>
              <w:rPr>
                <w:b/>
                <w:iCs/>
              </w:rPr>
            </w:pPr>
          </w:p>
        </w:tc>
      </w:tr>
      <w:tr w:rsidR="001560A1" w:rsidRPr="00392328" w:rsidTr="00DC6268">
        <w:tc>
          <w:tcPr>
            <w:tcW w:w="7797" w:type="dxa"/>
            <w:vAlign w:val="center"/>
          </w:tcPr>
          <w:p w:rsidR="001560A1" w:rsidRPr="007917FF" w:rsidRDefault="001560A1" w:rsidP="00DC6268">
            <w:pPr>
              <w:pStyle w:val="NoTaLi"/>
            </w:pPr>
            <w:r w:rsidRPr="007917FF">
              <w:rPr>
                <w:rFonts w:cs="Arial"/>
              </w:rPr>
              <w:t>Einrichtungen von Standleitungen bzw. VPN-Tunneln</w:t>
            </w:r>
          </w:p>
        </w:tc>
        <w:tc>
          <w:tcPr>
            <w:tcW w:w="850" w:type="dxa"/>
            <w:gridSpan w:val="2"/>
            <w:vAlign w:val="center"/>
          </w:tcPr>
          <w:p w:rsidR="001560A1" w:rsidRPr="00392328" w:rsidRDefault="001560A1" w:rsidP="0070747E">
            <w:pPr>
              <w:pStyle w:val="NoTaMi"/>
            </w:pPr>
          </w:p>
        </w:tc>
        <w:tc>
          <w:tcPr>
            <w:tcW w:w="709" w:type="dxa"/>
            <w:vAlign w:val="center"/>
          </w:tcPr>
          <w:p w:rsidR="001560A1" w:rsidRPr="00392328" w:rsidRDefault="001560A1" w:rsidP="0070747E">
            <w:pPr>
              <w:pStyle w:val="NoTaMi"/>
            </w:pPr>
          </w:p>
        </w:tc>
      </w:tr>
      <w:tr w:rsidR="001560A1" w:rsidRPr="001560A1" w:rsidTr="001560A1">
        <w:tc>
          <w:tcPr>
            <w:tcW w:w="7797" w:type="dxa"/>
            <w:vAlign w:val="center"/>
          </w:tcPr>
          <w:p w:rsidR="001560A1" w:rsidRPr="001560A1" w:rsidRDefault="001560A1" w:rsidP="009E60C4">
            <w:pPr>
              <w:pStyle w:val="NoTaLi"/>
              <w:rPr>
                <w:rFonts w:cs="Arial"/>
              </w:rPr>
            </w:pPr>
            <w:r w:rsidRPr="007917FF">
              <w:rPr>
                <w:rFonts w:cs="Arial"/>
              </w:rPr>
              <w:t>Die nach dem Stand der Technik erforderlichen Firewall-Technologien sind impl</w:t>
            </w:r>
            <w:r w:rsidRPr="007917FF">
              <w:rPr>
                <w:rFonts w:cs="Arial"/>
              </w:rPr>
              <w:t>e</w:t>
            </w:r>
            <w:r w:rsidRPr="007917FF">
              <w:rPr>
                <w:rFonts w:cs="Arial"/>
              </w:rPr>
              <w:t>mentiert und werden auf dem aktuellen Stand gehalten</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1560A1">
        <w:tc>
          <w:tcPr>
            <w:tcW w:w="7797" w:type="dxa"/>
            <w:vAlign w:val="center"/>
          </w:tcPr>
          <w:p w:rsidR="001560A1" w:rsidRPr="001560A1" w:rsidRDefault="00A771E8" w:rsidP="00A350C1">
            <w:pPr>
              <w:pStyle w:val="NoTaLi"/>
              <w:rPr>
                <w:rFonts w:cs="Arial"/>
              </w:rPr>
            </w:pPr>
            <w:r>
              <w:rPr>
                <w:rFonts w:cs="Arial"/>
              </w:rPr>
              <w:t>Anonymisierte oder</w:t>
            </w:r>
            <w:r w:rsidRPr="007917FF">
              <w:rPr>
                <w:rFonts w:cs="Arial"/>
              </w:rPr>
              <w:t xml:space="preserve"> </w:t>
            </w:r>
            <w:proofErr w:type="spellStart"/>
            <w:r w:rsidR="0041096F">
              <w:rPr>
                <w:rFonts w:cs="Arial"/>
              </w:rPr>
              <w:t>pseudony</w:t>
            </w:r>
            <w:r w:rsidR="00A350C1" w:rsidRPr="00A350C1">
              <w:rPr>
                <w:rFonts w:cs="Arial"/>
              </w:rPr>
              <w:t>misierte</w:t>
            </w:r>
            <w:proofErr w:type="spellEnd"/>
            <w:r w:rsidR="00A350C1" w:rsidRPr="00A350C1">
              <w:rPr>
                <w:rFonts w:cs="Arial"/>
              </w:rPr>
              <w:t xml:space="preserve"> </w:t>
            </w:r>
            <w:r w:rsidR="001560A1" w:rsidRPr="007917FF">
              <w:rPr>
                <w:rFonts w:cs="Arial"/>
              </w:rPr>
              <w:t>Weitergabe vo</w:t>
            </w:r>
            <w:r w:rsidR="001560A1">
              <w:rPr>
                <w:rFonts w:cs="Arial"/>
              </w:rPr>
              <w:t xml:space="preserve">n Daten </w:t>
            </w:r>
            <w:r w:rsidR="001560A1" w:rsidRPr="007917FF">
              <w:rPr>
                <w:rFonts w:cs="Arial"/>
              </w:rPr>
              <w:t>bzw. Verschlüsselung</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1560A1">
        <w:tc>
          <w:tcPr>
            <w:tcW w:w="7797" w:type="dxa"/>
            <w:vAlign w:val="center"/>
          </w:tcPr>
          <w:p w:rsidR="001560A1" w:rsidRPr="001560A1" w:rsidRDefault="001560A1" w:rsidP="001560A1">
            <w:pPr>
              <w:pStyle w:val="NoTaLi"/>
              <w:rPr>
                <w:rFonts w:cs="Arial"/>
              </w:rPr>
            </w:pPr>
            <w:r w:rsidRPr="007917FF">
              <w:rPr>
                <w:rFonts w:cs="Arial"/>
              </w:rPr>
              <w:t>E-Mail-Verschlüsselung</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1560A1">
        <w:tc>
          <w:tcPr>
            <w:tcW w:w="7797" w:type="dxa"/>
            <w:vAlign w:val="center"/>
          </w:tcPr>
          <w:p w:rsidR="001560A1" w:rsidRPr="001560A1" w:rsidRDefault="001560A1" w:rsidP="0027617D">
            <w:pPr>
              <w:pStyle w:val="NoTaLi"/>
              <w:rPr>
                <w:rFonts w:cs="Arial"/>
              </w:rPr>
            </w:pPr>
            <w:r w:rsidRPr="007917FF">
              <w:rPr>
                <w:rFonts w:cs="Arial"/>
              </w:rPr>
              <w:t xml:space="preserve">Dokumentation der </w:t>
            </w:r>
            <w:r w:rsidR="0027617D">
              <w:rPr>
                <w:rFonts w:cs="Arial"/>
              </w:rPr>
              <w:t>Datene</w:t>
            </w:r>
            <w:r w:rsidRPr="007917FF">
              <w:rPr>
                <w:rFonts w:cs="Arial"/>
              </w:rPr>
              <w:t>mpfänger und der Zeitspannen der geplanten Überla</w:t>
            </w:r>
            <w:r w:rsidRPr="007917FF">
              <w:rPr>
                <w:rFonts w:cs="Arial"/>
              </w:rPr>
              <w:t>s</w:t>
            </w:r>
            <w:r w:rsidRPr="007917FF">
              <w:rPr>
                <w:rFonts w:cs="Arial"/>
              </w:rPr>
              <w:t>sung bzw. vereinbarter Löschfristen</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1560A1">
        <w:tc>
          <w:tcPr>
            <w:tcW w:w="7797" w:type="dxa"/>
            <w:vAlign w:val="center"/>
          </w:tcPr>
          <w:p w:rsidR="001560A1" w:rsidRPr="001560A1" w:rsidRDefault="001560A1" w:rsidP="001560A1">
            <w:pPr>
              <w:pStyle w:val="NoTaLi"/>
              <w:rPr>
                <w:rFonts w:cs="Arial"/>
              </w:rPr>
            </w:pPr>
            <w:r w:rsidRPr="007917FF">
              <w:rPr>
                <w:rFonts w:cs="Arial"/>
              </w:rPr>
              <w:t>Protokollierung von Übermittlungen</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1560A1">
        <w:tc>
          <w:tcPr>
            <w:tcW w:w="7797" w:type="dxa"/>
            <w:vAlign w:val="center"/>
          </w:tcPr>
          <w:p w:rsidR="001560A1" w:rsidRPr="001560A1" w:rsidRDefault="001560A1" w:rsidP="001560A1">
            <w:pPr>
              <w:pStyle w:val="NoTaLi"/>
              <w:rPr>
                <w:rFonts w:cs="Arial"/>
              </w:rPr>
            </w:pPr>
            <w:r w:rsidRPr="007917FF">
              <w:rPr>
                <w:rFonts w:cs="Arial"/>
              </w:rPr>
              <w:t>Erstellen einer Übersicht von Datenträgern, Aus- und Eingang</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1560A1">
        <w:tc>
          <w:tcPr>
            <w:tcW w:w="7797" w:type="dxa"/>
            <w:vAlign w:val="center"/>
          </w:tcPr>
          <w:p w:rsidR="001560A1" w:rsidRPr="001560A1" w:rsidRDefault="001560A1" w:rsidP="00980E6F">
            <w:pPr>
              <w:pStyle w:val="NoTaLi"/>
              <w:rPr>
                <w:rFonts w:cs="Arial"/>
              </w:rPr>
            </w:pPr>
            <w:r w:rsidRPr="007917FF">
              <w:rPr>
                <w:rFonts w:cs="Arial"/>
              </w:rPr>
              <w:t>Bei physische</w:t>
            </w:r>
            <w:r w:rsidR="00980E6F">
              <w:rPr>
                <w:rFonts w:cs="Arial"/>
              </w:rPr>
              <w:t>m</w:t>
            </w:r>
            <w:r w:rsidRPr="007917FF">
              <w:rPr>
                <w:rFonts w:cs="Arial"/>
              </w:rPr>
              <w:t xml:space="preserve"> Transport: sorgfältige Auswahl von Transportpersonal</w:t>
            </w:r>
            <w:r w:rsidR="00980E6F">
              <w:rPr>
                <w:rFonts w:cs="Arial"/>
              </w:rPr>
              <w:t>/</w:t>
            </w:r>
            <w:r w:rsidRPr="007917FF">
              <w:rPr>
                <w:rFonts w:cs="Arial"/>
              </w:rPr>
              <w:t>Fahrzeugen</w:t>
            </w:r>
          </w:p>
        </w:tc>
        <w:tc>
          <w:tcPr>
            <w:tcW w:w="850" w:type="dxa"/>
            <w:gridSpan w:val="2"/>
            <w:vAlign w:val="center"/>
          </w:tcPr>
          <w:p w:rsidR="001560A1" w:rsidRPr="001560A1" w:rsidRDefault="001560A1" w:rsidP="0070747E">
            <w:pPr>
              <w:pStyle w:val="NoTaMi"/>
              <w:rPr>
                <w:rFonts w:cs="Arial"/>
              </w:rPr>
            </w:pPr>
          </w:p>
        </w:tc>
        <w:tc>
          <w:tcPr>
            <w:tcW w:w="709" w:type="dxa"/>
            <w:vAlign w:val="center"/>
          </w:tcPr>
          <w:p w:rsidR="001560A1" w:rsidRPr="001560A1" w:rsidRDefault="001560A1" w:rsidP="0070747E">
            <w:pPr>
              <w:pStyle w:val="NoTaMi"/>
              <w:rPr>
                <w:rFonts w:cs="Arial"/>
              </w:rPr>
            </w:pPr>
          </w:p>
        </w:tc>
      </w:tr>
      <w:tr w:rsidR="001560A1" w:rsidRPr="001560A1" w:rsidTr="00E019E3">
        <w:tc>
          <w:tcPr>
            <w:tcW w:w="7797" w:type="dxa"/>
            <w:tcBorders>
              <w:bottom w:val="single" w:sz="4" w:space="0" w:color="808080" w:themeColor="background1" w:themeShade="80"/>
            </w:tcBorders>
            <w:vAlign w:val="center"/>
          </w:tcPr>
          <w:p w:rsidR="001560A1" w:rsidRPr="001560A1" w:rsidRDefault="001560A1" w:rsidP="00980E6F">
            <w:pPr>
              <w:pStyle w:val="NoTaLi"/>
              <w:rPr>
                <w:rFonts w:cs="Arial"/>
              </w:rPr>
            </w:pPr>
            <w:r w:rsidRPr="007917FF">
              <w:rPr>
                <w:rFonts w:cs="Arial"/>
              </w:rPr>
              <w:t xml:space="preserve">Sicherung von Datenträgertransporten (verschließbarer </w:t>
            </w:r>
            <w:r w:rsidR="00980E6F">
              <w:rPr>
                <w:rFonts w:cs="Arial"/>
              </w:rPr>
              <w:t>B</w:t>
            </w:r>
            <w:r w:rsidRPr="007917FF">
              <w:rPr>
                <w:rFonts w:cs="Arial"/>
              </w:rPr>
              <w:t>ehälter)</w:t>
            </w:r>
            <w:r>
              <w:rPr>
                <w:rFonts w:cs="Arial"/>
              </w:rPr>
              <w:t>,</w:t>
            </w:r>
            <w:r w:rsidRPr="007917FF">
              <w:rPr>
                <w:rFonts w:cs="Arial"/>
              </w:rPr>
              <w:t xml:space="preserve"> auch für Papier</w:t>
            </w:r>
          </w:p>
        </w:tc>
        <w:tc>
          <w:tcPr>
            <w:tcW w:w="850" w:type="dxa"/>
            <w:gridSpan w:val="2"/>
            <w:tcBorders>
              <w:bottom w:val="single" w:sz="4" w:space="0" w:color="808080" w:themeColor="background1" w:themeShade="80"/>
            </w:tcBorders>
            <w:vAlign w:val="center"/>
          </w:tcPr>
          <w:p w:rsidR="001560A1" w:rsidRPr="001560A1" w:rsidRDefault="001560A1" w:rsidP="0070747E">
            <w:pPr>
              <w:pStyle w:val="NoTaMi"/>
              <w:rPr>
                <w:rFonts w:cs="Arial"/>
              </w:rPr>
            </w:pPr>
          </w:p>
        </w:tc>
        <w:tc>
          <w:tcPr>
            <w:tcW w:w="709" w:type="dxa"/>
            <w:tcBorders>
              <w:bottom w:val="single" w:sz="4" w:space="0" w:color="808080" w:themeColor="background1" w:themeShade="80"/>
            </w:tcBorders>
            <w:vAlign w:val="center"/>
          </w:tcPr>
          <w:p w:rsidR="001560A1" w:rsidRPr="001560A1" w:rsidRDefault="001560A1" w:rsidP="0070747E">
            <w:pPr>
              <w:pStyle w:val="NoTaMi"/>
              <w:rPr>
                <w:rFonts w:cs="Arial"/>
              </w:rPr>
            </w:pPr>
          </w:p>
        </w:tc>
      </w:tr>
      <w:tr w:rsidR="00104BD7" w:rsidTr="00423231">
        <w:trPr>
          <w:trHeight w:val="227"/>
          <w:tblHeader/>
        </w:trPr>
        <w:tc>
          <w:tcPr>
            <w:tcW w:w="7797" w:type="dxa"/>
            <w:tcBorders>
              <w:right w:val="nil"/>
            </w:tcBorders>
            <w:shd w:val="clear" w:color="auto" w:fill="D9D9D9" w:themeFill="background1" w:themeFillShade="D9"/>
            <w:vAlign w:val="center"/>
          </w:tcPr>
          <w:p w:rsidR="00104BD7" w:rsidRPr="00D91211" w:rsidRDefault="00104BD7" w:rsidP="00104BD7">
            <w:pPr>
              <w:pStyle w:val="NoTaLi"/>
              <w:rPr>
                <w:rFonts w:ascii="Arial Fett" w:hAnsi="Arial Fett"/>
                <w:b/>
                <w:iCs/>
              </w:rPr>
            </w:pPr>
            <w:r w:rsidRPr="00104BD7">
              <w:rPr>
                <w:rStyle w:val="Hervorhebung"/>
              </w:rPr>
              <w:t>Auftragskontrolle</w:t>
            </w:r>
            <w:r w:rsidR="00D91211">
              <w:rPr>
                <w:rStyle w:val="Hervorhebung"/>
              </w:rPr>
              <w:t>n</w:t>
            </w:r>
            <w:r w:rsidR="00D91211">
              <w:rPr>
                <w:rStyle w:val="Funotenzeichen"/>
                <w:b/>
                <w:iCs/>
              </w:rPr>
              <w:footnoteReference w:id="6"/>
            </w:r>
          </w:p>
        </w:tc>
        <w:tc>
          <w:tcPr>
            <w:tcW w:w="850" w:type="dxa"/>
            <w:gridSpan w:val="2"/>
            <w:tcBorders>
              <w:left w:val="nil"/>
              <w:right w:val="nil"/>
            </w:tcBorders>
            <w:shd w:val="clear" w:color="auto" w:fill="D9D9D9" w:themeFill="background1" w:themeFillShade="D9"/>
            <w:vAlign w:val="bottom"/>
          </w:tcPr>
          <w:p w:rsidR="00104BD7" w:rsidRPr="00F828C7" w:rsidRDefault="00104BD7" w:rsidP="00DC6268">
            <w:pPr>
              <w:pStyle w:val="NoTaLi"/>
              <w:jc w:val="center"/>
              <w:rPr>
                <w:b/>
                <w:iCs/>
              </w:rPr>
            </w:pPr>
          </w:p>
        </w:tc>
        <w:tc>
          <w:tcPr>
            <w:tcW w:w="709" w:type="dxa"/>
            <w:tcBorders>
              <w:left w:val="nil"/>
            </w:tcBorders>
            <w:shd w:val="clear" w:color="auto" w:fill="D9D9D9" w:themeFill="background1" w:themeFillShade="D9"/>
            <w:vAlign w:val="bottom"/>
          </w:tcPr>
          <w:p w:rsidR="00104BD7" w:rsidRPr="00F828C7" w:rsidRDefault="00104BD7" w:rsidP="00DC6268">
            <w:pPr>
              <w:pStyle w:val="NoTaLi"/>
              <w:jc w:val="center"/>
              <w:rPr>
                <w:b/>
                <w:iCs/>
              </w:rPr>
            </w:pPr>
          </w:p>
        </w:tc>
      </w:tr>
      <w:tr w:rsidR="00104BD7" w:rsidRPr="00104BD7" w:rsidTr="00733162">
        <w:tc>
          <w:tcPr>
            <w:tcW w:w="7797" w:type="dxa"/>
            <w:vAlign w:val="center"/>
          </w:tcPr>
          <w:p w:rsidR="00104BD7" w:rsidRPr="00104BD7" w:rsidRDefault="00104BD7" w:rsidP="00104BD7">
            <w:pPr>
              <w:pStyle w:val="NoTaLi"/>
              <w:rPr>
                <w:rFonts w:cs="Arial"/>
              </w:rPr>
            </w:pPr>
            <w:r w:rsidRPr="007917FF">
              <w:rPr>
                <w:rFonts w:cs="Arial"/>
              </w:rPr>
              <w:t xml:space="preserve">Vorhandene </w:t>
            </w:r>
            <w:r>
              <w:rPr>
                <w:rFonts w:cs="Arial"/>
              </w:rPr>
              <w:t>Vereinbarungen zur Auftrags</w:t>
            </w:r>
            <w:r w:rsidRPr="007917FF">
              <w:rPr>
                <w:rFonts w:cs="Arial"/>
              </w:rPr>
              <w:t>verarbeitung</w:t>
            </w:r>
          </w:p>
        </w:tc>
        <w:tc>
          <w:tcPr>
            <w:tcW w:w="850" w:type="dxa"/>
            <w:gridSpan w:val="2"/>
            <w:vAlign w:val="center"/>
          </w:tcPr>
          <w:p w:rsidR="00104BD7" w:rsidRPr="00104BD7" w:rsidRDefault="00104BD7" w:rsidP="0070747E">
            <w:pPr>
              <w:pStyle w:val="NoTaMi"/>
            </w:pPr>
          </w:p>
        </w:tc>
        <w:tc>
          <w:tcPr>
            <w:tcW w:w="709" w:type="dxa"/>
            <w:vAlign w:val="center"/>
          </w:tcPr>
          <w:p w:rsidR="00104BD7" w:rsidRPr="00104BD7" w:rsidRDefault="00104BD7" w:rsidP="0070747E">
            <w:pPr>
              <w:pStyle w:val="NoTaMi"/>
            </w:pPr>
          </w:p>
        </w:tc>
      </w:tr>
      <w:tr w:rsidR="00104BD7" w:rsidRPr="001560A1" w:rsidTr="00733162">
        <w:tc>
          <w:tcPr>
            <w:tcW w:w="7797" w:type="dxa"/>
            <w:vAlign w:val="center"/>
          </w:tcPr>
          <w:p w:rsidR="00104BD7" w:rsidRPr="001560A1" w:rsidRDefault="00104BD7" w:rsidP="00104BD7">
            <w:pPr>
              <w:pStyle w:val="NoTaLi"/>
              <w:rPr>
                <w:rFonts w:cs="Arial"/>
              </w:rPr>
            </w:pPr>
            <w:r w:rsidRPr="007917FF">
              <w:rPr>
                <w:rFonts w:cs="Arial"/>
              </w:rPr>
              <w:t>Kontrolle der Vertragsausführung</w:t>
            </w:r>
          </w:p>
        </w:tc>
        <w:tc>
          <w:tcPr>
            <w:tcW w:w="850" w:type="dxa"/>
            <w:gridSpan w:val="2"/>
            <w:vAlign w:val="center"/>
          </w:tcPr>
          <w:p w:rsidR="00104BD7" w:rsidRPr="001560A1" w:rsidRDefault="00104BD7" w:rsidP="0070747E">
            <w:pPr>
              <w:pStyle w:val="NoTaMi"/>
            </w:pPr>
          </w:p>
        </w:tc>
        <w:tc>
          <w:tcPr>
            <w:tcW w:w="709" w:type="dxa"/>
            <w:vAlign w:val="center"/>
          </w:tcPr>
          <w:p w:rsidR="00104BD7" w:rsidRPr="001560A1" w:rsidRDefault="00104BD7" w:rsidP="0070747E">
            <w:pPr>
              <w:pStyle w:val="NoTaMi"/>
            </w:pPr>
          </w:p>
        </w:tc>
      </w:tr>
      <w:tr w:rsidR="00104BD7" w:rsidRPr="001560A1" w:rsidTr="00733162">
        <w:tc>
          <w:tcPr>
            <w:tcW w:w="7797" w:type="dxa"/>
            <w:vAlign w:val="center"/>
          </w:tcPr>
          <w:p w:rsidR="00104BD7" w:rsidRPr="001560A1" w:rsidRDefault="00104BD7" w:rsidP="00104BD7">
            <w:pPr>
              <w:pStyle w:val="NoTaLi"/>
              <w:rPr>
                <w:rFonts w:cs="Arial"/>
              </w:rPr>
            </w:pPr>
            <w:r w:rsidRPr="007917FF">
              <w:rPr>
                <w:rFonts w:cs="Arial"/>
              </w:rPr>
              <w:t>Sicherstellung der Vernichtung von Daten nach Beendigung des Auftrags</w:t>
            </w:r>
          </w:p>
        </w:tc>
        <w:tc>
          <w:tcPr>
            <w:tcW w:w="850" w:type="dxa"/>
            <w:gridSpan w:val="2"/>
            <w:vAlign w:val="center"/>
          </w:tcPr>
          <w:p w:rsidR="00104BD7" w:rsidRPr="001560A1" w:rsidRDefault="00104BD7" w:rsidP="0070747E">
            <w:pPr>
              <w:pStyle w:val="NoTaMi"/>
            </w:pPr>
          </w:p>
        </w:tc>
        <w:tc>
          <w:tcPr>
            <w:tcW w:w="709" w:type="dxa"/>
            <w:vAlign w:val="center"/>
          </w:tcPr>
          <w:p w:rsidR="00104BD7" w:rsidRPr="001560A1" w:rsidRDefault="00104BD7" w:rsidP="0070747E">
            <w:pPr>
              <w:pStyle w:val="NoTaMi"/>
            </w:pPr>
          </w:p>
        </w:tc>
      </w:tr>
      <w:tr w:rsidR="00104BD7" w:rsidRPr="001560A1" w:rsidTr="00733162">
        <w:tc>
          <w:tcPr>
            <w:tcW w:w="7797" w:type="dxa"/>
            <w:vAlign w:val="center"/>
          </w:tcPr>
          <w:p w:rsidR="00104BD7" w:rsidRPr="001560A1" w:rsidRDefault="00104BD7" w:rsidP="00104BD7">
            <w:pPr>
              <w:pStyle w:val="NoTaLi"/>
              <w:rPr>
                <w:rFonts w:cs="Arial"/>
              </w:rPr>
            </w:pPr>
            <w:r w:rsidRPr="007917FF">
              <w:rPr>
                <w:rFonts w:cs="Arial"/>
              </w:rPr>
              <w:t>Regelung zu Wartungen (speziell Fernwartung)</w:t>
            </w:r>
          </w:p>
        </w:tc>
        <w:tc>
          <w:tcPr>
            <w:tcW w:w="850" w:type="dxa"/>
            <w:gridSpan w:val="2"/>
            <w:vAlign w:val="center"/>
          </w:tcPr>
          <w:p w:rsidR="00104BD7" w:rsidRPr="001560A1" w:rsidRDefault="00104BD7" w:rsidP="0070747E">
            <w:pPr>
              <w:pStyle w:val="NoTaMi"/>
            </w:pPr>
          </w:p>
        </w:tc>
        <w:tc>
          <w:tcPr>
            <w:tcW w:w="709" w:type="dxa"/>
            <w:vAlign w:val="center"/>
          </w:tcPr>
          <w:p w:rsidR="00104BD7" w:rsidRPr="001560A1" w:rsidRDefault="00104BD7" w:rsidP="0070747E">
            <w:pPr>
              <w:pStyle w:val="NoTaMi"/>
            </w:pPr>
          </w:p>
        </w:tc>
      </w:tr>
    </w:tbl>
    <w:p w:rsidR="0003478A" w:rsidRDefault="0003478A" w:rsidP="00720E0A">
      <w:pPr>
        <w:pStyle w:val="NoT12"/>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97"/>
        <w:gridCol w:w="850"/>
        <w:gridCol w:w="709"/>
      </w:tblGrid>
      <w:tr w:rsidR="0046320C" w:rsidRPr="00AC04F1" w:rsidTr="00692F96">
        <w:trPr>
          <w:trHeight w:val="340"/>
          <w:tblHeader/>
        </w:trPr>
        <w:tc>
          <w:tcPr>
            <w:tcW w:w="7797" w:type="dxa"/>
            <w:tcBorders>
              <w:bottom w:val="single" w:sz="4" w:space="0" w:color="808080" w:themeColor="background1" w:themeShade="80"/>
              <w:right w:val="nil"/>
            </w:tcBorders>
            <w:shd w:val="clear" w:color="auto" w:fill="8064A2" w:themeFill="accent4"/>
            <w:vAlign w:val="center"/>
          </w:tcPr>
          <w:p w:rsidR="0046320C" w:rsidRPr="00AC04F1" w:rsidRDefault="0046320C" w:rsidP="00AC04F1">
            <w:pPr>
              <w:pStyle w:val="NoTaLi"/>
              <w:rPr>
                <w:rStyle w:val="Hervorhebung"/>
              </w:rPr>
            </w:pPr>
            <w:r w:rsidRPr="00AC04F1">
              <w:rPr>
                <w:rStyle w:val="Hervorhebung"/>
              </w:rPr>
              <w:t>3 Integrität</w:t>
            </w:r>
            <w:r>
              <w:rPr>
                <w:rStyle w:val="Hervorhebung"/>
              </w:rPr>
              <w:t xml:space="preserve"> der Datenverarbeitung</w:t>
            </w:r>
          </w:p>
        </w:tc>
        <w:tc>
          <w:tcPr>
            <w:tcW w:w="850" w:type="dxa"/>
            <w:tcBorders>
              <w:left w:val="nil"/>
              <w:bottom w:val="single" w:sz="4" w:space="0" w:color="808080" w:themeColor="background1" w:themeShade="80"/>
              <w:right w:val="nil"/>
            </w:tcBorders>
            <w:shd w:val="clear" w:color="auto" w:fill="8064A2" w:themeFill="accent4"/>
            <w:vAlign w:val="bottom"/>
          </w:tcPr>
          <w:p w:rsidR="0046320C" w:rsidRPr="00F828C7" w:rsidRDefault="0046320C" w:rsidP="002B565D">
            <w:pPr>
              <w:pStyle w:val="NoTaLi"/>
              <w:jc w:val="center"/>
              <w:rPr>
                <w:b/>
                <w:iCs/>
              </w:rPr>
            </w:pPr>
            <w:r w:rsidRPr="00F828C7">
              <w:rPr>
                <w:b/>
                <w:iCs/>
              </w:rPr>
              <w:t>ja</w:t>
            </w:r>
          </w:p>
        </w:tc>
        <w:tc>
          <w:tcPr>
            <w:tcW w:w="709" w:type="dxa"/>
            <w:tcBorders>
              <w:left w:val="nil"/>
              <w:bottom w:val="single" w:sz="4" w:space="0" w:color="808080" w:themeColor="background1" w:themeShade="80"/>
            </w:tcBorders>
            <w:shd w:val="clear" w:color="auto" w:fill="8064A2" w:themeFill="accent4"/>
            <w:vAlign w:val="bottom"/>
          </w:tcPr>
          <w:p w:rsidR="0046320C" w:rsidRPr="00F828C7" w:rsidRDefault="0046320C" w:rsidP="002B565D">
            <w:pPr>
              <w:pStyle w:val="NoTaLi"/>
              <w:jc w:val="center"/>
              <w:rPr>
                <w:b/>
                <w:iCs/>
              </w:rPr>
            </w:pPr>
            <w:r w:rsidRPr="00F828C7">
              <w:rPr>
                <w:b/>
                <w:iCs/>
              </w:rPr>
              <w:t>nein</w:t>
            </w:r>
          </w:p>
        </w:tc>
      </w:tr>
      <w:tr w:rsidR="0046320C" w:rsidTr="00A2740A">
        <w:trPr>
          <w:trHeight w:val="227"/>
          <w:tblHeader/>
        </w:trPr>
        <w:tc>
          <w:tcPr>
            <w:tcW w:w="7797" w:type="dxa"/>
            <w:tcBorders>
              <w:right w:val="nil"/>
            </w:tcBorders>
            <w:shd w:val="clear" w:color="auto" w:fill="D9D9D9" w:themeFill="background1" w:themeFillShade="D9"/>
            <w:vAlign w:val="center"/>
          </w:tcPr>
          <w:p w:rsidR="0046320C" w:rsidRPr="00D159C0" w:rsidRDefault="0046320C" w:rsidP="00C26F6E">
            <w:pPr>
              <w:pStyle w:val="NoTaLi"/>
              <w:rPr>
                <w:rFonts w:ascii="Arial Fett" w:hAnsi="Arial Fett"/>
                <w:b/>
                <w:iCs/>
              </w:rPr>
            </w:pPr>
            <w:r w:rsidRPr="00C26F6E">
              <w:rPr>
                <w:rStyle w:val="Hervorhebung"/>
              </w:rPr>
              <w:t>Eingabekontrolle/Verarbeitungskontrolle</w:t>
            </w:r>
            <w:r>
              <w:rPr>
                <w:rStyle w:val="Hervorhebung"/>
              </w:rPr>
              <w:t>n</w:t>
            </w:r>
            <w:r>
              <w:rPr>
                <w:rStyle w:val="Funotenzeichen"/>
                <w:b/>
                <w:iCs/>
              </w:rPr>
              <w:footnoteReference w:id="7"/>
            </w:r>
          </w:p>
        </w:tc>
        <w:tc>
          <w:tcPr>
            <w:tcW w:w="850" w:type="dxa"/>
            <w:tcBorders>
              <w:left w:val="nil"/>
              <w:right w:val="nil"/>
            </w:tcBorders>
            <w:shd w:val="clear" w:color="auto" w:fill="D9D9D9" w:themeFill="background1" w:themeFillShade="D9"/>
            <w:vAlign w:val="bottom"/>
          </w:tcPr>
          <w:p w:rsidR="0046320C" w:rsidRPr="00F828C7" w:rsidRDefault="0046320C" w:rsidP="00DC6268">
            <w:pPr>
              <w:pStyle w:val="NoTaLi"/>
              <w:jc w:val="center"/>
              <w:rPr>
                <w:b/>
                <w:iCs/>
              </w:rPr>
            </w:pPr>
          </w:p>
        </w:tc>
        <w:tc>
          <w:tcPr>
            <w:tcW w:w="709" w:type="dxa"/>
            <w:tcBorders>
              <w:left w:val="nil"/>
            </w:tcBorders>
            <w:shd w:val="clear" w:color="auto" w:fill="D9D9D9" w:themeFill="background1" w:themeFillShade="D9"/>
            <w:vAlign w:val="bottom"/>
          </w:tcPr>
          <w:p w:rsidR="0046320C" w:rsidRPr="00F828C7" w:rsidRDefault="0046320C" w:rsidP="00DC6268">
            <w:pPr>
              <w:pStyle w:val="NoTaLi"/>
              <w:jc w:val="center"/>
              <w:rPr>
                <w:b/>
                <w:iCs/>
              </w:rPr>
            </w:pPr>
          </w:p>
        </w:tc>
      </w:tr>
      <w:tr w:rsidR="0046320C" w:rsidRPr="00104BD7" w:rsidTr="00BB4F02">
        <w:tc>
          <w:tcPr>
            <w:tcW w:w="7797" w:type="dxa"/>
            <w:vAlign w:val="center"/>
          </w:tcPr>
          <w:p w:rsidR="0046320C" w:rsidRPr="00104BD7" w:rsidRDefault="0046320C" w:rsidP="000E5C0D">
            <w:pPr>
              <w:pStyle w:val="NoTaLi"/>
              <w:rPr>
                <w:rFonts w:cs="Arial"/>
              </w:rPr>
            </w:pPr>
            <w:r w:rsidRPr="007917FF">
              <w:rPr>
                <w:rFonts w:cs="Arial"/>
              </w:rPr>
              <w:t xml:space="preserve">Nachvollziehbarkeit </w:t>
            </w:r>
            <w:r>
              <w:rPr>
                <w:rFonts w:cs="Arial"/>
              </w:rPr>
              <w:t>der Datene</w:t>
            </w:r>
            <w:r w:rsidRPr="007917FF">
              <w:rPr>
                <w:rFonts w:cs="Arial"/>
              </w:rPr>
              <w:t>ingabe</w:t>
            </w:r>
            <w:r w:rsidR="000E5C0D">
              <w:rPr>
                <w:rFonts w:cs="Arial"/>
              </w:rPr>
              <w:t>/</w:t>
            </w:r>
            <w:r>
              <w:rPr>
                <w:rFonts w:cs="Arial"/>
              </w:rPr>
              <w:t>-ä</w:t>
            </w:r>
            <w:r w:rsidRPr="007917FF">
              <w:rPr>
                <w:rFonts w:cs="Arial"/>
              </w:rPr>
              <w:t>nderung</w:t>
            </w:r>
            <w:r w:rsidR="000E5C0D">
              <w:rPr>
                <w:rFonts w:cs="Arial"/>
              </w:rPr>
              <w:t>/</w:t>
            </w:r>
            <w:r>
              <w:rPr>
                <w:rFonts w:cs="Arial"/>
              </w:rPr>
              <w:t>-l</w:t>
            </w:r>
            <w:r w:rsidRPr="007917FF">
              <w:rPr>
                <w:rFonts w:cs="Arial"/>
              </w:rPr>
              <w:t>öschung durch individuelle B</w:t>
            </w:r>
            <w:r w:rsidRPr="007917FF">
              <w:rPr>
                <w:rFonts w:cs="Arial"/>
              </w:rPr>
              <w:t>e</w:t>
            </w:r>
            <w:r w:rsidRPr="007917FF">
              <w:rPr>
                <w:rFonts w:cs="Arial"/>
              </w:rPr>
              <w:t>nutzernamen (nicht Benutzergruppen)</w:t>
            </w:r>
          </w:p>
        </w:tc>
        <w:tc>
          <w:tcPr>
            <w:tcW w:w="850" w:type="dxa"/>
            <w:vAlign w:val="center"/>
          </w:tcPr>
          <w:p w:rsidR="0046320C" w:rsidRPr="00104BD7" w:rsidRDefault="0046320C" w:rsidP="0070747E">
            <w:pPr>
              <w:pStyle w:val="NoTaMi"/>
            </w:pPr>
          </w:p>
        </w:tc>
        <w:tc>
          <w:tcPr>
            <w:tcW w:w="709" w:type="dxa"/>
            <w:vAlign w:val="center"/>
          </w:tcPr>
          <w:p w:rsidR="0046320C" w:rsidRPr="00104BD7" w:rsidRDefault="0046320C" w:rsidP="0070747E">
            <w:pPr>
              <w:pStyle w:val="NoTaMi"/>
            </w:pPr>
          </w:p>
        </w:tc>
      </w:tr>
      <w:tr w:rsidR="0046320C" w:rsidRPr="001560A1" w:rsidTr="00BB4F02">
        <w:tc>
          <w:tcPr>
            <w:tcW w:w="7797" w:type="dxa"/>
            <w:vAlign w:val="center"/>
          </w:tcPr>
          <w:p w:rsidR="0046320C" w:rsidRPr="001560A1" w:rsidRDefault="0046320C" w:rsidP="0025604E">
            <w:pPr>
              <w:pStyle w:val="NoTaLi"/>
              <w:rPr>
                <w:rFonts w:cs="Arial"/>
              </w:rPr>
            </w:pPr>
            <w:r w:rsidRPr="007917FF">
              <w:rPr>
                <w:rFonts w:cs="Arial"/>
              </w:rPr>
              <w:t xml:space="preserve">Aufbewahrung von Formularen, </w:t>
            </w:r>
            <w:r>
              <w:rPr>
                <w:rFonts w:cs="Arial"/>
              </w:rPr>
              <w:t>aus</w:t>
            </w:r>
            <w:r w:rsidRPr="007917FF">
              <w:rPr>
                <w:rFonts w:cs="Arial"/>
              </w:rPr>
              <w:t xml:space="preserve"> denen Daten in automatisierte Verarbeitungen übernommen </w:t>
            </w:r>
            <w:r>
              <w:rPr>
                <w:rFonts w:cs="Arial"/>
              </w:rPr>
              <w:t>wurden</w:t>
            </w:r>
          </w:p>
        </w:tc>
        <w:tc>
          <w:tcPr>
            <w:tcW w:w="850" w:type="dxa"/>
            <w:vAlign w:val="center"/>
          </w:tcPr>
          <w:p w:rsidR="0046320C" w:rsidRPr="001560A1" w:rsidRDefault="0046320C" w:rsidP="0070747E">
            <w:pPr>
              <w:pStyle w:val="NoTaMi"/>
            </w:pPr>
          </w:p>
        </w:tc>
        <w:tc>
          <w:tcPr>
            <w:tcW w:w="709" w:type="dxa"/>
            <w:vAlign w:val="center"/>
          </w:tcPr>
          <w:p w:rsidR="0046320C" w:rsidRPr="001560A1" w:rsidRDefault="0046320C" w:rsidP="0070747E">
            <w:pPr>
              <w:pStyle w:val="NoTaMi"/>
            </w:pPr>
          </w:p>
        </w:tc>
      </w:tr>
      <w:tr w:rsidR="0046320C" w:rsidRPr="001560A1" w:rsidTr="00BB4F02">
        <w:tc>
          <w:tcPr>
            <w:tcW w:w="7797" w:type="dxa"/>
            <w:vAlign w:val="center"/>
          </w:tcPr>
          <w:p w:rsidR="0046320C" w:rsidRPr="001560A1" w:rsidRDefault="0046320C" w:rsidP="00DC6268">
            <w:pPr>
              <w:pStyle w:val="NoTaLi"/>
              <w:rPr>
                <w:rFonts w:cs="Arial"/>
              </w:rPr>
            </w:pPr>
            <w:r w:rsidRPr="007917FF">
              <w:rPr>
                <w:rFonts w:cs="Arial"/>
              </w:rPr>
              <w:t>Protokollauswertungsroutinen/-systeme vorhanden</w:t>
            </w:r>
          </w:p>
        </w:tc>
        <w:tc>
          <w:tcPr>
            <w:tcW w:w="850" w:type="dxa"/>
            <w:vAlign w:val="center"/>
          </w:tcPr>
          <w:p w:rsidR="0046320C" w:rsidRPr="001560A1" w:rsidRDefault="0046320C" w:rsidP="0070747E">
            <w:pPr>
              <w:pStyle w:val="NoTaMi"/>
            </w:pPr>
          </w:p>
        </w:tc>
        <w:tc>
          <w:tcPr>
            <w:tcW w:w="709" w:type="dxa"/>
            <w:vAlign w:val="center"/>
          </w:tcPr>
          <w:p w:rsidR="0046320C" w:rsidRPr="001560A1" w:rsidRDefault="0046320C" w:rsidP="0070747E">
            <w:pPr>
              <w:pStyle w:val="NoTaMi"/>
            </w:pPr>
          </w:p>
        </w:tc>
      </w:tr>
      <w:tr w:rsidR="0046320C" w:rsidRPr="001560A1" w:rsidTr="00A2740A">
        <w:tc>
          <w:tcPr>
            <w:tcW w:w="7797" w:type="dxa"/>
            <w:tcBorders>
              <w:bottom w:val="single" w:sz="4" w:space="0" w:color="808080" w:themeColor="background1" w:themeShade="80"/>
            </w:tcBorders>
            <w:vAlign w:val="center"/>
          </w:tcPr>
          <w:p w:rsidR="0046320C" w:rsidRPr="001560A1" w:rsidRDefault="0046320C" w:rsidP="00DC6268">
            <w:pPr>
              <w:pStyle w:val="NoTaLi"/>
              <w:rPr>
                <w:rFonts w:cs="Arial"/>
              </w:rPr>
            </w:pPr>
            <w:r w:rsidRPr="007917FF">
              <w:rPr>
                <w:rFonts w:cs="Arial"/>
              </w:rPr>
              <w:t>Aufbewahrungs-/Löschungsfrist für Protokolle vorhanden</w:t>
            </w:r>
          </w:p>
        </w:tc>
        <w:tc>
          <w:tcPr>
            <w:tcW w:w="850" w:type="dxa"/>
            <w:tcBorders>
              <w:bottom w:val="single" w:sz="4" w:space="0" w:color="808080" w:themeColor="background1" w:themeShade="80"/>
            </w:tcBorders>
            <w:vAlign w:val="center"/>
          </w:tcPr>
          <w:p w:rsidR="0046320C" w:rsidRPr="001560A1" w:rsidRDefault="0046320C" w:rsidP="0070747E">
            <w:pPr>
              <w:pStyle w:val="NoTaMi"/>
            </w:pPr>
          </w:p>
        </w:tc>
        <w:tc>
          <w:tcPr>
            <w:tcW w:w="709" w:type="dxa"/>
            <w:tcBorders>
              <w:bottom w:val="single" w:sz="4" w:space="0" w:color="808080" w:themeColor="background1" w:themeShade="80"/>
            </w:tcBorders>
            <w:vAlign w:val="center"/>
          </w:tcPr>
          <w:p w:rsidR="0046320C" w:rsidRPr="001560A1" w:rsidRDefault="0046320C" w:rsidP="0070747E">
            <w:pPr>
              <w:pStyle w:val="NoTaMi"/>
            </w:pPr>
          </w:p>
        </w:tc>
      </w:tr>
      <w:tr w:rsidR="0046320C" w:rsidTr="00A2740A">
        <w:trPr>
          <w:trHeight w:val="227"/>
          <w:tblHeader/>
        </w:trPr>
        <w:tc>
          <w:tcPr>
            <w:tcW w:w="7797" w:type="dxa"/>
            <w:tcBorders>
              <w:right w:val="nil"/>
            </w:tcBorders>
            <w:shd w:val="clear" w:color="auto" w:fill="D9D9D9" w:themeFill="background1" w:themeFillShade="D9"/>
            <w:vAlign w:val="center"/>
          </w:tcPr>
          <w:p w:rsidR="0046320C" w:rsidRPr="00D159C0" w:rsidRDefault="0046320C" w:rsidP="00BB4F02">
            <w:pPr>
              <w:pStyle w:val="NoTaLi"/>
              <w:rPr>
                <w:rFonts w:ascii="Arial Fett" w:hAnsi="Arial Fett"/>
                <w:b/>
                <w:iCs/>
              </w:rPr>
            </w:pPr>
            <w:r w:rsidRPr="00BB4F02">
              <w:rPr>
                <w:rStyle w:val="Hervorhebung"/>
              </w:rPr>
              <w:t>Dokumentationskontrolle</w:t>
            </w:r>
            <w:r>
              <w:rPr>
                <w:rStyle w:val="Hervorhebung"/>
              </w:rPr>
              <w:t>n</w:t>
            </w:r>
            <w:r>
              <w:rPr>
                <w:rStyle w:val="Funotenzeichen"/>
                <w:b/>
                <w:iCs/>
              </w:rPr>
              <w:footnoteReference w:id="8"/>
            </w:r>
          </w:p>
        </w:tc>
        <w:tc>
          <w:tcPr>
            <w:tcW w:w="850" w:type="dxa"/>
            <w:tcBorders>
              <w:left w:val="nil"/>
              <w:right w:val="nil"/>
            </w:tcBorders>
            <w:shd w:val="clear" w:color="auto" w:fill="D9D9D9" w:themeFill="background1" w:themeFillShade="D9"/>
            <w:vAlign w:val="bottom"/>
          </w:tcPr>
          <w:p w:rsidR="0046320C" w:rsidRPr="00F828C7" w:rsidRDefault="0046320C" w:rsidP="00DC6268">
            <w:pPr>
              <w:pStyle w:val="NoTaLi"/>
              <w:jc w:val="center"/>
              <w:rPr>
                <w:b/>
                <w:iCs/>
              </w:rPr>
            </w:pPr>
          </w:p>
        </w:tc>
        <w:tc>
          <w:tcPr>
            <w:tcW w:w="709" w:type="dxa"/>
            <w:tcBorders>
              <w:left w:val="nil"/>
            </w:tcBorders>
            <w:shd w:val="clear" w:color="auto" w:fill="D9D9D9" w:themeFill="background1" w:themeFillShade="D9"/>
            <w:vAlign w:val="bottom"/>
          </w:tcPr>
          <w:p w:rsidR="0046320C" w:rsidRPr="00F828C7" w:rsidRDefault="0046320C" w:rsidP="00DC6268">
            <w:pPr>
              <w:pStyle w:val="NoTaLi"/>
              <w:jc w:val="center"/>
              <w:rPr>
                <w:b/>
                <w:iCs/>
              </w:rPr>
            </w:pPr>
          </w:p>
        </w:tc>
      </w:tr>
      <w:tr w:rsidR="0046320C" w:rsidRPr="00104BD7" w:rsidTr="006B6769">
        <w:tc>
          <w:tcPr>
            <w:tcW w:w="7797" w:type="dxa"/>
            <w:vAlign w:val="center"/>
          </w:tcPr>
          <w:p w:rsidR="0046320C" w:rsidRPr="00104BD7" w:rsidRDefault="0046320C" w:rsidP="001A1701">
            <w:pPr>
              <w:pStyle w:val="NoTaLi"/>
              <w:rPr>
                <w:rFonts w:cs="Arial"/>
              </w:rPr>
            </w:pPr>
            <w:r>
              <w:rPr>
                <w:rFonts w:cs="Arial"/>
              </w:rPr>
              <w:t>Führung eines Verarbeitungs</w:t>
            </w:r>
            <w:r w:rsidRPr="007917FF">
              <w:rPr>
                <w:rFonts w:cs="Arial"/>
              </w:rPr>
              <w:t>verzeichnisses</w:t>
            </w:r>
          </w:p>
        </w:tc>
        <w:tc>
          <w:tcPr>
            <w:tcW w:w="850" w:type="dxa"/>
            <w:vAlign w:val="center"/>
          </w:tcPr>
          <w:p w:rsidR="0046320C" w:rsidRPr="00104BD7" w:rsidRDefault="0046320C" w:rsidP="0070747E">
            <w:pPr>
              <w:pStyle w:val="NoTaMi"/>
            </w:pPr>
          </w:p>
        </w:tc>
        <w:tc>
          <w:tcPr>
            <w:tcW w:w="709" w:type="dxa"/>
            <w:vAlign w:val="center"/>
          </w:tcPr>
          <w:p w:rsidR="0046320C" w:rsidRPr="00104BD7" w:rsidRDefault="0046320C" w:rsidP="0070747E">
            <w:pPr>
              <w:pStyle w:val="NoTaMi"/>
            </w:pPr>
          </w:p>
        </w:tc>
      </w:tr>
      <w:tr w:rsidR="0046320C" w:rsidRPr="001560A1" w:rsidTr="006B6769">
        <w:tc>
          <w:tcPr>
            <w:tcW w:w="7797" w:type="dxa"/>
            <w:vAlign w:val="center"/>
          </w:tcPr>
          <w:p w:rsidR="0046320C" w:rsidRPr="001560A1" w:rsidRDefault="0046320C" w:rsidP="00DC6268">
            <w:pPr>
              <w:pStyle w:val="NoTaLi"/>
              <w:rPr>
                <w:rFonts w:cs="Arial"/>
              </w:rPr>
            </w:pPr>
            <w:r w:rsidRPr="007917FF">
              <w:rPr>
                <w:rFonts w:cs="Arial"/>
              </w:rPr>
              <w:t>Dokumentation der eingesetzten IT- Systeme und deren Systemkonfiguration</w:t>
            </w:r>
          </w:p>
        </w:tc>
        <w:tc>
          <w:tcPr>
            <w:tcW w:w="850" w:type="dxa"/>
            <w:vAlign w:val="center"/>
          </w:tcPr>
          <w:p w:rsidR="0046320C" w:rsidRPr="001560A1" w:rsidRDefault="0046320C" w:rsidP="0070747E">
            <w:pPr>
              <w:pStyle w:val="NoTaMi"/>
            </w:pPr>
          </w:p>
        </w:tc>
        <w:tc>
          <w:tcPr>
            <w:tcW w:w="709" w:type="dxa"/>
            <w:vAlign w:val="center"/>
          </w:tcPr>
          <w:p w:rsidR="0046320C" w:rsidRPr="001560A1" w:rsidRDefault="0046320C" w:rsidP="0070747E">
            <w:pPr>
              <w:pStyle w:val="NoTaMi"/>
            </w:pPr>
          </w:p>
        </w:tc>
      </w:tr>
      <w:tr w:rsidR="0046320C" w:rsidRPr="001560A1" w:rsidTr="00AC04F1">
        <w:tc>
          <w:tcPr>
            <w:tcW w:w="7797" w:type="dxa"/>
            <w:tcBorders>
              <w:bottom w:val="single" w:sz="4" w:space="0" w:color="808080" w:themeColor="background1" w:themeShade="80"/>
            </w:tcBorders>
            <w:vAlign w:val="center"/>
          </w:tcPr>
          <w:p w:rsidR="0046320C" w:rsidRPr="001560A1" w:rsidRDefault="0046320C" w:rsidP="001A1701">
            <w:pPr>
              <w:pStyle w:val="NoTaLi"/>
              <w:rPr>
                <w:rFonts w:cs="Arial"/>
              </w:rPr>
            </w:pPr>
            <w:r w:rsidRPr="007917FF">
              <w:rPr>
                <w:rFonts w:cs="Arial"/>
              </w:rPr>
              <w:t>Zulässigkeit eines Datentransfers in Drittländer ist gegeben</w:t>
            </w:r>
          </w:p>
        </w:tc>
        <w:tc>
          <w:tcPr>
            <w:tcW w:w="850" w:type="dxa"/>
            <w:tcBorders>
              <w:bottom w:val="single" w:sz="4" w:space="0" w:color="808080" w:themeColor="background1" w:themeShade="80"/>
            </w:tcBorders>
            <w:vAlign w:val="center"/>
          </w:tcPr>
          <w:p w:rsidR="0046320C" w:rsidRPr="001560A1" w:rsidRDefault="0046320C" w:rsidP="0070747E">
            <w:pPr>
              <w:pStyle w:val="NoTaMi"/>
            </w:pPr>
          </w:p>
        </w:tc>
        <w:tc>
          <w:tcPr>
            <w:tcW w:w="709" w:type="dxa"/>
            <w:tcBorders>
              <w:bottom w:val="single" w:sz="4" w:space="0" w:color="808080" w:themeColor="background1" w:themeShade="80"/>
            </w:tcBorders>
            <w:vAlign w:val="center"/>
          </w:tcPr>
          <w:p w:rsidR="0046320C" w:rsidRPr="001560A1" w:rsidRDefault="0046320C" w:rsidP="0070747E">
            <w:pPr>
              <w:pStyle w:val="NoTaMi"/>
            </w:pPr>
          </w:p>
        </w:tc>
      </w:tr>
    </w:tbl>
    <w:p w:rsidR="00A67E7E" w:rsidRDefault="00A67E7E" w:rsidP="00A67E7E">
      <w:pPr>
        <w:pStyle w:val="NoT12"/>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97"/>
        <w:gridCol w:w="850"/>
        <w:gridCol w:w="709"/>
      </w:tblGrid>
      <w:tr w:rsidR="00A2740A" w:rsidRPr="00AC04F1" w:rsidTr="00692F96">
        <w:trPr>
          <w:trHeight w:val="340"/>
          <w:tblHeader/>
        </w:trPr>
        <w:tc>
          <w:tcPr>
            <w:tcW w:w="7797" w:type="dxa"/>
            <w:tcBorders>
              <w:right w:val="nil"/>
            </w:tcBorders>
            <w:shd w:val="clear" w:color="auto" w:fill="8064A2" w:themeFill="accent4"/>
            <w:vAlign w:val="center"/>
          </w:tcPr>
          <w:p w:rsidR="00A2740A" w:rsidRPr="00AC04F1" w:rsidRDefault="00A2740A" w:rsidP="00AC04F1">
            <w:pPr>
              <w:pStyle w:val="NoTaLi"/>
              <w:rPr>
                <w:rStyle w:val="Hervorhebung"/>
              </w:rPr>
            </w:pPr>
            <w:r w:rsidRPr="00AC04F1">
              <w:rPr>
                <w:rStyle w:val="Hervorhebung"/>
              </w:rPr>
              <w:t>4 Verfügbarkeitskontrolle</w:t>
            </w:r>
            <w:r>
              <w:rPr>
                <w:rStyle w:val="Funotenzeichen"/>
                <w:b/>
                <w:iCs/>
              </w:rPr>
              <w:footnoteReference w:id="9"/>
            </w:r>
          </w:p>
        </w:tc>
        <w:tc>
          <w:tcPr>
            <w:tcW w:w="850" w:type="dxa"/>
            <w:tcBorders>
              <w:left w:val="nil"/>
              <w:right w:val="nil"/>
            </w:tcBorders>
            <w:shd w:val="clear" w:color="auto" w:fill="8064A2" w:themeFill="accent4"/>
            <w:vAlign w:val="bottom"/>
          </w:tcPr>
          <w:p w:rsidR="00A2740A" w:rsidRPr="00F828C7" w:rsidRDefault="00A2740A" w:rsidP="008E1EE2">
            <w:pPr>
              <w:pStyle w:val="NoTaLi"/>
              <w:jc w:val="center"/>
              <w:rPr>
                <w:b/>
                <w:iCs/>
              </w:rPr>
            </w:pPr>
            <w:r w:rsidRPr="00F828C7">
              <w:rPr>
                <w:b/>
                <w:iCs/>
              </w:rPr>
              <w:t>ja</w:t>
            </w:r>
          </w:p>
        </w:tc>
        <w:tc>
          <w:tcPr>
            <w:tcW w:w="709" w:type="dxa"/>
            <w:tcBorders>
              <w:left w:val="nil"/>
            </w:tcBorders>
            <w:shd w:val="clear" w:color="auto" w:fill="8064A2" w:themeFill="accent4"/>
            <w:vAlign w:val="bottom"/>
          </w:tcPr>
          <w:p w:rsidR="00A2740A" w:rsidRPr="00F828C7" w:rsidRDefault="00A2740A" w:rsidP="008E1EE2">
            <w:pPr>
              <w:pStyle w:val="NoTaLi"/>
              <w:jc w:val="center"/>
              <w:rPr>
                <w:b/>
                <w:iCs/>
              </w:rPr>
            </w:pPr>
            <w:r w:rsidRPr="00F828C7">
              <w:rPr>
                <w:b/>
                <w:iCs/>
              </w:rPr>
              <w:t>nein</w:t>
            </w:r>
          </w:p>
        </w:tc>
      </w:tr>
      <w:tr w:rsidR="00A2740A" w:rsidRPr="00104BD7" w:rsidTr="006B6769">
        <w:tc>
          <w:tcPr>
            <w:tcW w:w="7797" w:type="dxa"/>
            <w:vAlign w:val="center"/>
          </w:tcPr>
          <w:p w:rsidR="00A2740A" w:rsidRPr="00104BD7" w:rsidRDefault="00A2740A" w:rsidP="008429E6">
            <w:pPr>
              <w:pStyle w:val="NoTaLi"/>
              <w:rPr>
                <w:rFonts w:cs="Arial"/>
              </w:rPr>
            </w:pPr>
            <w:r w:rsidRPr="007917FF">
              <w:rPr>
                <w:rFonts w:cs="Arial"/>
              </w:rPr>
              <w:t>Unterbrechungsfreie Stromversorgung</w:t>
            </w:r>
          </w:p>
        </w:tc>
        <w:tc>
          <w:tcPr>
            <w:tcW w:w="850" w:type="dxa"/>
            <w:vAlign w:val="center"/>
          </w:tcPr>
          <w:p w:rsidR="00A2740A" w:rsidRPr="00104BD7" w:rsidRDefault="00A2740A" w:rsidP="0070747E">
            <w:pPr>
              <w:pStyle w:val="NoTaMi"/>
            </w:pPr>
          </w:p>
        </w:tc>
        <w:tc>
          <w:tcPr>
            <w:tcW w:w="709" w:type="dxa"/>
            <w:vAlign w:val="center"/>
          </w:tcPr>
          <w:p w:rsidR="00A2740A" w:rsidRPr="00104BD7" w:rsidRDefault="00A2740A" w:rsidP="0070747E">
            <w:pPr>
              <w:pStyle w:val="NoTaMi"/>
            </w:pPr>
          </w:p>
        </w:tc>
      </w:tr>
      <w:tr w:rsidR="00A2740A" w:rsidRPr="001560A1" w:rsidTr="006B6769">
        <w:tc>
          <w:tcPr>
            <w:tcW w:w="7797" w:type="dxa"/>
            <w:vAlign w:val="center"/>
          </w:tcPr>
          <w:p w:rsidR="00A2740A" w:rsidRPr="001560A1" w:rsidRDefault="00A2740A" w:rsidP="001021DC">
            <w:pPr>
              <w:pStyle w:val="NoTaLi"/>
              <w:rPr>
                <w:rFonts w:cs="Arial"/>
              </w:rPr>
            </w:pPr>
            <w:r w:rsidRPr="007917FF">
              <w:rPr>
                <w:rFonts w:cs="Arial"/>
              </w:rPr>
              <w:t>Überspannungsschutz</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1560A1" w:rsidTr="006B6769">
        <w:tc>
          <w:tcPr>
            <w:tcW w:w="7797" w:type="dxa"/>
            <w:vAlign w:val="center"/>
          </w:tcPr>
          <w:p w:rsidR="00A2740A" w:rsidRPr="001560A1" w:rsidRDefault="00A2740A" w:rsidP="00D86E53">
            <w:pPr>
              <w:pStyle w:val="NoTaLi"/>
              <w:rPr>
                <w:rFonts w:cs="Arial"/>
              </w:rPr>
            </w:pPr>
            <w:r w:rsidRPr="007917FF">
              <w:rPr>
                <w:rFonts w:cs="Arial"/>
              </w:rPr>
              <w:t>Schutz gegen Umwelteinflüsse (Sturm, Wasser)</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1560A1" w:rsidTr="006B6769">
        <w:tc>
          <w:tcPr>
            <w:tcW w:w="7797" w:type="dxa"/>
            <w:vAlign w:val="center"/>
          </w:tcPr>
          <w:p w:rsidR="00A2740A" w:rsidRPr="007917FF" w:rsidRDefault="00A2740A" w:rsidP="00D86E53">
            <w:pPr>
              <w:pStyle w:val="NoTaLi"/>
              <w:rPr>
                <w:rFonts w:cs="Arial"/>
              </w:rPr>
            </w:pPr>
            <w:r w:rsidRPr="007917FF">
              <w:rPr>
                <w:rFonts w:cs="Arial"/>
              </w:rPr>
              <w:t>Geräte zur Überwachung von Temperatur und Feuchtigkeit in Serverräumen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Feuer- und Rauchmeldeanlagen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Alarmmeldung bei unberechtigten Zutritten zu Serverräumen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Testen von Datenwiederherstellung</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Klimaanlage in Serverräumen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Schutzsteckdosenleisten in Serverräumen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Feuerlöschgeräte in Serverräumen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Backups (Beschreibung von Rhythmus, Medium, Aufbewahrungszeit und -ort)</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Aufbewahrung von Datensicherung an einem sicheren, ausgelagerten Ort</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Virenschutzsystem</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8604A4">
            <w:pPr>
              <w:pStyle w:val="NoTaLi"/>
              <w:rPr>
                <w:rFonts w:cs="Arial"/>
              </w:rPr>
            </w:pPr>
            <w:r w:rsidRPr="007917FF">
              <w:rPr>
                <w:rFonts w:cs="Arial"/>
              </w:rPr>
              <w:t>Spiegelung von Festplatten (</w:t>
            </w:r>
            <w:r w:rsidR="008604A4">
              <w:rPr>
                <w:rFonts w:cs="Arial"/>
              </w:rPr>
              <w:t>bspw.</w:t>
            </w:r>
            <w:r w:rsidRPr="007917FF">
              <w:rPr>
                <w:rFonts w:cs="Arial"/>
              </w:rPr>
              <w:t xml:space="preserve"> RAID-Verfahren)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r w:rsidR="00A2740A" w:rsidRPr="006B6769" w:rsidTr="006B6769">
        <w:tc>
          <w:tcPr>
            <w:tcW w:w="7797" w:type="dxa"/>
            <w:vAlign w:val="center"/>
          </w:tcPr>
          <w:p w:rsidR="00A2740A" w:rsidRPr="007917FF" w:rsidRDefault="00A2740A" w:rsidP="00D86E53">
            <w:pPr>
              <w:pStyle w:val="NoTaLi"/>
              <w:rPr>
                <w:rFonts w:cs="Arial"/>
              </w:rPr>
            </w:pPr>
            <w:r w:rsidRPr="007917FF">
              <w:rPr>
                <w:rFonts w:cs="Arial"/>
              </w:rPr>
              <w:t>Konzept für Katastrophenfall vorhanden</w:t>
            </w:r>
          </w:p>
        </w:tc>
        <w:tc>
          <w:tcPr>
            <w:tcW w:w="850" w:type="dxa"/>
            <w:vAlign w:val="center"/>
          </w:tcPr>
          <w:p w:rsidR="00A2740A" w:rsidRPr="001560A1" w:rsidRDefault="00A2740A" w:rsidP="0070747E">
            <w:pPr>
              <w:pStyle w:val="NoTaMi"/>
            </w:pPr>
          </w:p>
        </w:tc>
        <w:tc>
          <w:tcPr>
            <w:tcW w:w="709" w:type="dxa"/>
            <w:vAlign w:val="center"/>
          </w:tcPr>
          <w:p w:rsidR="00A2740A" w:rsidRPr="001560A1" w:rsidRDefault="00A2740A" w:rsidP="0070747E">
            <w:pPr>
              <w:pStyle w:val="NoTaMi"/>
            </w:pPr>
          </w:p>
        </w:tc>
      </w:tr>
    </w:tbl>
    <w:p w:rsidR="0003478A" w:rsidRPr="007917FF" w:rsidRDefault="0003478A" w:rsidP="004420D1">
      <w:pPr>
        <w:pStyle w:val="NoT12"/>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97"/>
        <w:gridCol w:w="850"/>
        <w:gridCol w:w="709"/>
      </w:tblGrid>
      <w:tr w:rsidR="0069074A" w:rsidRPr="00AC04F1" w:rsidTr="00692F96">
        <w:trPr>
          <w:trHeight w:val="340"/>
          <w:tblHeader/>
        </w:trPr>
        <w:tc>
          <w:tcPr>
            <w:tcW w:w="7797" w:type="dxa"/>
            <w:tcBorders>
              <w:right w:val="nil"/>
            </w:tcBorders>
            <w:shd w:val="clear" w:color="auto" w:fill="8064A2" w:themeFill="accent4"/>
            <w:vAlign w:val="center"/>
          </w:tcPr>
          <w:p w:rsidR="0069074A" w:rsidRPr="00AC04F1" w:rsidRDefault="0069074A" w:rsidP="00AC04F1">
            <w:pPr>
              <w:pStyle w:val="NoTaLi"/>
              <w:rPr>
                <w:rStyle w:val="Hervorhebung"/>
              </w:rPr>
            </w:pPr>
            <w:r w:rsidRPr="00AC04F1">
              <w:rPr>
                <w:rStyle w:val="Hervorhebung"/>
              </w:rPr>
              <w:t>5 Trennungsgebot</w:t>
            </w:r>
            <w:r>
              <w:rPr>
                <w:rStyle w:val="Funotenzeichen"/>
                <w:b/>
                <w:iCs/>
              </w:rPr>
              <w:footnoteReference w:id="10"/>
            </w:r>
          </w:p>
        </w:tc>
        <w:tc>
          <w:tcPr>
            <w:tcW w:w="850" w:type="dxa"/>
            <w:tcBorders>
              <w:left w:val="nil"/>
              <w:right w:val="nil"/>
            </w:tcBorders>
            <w:shd w:val="clear" w:color="auto" w:fill="8064A2" w:themeFill="accent4"/>
            <w:vAlign w:val="bottom"/>
          </w:tcPr>
          <w:p w:rsidR="0069074A" w:rsidRPr="00F828C7" w:rsidRDefault="0069074A" w:rsidP="001573FD">
            <w:pPr>
              <w:pStyle w:val="NoTaLi"/>
              <w:jc w:val="center"/>
              <w:rPr>
                <w:b/>
                <w:iCs/>
              </w:rPr>
            </w:pPr>
            <w:r w:rsidRPr="00F828C7">
              <w:rPr>
                <w:b/>
                <w:iCs/>
              </w:rPr>
              <w:t>ja</w:t>
            </w:r>
          </w:p>
        </w:tc>
        <w:tc>
          <w:tcPr>
            <w:tcW w:w="709" w:type="dxa"/>
            <w:tcBorders>
              <w:left w:val="nil"/>
            </w:tcBorders>
            <w:shd w:val="clear" w:color="auto" w:fill="8064A2" w:themeFill="accent4"/>
            <w:vAlign w:val="bottom"/>
          </w:tcPr>
          <w:p w:rsidR="0069074A" w:rsidRPr="00F828C7" w:rsidRDefault="0069074A" w:rsidP="001573FD">
            <w:pPr>
              <w:pStyle w:val="NoTaLi"/>
              <w:jc w:val="center"/>
              <w:rPr>
                <w:b/>
                <w:iCs/>
              </w:rPr>
            </w:pPr>
            <w:r w:rsidRPr="00F828C7">
              <w:rPr>
                <w:b/>
                <w:iCs/>
              </w:rPr>
              <w:t>nein</w:t>
            </w:r>
          </w:p>
        </w:tc>
      </w:tr>
      <w:tr w:rsidR="0069074A" w:rsidRPr="00104BD7" w:rsidTr="00F53665">
        <w:tc>
          <w:tcPr>
            <w:tcW w:w="7797" w:type="dxa"/>
            <w:vAlign w:val="center"/>
          </w:tcPr>
          <w:p w:rsidR="0069074A" w:rsidRPr="00104BD7" w:rsidRDefault="0069074A" w:rsidP="001021DC">
            <w:pPr>
              <w:pStyle w:val="NoTaLi"/>
              <w:rPr>
                <w:rFonts w:cs="Arial"/>
              </w:rPr>
            </w:pPr>
            <w:r>
              <w:rPr>
                <w:rFonts w:cs="Arial"/>
              </w:rPr>
              <w:t>P</w:t>
            </w:r>
            <w:r w:rsidRPr="007917FF">
              <w:rPr>
                <w:rFonts w:cs="Arial"/>
              </w:rPr>
              <w:t>hysikalisch getrennte Speicherung auf gesonderten Systemen oder Datenträgern</w:t>
            </w:r>
          </w:p>
        </w:tc>
        <w:tc>
          <w:tcPr>
            <w:tcW w:w="850" w:type="dxa"/>
            <w:vAlign w:val="center"/>
          </w:tcPr>
          <w:p w:rsidR="0069074A" w:rsidRPr="00104BD7" w:rsidRDefault="0069074A" w:rsidP="0070747E">
            <w:pPr>
              <w:pStyle w:val="NoTaMi"/>
            </w:pPr>
          </w:p>
        </w:tc>
        <w:tc>
          <w:tcPr>
            <w:tcW w:w="709" w:type="dxa"/>
            <w:vAlign w:val="center"/>
          </w:tcPr>
          <w:p w:rsidR="0069074A" w:rsidRPr="00104BD7" w:rsidRDefault="0069074A" w:rsidP="0070747E">
            <w:pPr>
              <w:pStyle w:val="NoTaMi"/>
            </w:pPr>
          </w:p>
        </w:tc>
      </w:tr>
      <w:tr w:rsidR="0069074A" w:rsidRPr="001560A1" w:rsidTr="00F53665">
        <w:tc>
          <w:tcPr>
            <w:tcW w:w="7797" w:type="dxa"/>
            <w:vAlign w:val="center"/>
          </w:tcPr>
          <w:p w:rsidR="0069074A" w:rsidRPr="001560A1" w:rsidRDefault="0069074A" w:rsidP="001021DC">
            <w:pPr>
              <w:pStyle w:val="NoTaLi"/>
              <w:rPr>
                <w:rFonts w:cs="Arial"/>
              </w:rPr>
            </w:pPr>
            <w:r w:rsidRPr="007917FF">
              <w:rPr>
                <w:rFonts w:cs="Arial"/>
              </w:rPr>
              <w:t>Versehen der Datensätze mit Zweckattributen/Datenfeldern</w:t>
            </w:r>
          </w:p>
        </w:tc>
        <w:tc>
          <w:tcPr>
            <w:tcW w:w="850" w:type="dxa"/>
            <w:vAlign w:val="center"/>
          </w:tcPr>
          <w:p w:rsidR="0069074A" w:rsidRPr="001560A1" w:rsidRDefault="0069074A" w:rsidP="0070747E">
            <w:pPr>
              <w:pStyle w:val="NoTaMi"/>
            </w:pPr>
          </w:p>
        </w:tc>
        <w:tc>
          <w:tcPr>
            <w:tcW w:w="709" w:type="dxa"/>
            <w:vAlign w:val="center"/>
          </w:tcPr>
          <w:p w:rsidR="0069074A" w:rsidRPr="001560A1" w:rsidRDefault="0069074A" w:rsidP="0070747E">
            <w:pPr>
              <w:pStyle w:val="NoTaMi"/>
            </w:pPr>
          </w:p>
        </w:tc>
      </w:tr>
      <w:tr w:rsidR="0069074A" w:rsidRPr="001560A1" w:rsidTr="00F53665">
        <w:tc>
          <w:tcPr>
            <w:tcW w:w="7797" w:type="dxa"/>
            <w:vAlign w:val="center"/>
          </w:tcPr>
          <w:p w:rsidR="0069074A" w:rsidRPr="001560A1" w:rsidRDefault="0069074A" w:rsidP="001021DC">
            <w:pPr>
              <w:pStyle w:val="NoTaLi"/>
              <w:rPr>
                <w:rFonts w:cs="Arial"/>
              </w:rPr>
            </w:pPr>
            <w:r w:rsidRPr="007917FF">
              <w:rPr>
                <w:rFonts w:cs="Arial"/>
              </w:rPr>
              <w:t>Logische Mandantentrennung (softwareseitig)</w:t>
            </w:r>
          </w:p>
        </w:tc>
        <w:tc>
          <w:tcPr>
            <w:tcW w:w="850" w:type="dxa"/>
            <w:vAlign w:val="center"/>
          </w:tcPr>
          <w:p w:rsidR="0069074A" w:rsidRPr="001560A1" w:rsidRDefault="0069074A" w:rsidP="0070747E">
            <w:pPr>
              <w:pStyle w:val="NoTaMi"/>
            </w:pPr>
          </w:p>
        </w:tc>
        <w:tc>
          <w:tcPr>
            <w:tcW w:w="709" w:type="dxa"/>
            <w:vAlign w:val="center"/>
          </w:tcPr>
          <w:p w:rsidR="0069074A" w:rsidRPr="001560A1" w:rsidRDefault="0069074A" w:rsidP="0070747E">
            <w:pPr>
              <w:pStyle w:val="NoTaMi"/>
            </w:pPr>
          </w:p>
        </w:tc>
      </w:tr>
      <w:tr w:rsidR="0069074A" w:rsidRPr="001560A1" w:rsidTr="00F53665">
        <w:tc>
          <w:tcPr>
            <w:tcW w:w="7797" w:type="dxa"/>
            <w:vAlign w:val="center"/>
          </w:tcPr>
          <w:p w:rsidR="0069074A" w:rsidRPr="007917FF" w:rsidRDefault="0069074A" w:rsidP="001021DC">
            <w:pPr>
              <w:pStyle w:val="NoTaLi"/>
              <w:rPr>
                <w:rFonts w:cs="Arial"/>
              </w:rPr>
            </w:pPr>
            <w:r w:rsidRPr="007917FF">
              <w:rPr>
                <w:rFonts w:cs="Arial"/>
              </w:rPr>
              <w:t>Trennung von Produktiv- und Testsystem</w:t>
            </w:r>
          </w:p>
        </w:tc>
        <w:tc>
          <w:tcPr>
            <w:tcW w:w="850" w:type="dxa"/>
            <w:vAlign w:val="center"/>
          </w:tcPr>
          <w:p w:rsidR="0069074A" w:rsidRPr="001560A1" w:rsidRDefault="0069074A" w:rsidP="0070747E">
            <w:pPr>
              <w:pStyle w:val="NoTaMi"/>
            </w:pPr>
          </w:p>
        </w:tc>
        <w:tc>
          <w:tcPr>
            <w:tcW w:w="709" w:type="dxa"/>
            <w:vAlign w:val="center"/>
          </w:tcPr>
          <w:p w:rsidR="0069074A" w:rsidRPr="001560A1" w:rsidRDefault="0069074A" w:rsidP="0070747E">
            <w:pPr>
              <w:pStyle w:val="NoTaMi"/>
            </w:pPr>
          </w:p>
        </w:tc>
      </w:tr>
      <w:tr w:rsidR="0069074A" w:rsidRPr="006B6769" w:rsidTr="00F53665">
        <w:tc>
          <w:tcPr>
            <w:tcW w:w="7797" w:type="dxa"/>
            <w:vAlign w:val="center"/>
          </w:tcPr>
          <w:p w:rsidR="0069074A" w:rsidRPr="007917FF" w:rsidRDefault="0069074A" w:rsidP="001021DC">
            <w:pPr>
              <w:pStyle w:val="NoTaLi"/>
              <w:rPr>
                <w:rFonts w:cs="Arial"/>
              </w:rPr>
            </w:pPr>
            <w:r w:rsidRPr="007917FF">
              <w:rPr>
                <w:rFonts w:cs="Arial"/>
              </w:rPr>
              <w:t>Festlegung Technologie von Datenbankrechten</w:t>
            </w:r>
          </w:p>
        </w:tc>
        <w:tc>
          <w:tcPr>
            <w:tcW w:w="850" w:type="dxa"/>
            <w:vAlign w:val="center"/>
          </w:tcPr>
          <w:p w:rsidR="0069074A" w:rsidRPr="001560A1" w:rsidRDefault="0069074A" w:rsidP="0070747E">
            <w:pPr>
              <w:pStyle w:val="NoTaMi"/>
            </w:pPr>
          </w:p>
        </w:tc>
        <w:tc>
          <w:tcPr>
            <w:tcW w:w="709" w:type="dxa"/>
            <w:vAlign w:val="center"/>
          </w:tcPr>
          <w:p w:rsidR="0069074A" w:rsidRPr="001560A1" w:rsidRDefault="0069074A" w:rsidP="0070747E">
            <w:pPr>
              <w:pStyle w:val="NoTaMi"/>
            </w:pPr>
          </w:p>
        </w:tc>
      </w:tr>
      <w:tr w:rsidR="0069074A" w:rsidRPr="006B6769" w:rsidTr="00F53665">
        <w:tc>
          <w:tcPr>
            <w:tcW w:w="7797" w:type="dxa"/>
            <w:vAlign w:val="center"/>
          </w:tcPr>
          <w:p w:rsidR="0069074A" w:rsidRPr="007917FF" w:rsidRDefault="0069074A" w:rsidP="001021DC">
            <w:pPr>
              <w:pStyle w:val="NoTaLi"/>
              <w:rPr>
                <w:rFonts w:cs="Arial"/>
              </w:rPr>
            </w:pPr>
            <w:r w:rsidRPr="007917FF">
              <w:rPr>
                <w:rFonts w:cs="Arial"/>
              </w:rPr>
              <w:t>Trennung von Daten verschiedener Auftraggeber</w:t>
            </w:r>
          </w:p>
        </w:tc>
        <w:tc>
          <w:tcPr>
            <w:tcW w:w="850" w:type="dxa"/>
            <w:vAlign w:val="center"/>
          </w:tcPr>
          <w:p w:rsidR="0069074A" w:rsidRPr="001560A1" w:rsidRDefault="0069074A" w:rsidP="0070747E">
            <w:pPr>
              <w:pStyle w:val="NoTaMi"/>
            </w:pPr>
          </w:p>
        </w:tc>
        <w:tc>
          <w:tcPr>
            <w:tcW w:w="709" w:type="dxa"/>
            <w:vAlign w:val="center"/>
          </w:tcPr>
          <w:p w:rsidR="0069074A" w:rsidRPr="001560A1" w:rsidRDefault="0069074A" w:rsidP="0070747E">
            <w:pPr>
              <w:pStyle w:val="NoTaMi"/>
            </w:pPr>
          </w:p>
        </w:tc>
      </w:tr>
    </w:tbl>
    <w:p w:rsidR="00E76E7C" w:rsidRDefault="00E76E7C" w:rsidP="00714AEB">
      <w:pPr>
        <w:pStyle w:val="NoT24"/>
      </w:pPr>
    </w:p>
    <w:p w:rsidR="00891EBE" w:rsidRDefault="00891EBE">
      <w:pPr>
        <w:spacing w:after="0" w:line="240" w:lineRule="auto"/>
        <w:jc w:val="left"/>
        <w:rPr>
          <w:rStyle w:val="Hervorhebung"/>
          <w:szCs w:val="19"/>
          <w:lang w:eastAsia="en-US"/>
        </w:rPr>
      </w:pPr>
      <w:r>
        <w:rPr>
          <w:rStyle w:val="Hervorhebung"/>
        </w:rPr>
        <w:br w:type="page"/>
      </w:r>
    </w:p>
    <w:p w:rsidR="002B6C9C" w:rsidRDefault="002B6C9C" w:rsidP="00C9114A">
      <w:pPr>
        <w:pStyle w:val="NoT12"/>
        <w:sectPr w:rsidR="002B6C9C" w:rsidSect="00CF34DC">
          <w:headerReference w:type="default" r:id="rId17"/>
          <w:footerReference w:type="default" r:id="rId18"/>
          <w:footnotePr>
            <w:numRestart w:val="eachPage"/>
          </w:footnotePr>
          <w:pgSz w:w="11906" w:h="16838"/>
          <w:pgMar w:top="1259" w:right="851" w:bottom="1134" w:left="1701" w:header="709" w:footer="709" w:gutter="0"/>
          <w:cols w:space="708"/>
          <w:docGrid w:linePitch="360"/>
        </w:sectPr>
      </w:pPr>
    </w:p>
    <w:p w:rsidR="002B6C9C" w:rsidRPr="00DC04CA" w:rsidRDefault="002B6C9C" w:rsidP="00712554">
      <w:pPr>
        <w:pStyle w:val="berschrift3"/>
      </w:pPr>
      <w:bookmarkStart w:id="23" w:name="_Toc515280120"/>
      <w:bookmarkStart w:id="24" w:name="_Toc516119801"/>
      <w:bookmarkStart w:id="25" w:name="_Toc516160213"/>
      <w:r w:rsidRPr="00DC04CA">
        <w:t>Muster</w:t>
      </w:r>
      <w:r w:rsidR="003152AB" w:rsidRPr="00DC04CA">
        <w:t>-</w:t>
      </w:r>
      <w:r w:rsidRPr="00DC04CA">
        <w:t>Info bei Erhebung von Daten beim Betroffenen</w:t>
      </w:r>
      <w:bookmarkEnd w:id="23"/>
      <w:bookmarkEnd w:id="24"/>
      <w:bookmarkEnd w:id="25"/>
    </w:p>
    <w:p w:rsidR="00EE5613" w:rsidRPr="008E13D7" w:rsidRDefault="00EE5613" w:rsidP="00784FE7">
      <w:pPr>
        <w:pStyle w:val="NoT00"/>
        <w:spacing w:before="1920"/>
      </w:pPr>
      <w:r w:rsidRPr="008E13D7">
        <w:t>Vorname, Name Betroffener</w:t>
      </w:r>
    </w:p>
    <w:p w:rsidR="00EE5613" w:rsidRDefault="00EE5613" w:rsidP="00784FE7">
      <w:pPr>
        <w:pStyle w:val="NoT00"/>
      </w:pPr>
      <w:r>
        <w:t>Straße</w:t>
      </w:r>
    </w:p>
    <w:p w:rsidR="00EE5613" w:rsidRPr="00EE5613" w:rsidRDefault="00EE5613" w:rsidP="00784FE7">
      <w:pPr>
        <w:pStyle w:val="NoT00"/>
      </w:pPr>
      <w:r>
        <w:t>PLZ Ort</w:t>
      </w:r>
    </w:p>
    <w:p w:rsidR="002B6C9C" w:rsidRPr="00784FE7" w:rsidRDefault="002B6C9C" w:rsidP="0039327F">
      <w:pPr>
        <w:pStyle w:val="NoT12"/>
        <w:spacing w:before="720"/>
      </w:pPr>
      <w:r w:rsidRPr="00784FE7">
        <w:t xml:space="preserve">Informationen zur Datenerhebung </w:t>
      </w:r>
      <w:r w:rsidR="00EE5613" w:rsidRPr="00784FE7">
        <w:t>nach</w:t>
      </w:r>
      <w:r w:rsidRPr="00784FE7">
        <w:t xml:space="preserve"> Artikel 13 DSGVO</w:t>
      </w:r>
    </w:p>
    <w:p w:rsidR="002B6C9C" w:rsidRDefault="00823326" w:rsidP="00823326">
      <w:pPr>
        <w:pStyle w:val="NoT12"/>
        <w:tabs>
          <w:tab w:val="clear" w:pos="709"/>
          <w:tab w:val="clear" w:pos="1134"/>
          <w:tab w:val="clear" w:pos="5245"/>
          <w:tab w:val="clear" w:pos="6237"/>
          <w:tab w:val="clear" w:pos="6974"/>
          <w:tab w:val="clear" w:pos="8335"/>
          <w:tab w:val="right" w:pos="9072"/>
        </w:tabs>
      </w:pPr>
      <w:r>
        <w:t xml:space="preserve">Wir, </w:t>
      </w:r>
      <w:r w:rsidRPr="00823326">
        <w:rPr>
          <w:u w:val="single"/>
        </w:rPr>
        <w:tab/>
      </w:r>
      <w:r>
        <w:t xml:space="preserve"> (Betrieb)</w:t>
      </w:r>
    </w:p>
    <w:p w:rsidR="002B6C9C" w:rsidRDefault="002B6C9C" w:rsidP="002B6C9C">
      <w:pPr>
        <w:pStyle w:val="NoT12"/>
      </w:pPr>
      <w:r>
        <w:t xml:space="preserve">vertreten durch: </w:t>
      </w:r>
      <w:r w:rsidR="00823326">
        <w:rPr>
          <w:u w:val="single"/>
        </w:rPr>
        <w:tab/>
      </w:r>
      <w:r w:rsidR="00823326">
        <w:rPr>
          <w:u w:val="single"/>
        </w:rPr>
        <w:tab/>
      </w:r>
      <w:r>
        <w:t>Geschäftsführer/in Frau/Herr erhebt I</w:t>
      </w:r>
      <w:r>
        <w:t>h</w:t>
      </w:r>
      <w:r>
        <w:t>re Daten</w:t>
      </w:r>
    </w:p>
    <w:p w:rsidR="002B6C9C" w:rsidRDefault="002B6C9C" w:rsidP="002B6C9C">
      <w:pPr>
        <w:pStyle w:val="Aufzhlungszeichen"/>
      </w:pPr>
      <w:r>
        <w:t>zum Zweck der Vertragsdurchführung,</w:t>
      </w:r>
    </w:p>
    <w:p w:rsidR="002B6C9C" w:rsidRDefault="002B6C9C" w:rsidP="002B6C9C">
      <w:pPr>
        <w:pStyle w:val="Aufzhlungszeichen"/>
      </w:pPr>
      <w:r>
        <w:t>zur Erfüllung ihrer vertraglichen und vorvertraglichen Pflichten</w:t>
      </w:r>
    </w:p>
    <w:p w:rsidR="002B6C9C" w:rsidRDefault="002B6C9C" w:rsidP="002B6C9C">
      <w:pPr>
        <w:pStyle w:val="Aufzhlungszeichen2"/>
      </w:pPr>
      <w:r>
        <w:t>sowie zur Direktwerbung.</w:t>
      </w:r>
    </w:p>
    <w:p w:rsidR="002B6C9C" w:rsidRDefault="002B6C9C" w:rsidP="002B6C9C">
      <w:pPr>
        <w:pStyle w:val="NoT12"/>
      </w:pPr>
      <w:r>
        <w:t>Die Datenerhebung und -verarbeitung ist für die Durchführung des Vertrags erforderlich und beruht auf Artikel 6 Abs. 1b DS-GVO.</w:t>
      </w:r>
    </w:p>
    <w:p w:rsidR="002B6C9C" w:rsidRDefault="002B6C9C" w:rsidP="002B6C9C">
      <w:pPr>
        <w:pStyle w:val="NoT12"/>
      </w:pPr>
      <w:r>
        <w:t>Ihre Daten werden nicht an Dritte weitergegeben. Ihre Daten werden gelöscht, sobald sie für den Zweck ihrer Verarbeitung nicht mehr erforderlich sind.</w:t>
      </w:r>
    </w:p>
    <w:p w:rsidR="002B6C9C" w:rsidRDefault="002B6C9C" w:rsidP="002B6C9C">
      <w:pPr>
        <w:pStyle w:val="NoT12"/>
      </w:pPr>
      <w:r>
        <w:t>Sie können der Verwendung Ihrer Daten für die Direktwerbung jederzeit widersprechen.</w:t>
      </w:r>
    </w:p>
    <w:p w:rsidR="002B6C9C" w:rsidRDefault="002B6C9C" w:rsidP="002B6C9C">
      <w:pPr>
        <w:pStyle w:val="NoT12"/>
      </w:pPr>
      <w:r>
        <w:t>Sie können Auskunft über die Daten verlangen, die bei uns über Sie gespeichert sind und bei falschen Daten eine Korrektur bzw. bei unerlaubter Datenspeicherung die Löschung I</w:t>
      </w:r>
      <w:r>
        <w:t>h</w:t>
      </w:r>
      <w:r>
        <w:t>rer Daten fordern.</w:t>
      </w:r>
    </w:p>
    <w:p w:rsidR="002B6C9C" w:rsidRDefault="002B6C9C" w:rsidP="002B6C9C">
      <w:pPr>
        <w:pStyle w:val="NoT12"/>
      </w:pPr>
      <w:r>
        <w:t>Sie können unseren Datenschutzbeauftragten unter datenschutz@muster</w:t>
      </w:r>
      <w:r w:rsidR="00167954">
        <w:t>gmbh</w:t>
      </w:r>
      <w:r>
        <w:t xml:space="preserve">.de erreichen oder unter </w:t>
      </w:r>
    </w:p>
    <w:p w:rsidR="002B6C9C" w:rsidRPr="00BA0079" w:rsidRDefault="002B6C9C" w:rsidP="00BA0079">
      <w:pPr>
        <w:pStyle w:val="NoT00"/>
      </w:pPr>
      <w:r w:rsidRPr="00BA0079">
        <w:t xml:space="preserve">Datenschutzbeauftragter </w:t>
      </w:r>
    </w:p>
    <w:p w:rsidR="002B6C9C" w:rsidRPr="00BA0079" w:rsidRDefault="002B6C9C" w:rsidP="00BA0079">
      <w:pPr>
        <w:pStyle w:val="NoT00"/>
      </w:pPr>
      <w:r w:rsidRPr="00BA0079">
        <w:t>c/o Muster GmbH</w:t>
      </w:r>
    </w:p>
    <w:p w:rsidR="002B6C9C" w:rsidRPr="00BA0079" w:rsidRDefault="002B6C9C" w:rsidP="00BA0079">
      <w:pPr>
        <w:pStyle w:val="NoT00"/>
      </w:pPr>
      <w:r w:rsidRPr="00BA0079">
        <w:t>Musterstraße 1</w:t>
      </w:r>
    </w:p>
    <w:p w:rsidR="002B6C9C" w:rsidRPr="00BA0079" w:rsidRDefault="002B6C9C" w:rsidP="00BA0079">
      <w:pPr>
        <w:pStyle w:val="NoT12"/>
      </w:pPr>
      <w:r w:rsidRPr="00BA0079">
        <w:t>12345 Musterstadt.</w:t>
      </w:r>
    </w:p>
    <w:p w:rsidR="002B6C9C" w:rsidRDefault="002B6C9C" w:rsidP="002B6C9C">
      <w:pPr>
        <w:pStyle w:val="NoT12"/>
      </w:pPr>
      <w:r>
        <w:t>Sie haben außerdem ein Beschwerd</w:t>
      </w:r>
      <w:r w:rsidR="00613BFE">
        <w:t>erecht bei der Aufsichtsbehörde.</w:t>
      </w:r>
    </w:p>
    <w:p w:rsidR="00296221" w:rsidRDefault="00296221" w:rsidP="00296221">
      <w:pPr>
        <w:spacing w:after="0" w:line="240" w:lineRule="auto"/>
        <w:rPr>
          <w:b/>
          <w:kern w:val="20"/>
        </w:rPr>
      </w:pPr>
      <w:bookmarkStart w:id="26" w:name="_Toc515280121"/>
      <w:r>
        <w:br w:type="page"/>
      </w:r>
    </w:p>
    <w:p w:rsidR="00022FB2" w:rsidRPr="00C43F5E" w:rsidRDefault="00022FB2" w:rsidP="00712554">
      <w:pPr>
        <w:pStyle w:val="berschrift3"/>
      </w:pPr>
      <w:bookmarkStart w:id="27" w:name="_Toc516119802"/>
      <w:bookmarkStart w:id="28" w:name="_Toc516160214"/>
      <w:r w:rsidRPr="00C43F5E">
        <w:t>M</w:t>
      </w:r>
      <w:r w:rsidR="00C43F5E">
        <w:t>uster-Info</w:t>
      </w:r>
      <w:r w:rsidRPr="00C43F5E">
        <w:t xml:space="preserve"> zur Verarbeitung Ihrer </w:t>
      </w:r>
      <w:r w:rsidR="007C5EB2">
        <w:t>Mitarbeiterdaten</w:t>
      </w:r>
      <w:r w:rsidR="00AA1CC5">
        <w:rPr>
          <w:rStyle w:val="Funotenzeichen"/>
        </w:rPr>
        <w:footnoteReference w:id="11"/>
      </w:r>
      <w:bookmarkEnd w:id="26"/>
      <w:bookmarkEnd w:id="27"/>
      <w:bookmarkEnd w:id="28"/>
    </w:p>
    <w:p w:rsidR="00022FB2" w:rsidRPr="009F0155" w:rsidRDefault="00022FB2" w:rsidP="00B72208">
      <w:pPr>
        <w:pStyle w:val="NoT24"/>
      </w:pPr>
      <w:r w:rsidRPr="000E23CB">
        <w:t xml:space="preserve">Hiermit informieren wir Sie über die Verarbeitung Ihrer personenbezogenen Daten </w:t>
      </w:r>
      <w:r w:rsidR="003B1CB4">
        <w:t>(</w:t>
      </w:r>
      <w:proofErr w:type="spellStart"/>
      <w:r w:rsidR="003B1CB4">
        <w:t>pdB</w:t>
      </w:r>
      <w:proofErr w:type="spellEnd"/>
      <w:r w:rsidR="003B1CB4">
        <w:t xml:space="preserve">) </w:t>
      </w:r>
      <w:r w:rsidRPr="000E23CB">
        <w:t xml:space="preserve">durch </w:t>
      </w:r>
      <w:r w:rsidRPr="009F0155">
        <w:t xml:space="preserve">die </w:t>
      </w:r>
      <w:r w:rsidR="003B1CB4" w:rsidRPr="009F0155">
        <w:rPr>
          <w:u w:val="single"/>
        </w:rPr>
        <w:tab/>
      </w:r>
      <w:r w:rsidR="003B1CB4" w:rsidRPr="009F0155">
        <w:rPr>
          <w:u w:val="single"/>
        </w:rPr>
        <w:tab/>
      </w:r>
      <w:r w:rsidR="003B1CB4" w:rsidRPr="009F0155">
        <w:rPr>
          <w:u w:val="single"/>
        </w:rPr>
        <w:tab/>
      </w:r>
      <w:r w:rsidR="003B1CB4" w:rsidRPr="009F0155">
        <w:t xml:space="preserve"> (</w:t>
      </w:r>
      <w:r w:rsidR="00913599">
        <w:t>Betrieb/</w:t>
      </w:r>
      <w:r w:rsidR="004910B4">
        <w:t>Arbeitgeber</w:t>
      </w:r>
      <w:r w:rsidR="003B1CB4" w:rsidRPr="009F0155">
        <w:t>)</w:t>
      </w:r>
      <w:r w:rsidRPr="009F0155">
        <w:t xml:space="preserve"> und </w:t>
      </w:r>
      <w:r w:rsidR="003B1CB4" w:rsidRPr="009F0155">
        <w:t xml:space="preserve">Ihre Rechte nach </w:t>
      </w:r>
      <w:r w:rsidRPr="009F0155">
        <w:t>Datenschutz</w:t>
      </w:r>
      <w:r w:rsidR="003B1CB4" w:rsidRPr="009F0155">
        <w:t>recht.</w:t>
      </w:r>
    </w:p>
    <w:p w:rsidR="00022FB2" w:rsidRPr="00B72208" w:rsidRDefault="00022FB2" w:rsidP="00B72208">
      <w:pPr>
        <w:pStyle w:val="NoT06"/>
        <w:rPr>
          <w:rStyle w:val="Hervorhebung"/>
        </w:rPr>
      </w:pPr>
      <w:r w:rsidRPr="00B72208">
        <w:rPr>
          <w:rStyle w:val="Hervorhebung"/>
        </w:rPr>
        <w:t xml:space="preserve">Datenverarbeitung </w:t>
      </w:r>
      <w:r w:rsidR="00B72208">
        <w:rPr>
          <w:rStyle w:val="Hervorhebung"/>
        </w:rPr>
        <w:t xml:space="preserve">und </w:t>
      </w:r>
      <w:r w:rsidRPr="00B72208">
        <w:rPr>
          <w:rStyle w:val="Hervorhebung"/>
        </w:rPr>
        <w:t>Datenschutzbeauftragter</w:t>
      </w:r>
    </w:p>
    <w:p w:rsidR="005D0AD9" w:rsidRDefault="00022FB2" w:rsidP="005D0AD9">
      <w:pPr>
        <w:pStyle w:val="NoT12"/>
      </w:pPr>
      <w:r w:rsidRPr="000E23CB">
        <w:t>Verantwortlich für die Datenverarbeitung ist Ihr Arbeitgeber, die</w:t>
      </w:r>
      <w:r w:rsidR="004910B4">
        <w:t xml:space="preserve"> </w:t>
      </w:r>
    </w:p>
    <w:p w:rsidR="005D0AD9" w:rsidRPr="00BA0079" w:rsidRDefault="005D0AD9" w:rsidP="00816E20">
      <w:pPr>
        <w:pStyle w:val="NoT00"/>
      </w:pPr>
      <w:r w:rsidRPr="00BA0079">
        <w:t>c/o Muster GmbH</w:t>
      </w:r>
      <w:r w:rsidR="00816E20">
        <w:t xml:space="preserve">, </w:t>
      </w:r>
      <w:r w:rsidRPr="00BA0079">
        <w:t>Musterstraße 1</w:t>
      </w:r>
      <w:r w:rsidR="00816E20">
        <w:t xml:space="preserve">, </w:t>
      </w:r>
      <w:r>
        <w:t>12345 Musterstadt</w:t>
      </w:r>
    </w:p>
    <w:p w:rsidR="00022FB2" w:rsidRPr="005D0AD9" w:rsidRDefault="00022FB2" w:rsidP="0023520A">
      <w:pPr>
        <w:pStyle w:val="NoT18"/>
      </w:pPr>
      <w:r w:rsidRPr="005D0AD9">
        <w:t>Telefon</w:t>
      </w:r>
      <w:r w:rsidR="005D0AD9">
        <w:t xml:space="preserve">, Fax </w:t>
      </w:r>
      <w:r w:rsidRPr="005D0AD9">
        <w:t xml:space="preserve"> (allgemein)</w:t>
      </w:r>
      <w:r w:rsidR="00816E20">
        <w:t xml:space="preserve">, </w:t>
      </w:r>
      <w:r w:rsidRPr="005D0AD9">
        <w:t>E-Mail-Adresse (allgemein)</w:t>
      </w:r>
    </w:p>
    <w:p w:rsidR="00022FB2" w:rsidRPr="000E23CB" w:rsidRDefault="00022FB2" w:rsidP="0023520A">
      <w:pPr>
        <w:pStyle w:val="NoT24"/>
      </w:pPr>
      <w:r w:rsidRPr="000E23CB">
        <w:t xml:space="preserve">Unseren </w:t>
      </w:r>
      <w:r w:rsidRPr="000E23CB">
        <w:rPr>
          <w:b/>
        </w:rPr>
        <w:t>Datenschutzbeauftragten</w:t>
      </w:r>
      <w:r w:rsidRPr="000E23CB">
        <w:t xml:space="preserve"> erreichen Sie unter der o.g. Adresse oder unter</w:t>
      </w:r>
      <w:r w:rsidR="005D0AD9">
        <w:t xml:space="preserve"> date</w:t>
      </w:r>
      <w:r w:rsidR="005D0AD9">
        <w:t>n</w:t>
      </w:r>
      <w:r w:rsidR="005D0AD9">
        <w:t>schutz@mustergmbh.de</w:t>
      </w:r>
      <w:r w:rsidRPr="000E23CB">
        <w:t xml:space="preserve">. Die Kontaktdaten </w:t>
      </w:r>
      <w:r w:rsidR="005D0AD9">
        <w:t xml:space="preserve">finden Sie </w:t>
      </w:r>
      <w:r w:rsidRPr="000E23CB">
        <w:t>hinaus im Internet/Intranet unter __________________.</w:t>
      </w:r>
    </w:p>
    <w:p w:rsidR="00022FB2" w:rsidRPr="005D0AD9" w:rsidRDefault="00022FB2" w:rsidP="005D0AD9">
      <w:pPr>
        <w:pStyle w:val="NoT06"/>
        <w:rPr>
          <w:rStyle w:val="Hervorhebung"/>
        </w:rPr>
      </w:pPr>
      <w:r w:rsidRPr="005D0AD9">
        <w:rPr>
          <w:rStyle w:val="Hervorhebung"/>
        </w:rPr>
        <w:t>Welche Datenkategorien nutzen wir und woher stammen diese?</w:t>
      </w:r>
    </w:p>
    <w:p w:rsidR="002139AF" w:rsidRDefault="00022FB2" w:rsidP="005F675D">
      <w:pPr>
        <w:pStyle w:val="NoT12"/>
      </w:pPr>
      <w:r w:rsidRPr="000E23CB">
        <w:t xml:space="preserve">Zu den verarbeiteten Kategorien </w:t>
      </w:r>
      <w:proofErr w:type="spellStart"/>
      <w:r w:rsidR="005F675D">
        <w:t>pbD</w:t>
      </w:r>
      <w:proofErr w:type="spellEnd"/>
      <w:r w:rsidRPr="000E23CB">
        <w:t xml:space="preserve"> gehören insbesondere Ihre </w:t>
      </w:r>
    </w:p>
    <w:p w:rsidR="002139AF" w:rsidRDefault="00022FB2" w:rsidP="002139AF">
      <w:pPr>
        <w:pStyle w:val="Aufzhlungszeichen"/>
      </w:pPr>
      <w:r w:rsidRPr="000E23CB">
        <w:t>Stammdaten (Vorname, Nachname, Namenszusätze, Staatsangehörigkeit</w:t>
      </w:r>
      <w:r w:rsidR="002139AF">
        <w:t>,</w:t>
      </w:r>
      <w:r w:rsidRPr="000E23CB">
        <w:t xml:space="preserve"> Personal</w:t>
      </w:r>
      <w:r w:rsidR="002139AF">
        <w:t>-Nr.</w:t>
      </w:r>
      <w:r w:rsidRPr="000E23CB">
        <w:t>)</w:t>
      </w:r>
    </w:p>
    <w:p w:rsidR="002139AF" w:rsidRDefault="00022FB2" w:rsidP="002139AF">
      <w:pPr>
        <w:pStyle w:val="Aufzhlungszeichen"/>
      </w:pPr>
      <w:r w:rsidRPr="000E23CB">
        <w:t xml:space="preserve">Kontaktdaten (private Anschrift, (Mobil-)Telefonnummer, E-Mail-Adresse), </w:t>
      </w:r>
    </w:p>
    <w:p w:rsidR="00BB0AA6" w:rsidRDefault="00022FB2" w:rsidP="00BB0AA6">
      <w:pPr>
        <w:pStyle w:val="Aufzhlungszeichen"/>
      </w:pPr>
      <w:r w:rsidRPr="000E23CB">
        <w:t>die bei der Nutzung der IT-Systeme a</w:t>
      </w:r>
      <w:r w:rsidR="00BB0AA6">
        <w:t>nfallenden Protokolldaten</w:t>
      </w:r>
    </w:p>
    <w:p w:rsidR="00022FB2" w:rsidRPr="000E23CB" w:rsidRDefault="00022FB2" w:rsidP="0023520A">
      <w:pPr>
        <w:pStyle w:val="Aufzhlungszeichen2"/>
      </w:pPr>
      <w:r w:rsidRPr="000E23CB">
        <w:t>weitere Daten aus dem Beschäftigungsverhältnis</w:t>
      </w:r>
      <w:r w:rsidR="008B4920">
        <w:tab/>
      </w:r>
      <w:r w:rsidRPr="000E23CB">
        <w:t xml:space="preserve"> </w:t>
      </w:r>
      <w:r w:rsidR="00BB0AA6">
        <w:br/>
      </w:r>
      <w:r w:rsidRPr="000E23CB">
        <w:t xml:space="preserve">(Zeiterfassung, Urlaubszeiten, Arbeitsunfähigkeitszeiten, </w:t>
      </w:r>
      <w:proofErr w:type="spellStart"/>
      <w:r w:rsidRPr="000E23CB">
        <w:t>Skill</w:t>
      </w:r>
      <w:proofErr w:type="spellEnd"/>
      <w:r w:rsidRPr="000E23CB">
        <w:t>-Daten, ggf. Vorstrafen, Sozialdaten, Bankverbindung, Sozialversicherungs</w:t>
      </w:r>
      <w:r w:rsidR="00BB0AA6">
        <w:t>-Nr.</w:t>
      </w:r>
      <w:r w:rsidRPr="000E23CB">
        <w:t>, Rentenversicherungs</w:t>
      </w:r>
      <w:r w:rsidR="00BB0AA6">
        <w:t>-Nr.</w:t>
      </w:r>
      <w:r w:rsidRPr="000E23CB">
        <w:t>, G</w:t>
      </w:r>
      <w:r w:rsidRPr="000E23CB">
        <w:t>e</w:t>
      </w:r>
      <w:r w:rsidRPr="000E23CB">
        <w:t>haltsdaten sowie die Steueridentifikations</w:t>
      </w:r>
      <w:r w:rsidR="00BB0AA6">
        <w:t>-Nr.</w:t>
      </w:r>
      <w:r w:rsidRPr="000E23CB">
        <w:t xml:space="preserve">). </w:t>
      </w:r>
      <w:r w:rsidR="003D3630">
        <w:t xml:space="preserve">Auch </w:t>
      </w:r>
      <w:r w:rsidRPr="000E23CB">
        <w:t xml:space="preserve">besondere Kategorien </w:t>
      </w:r>
      <w:proofErr w:type="spellStart"/>
      <w:r w:rsidR="003D3630">
        <w:t>pbD</w:t>
      </w:r>
      <w:proofErr w:type="spellEnd"/>
      <w:r w:rsidR="003D3630">
        <w:t xml:space="preserve"> können darunter fallen (bspw. </w:t>
      </w:r>
      <w:r w:rsidRPr="000E23CB">
        <w:t>Gesundheitsdaten</w:t>
      </w:r>
      <w:r w:rsidR="003D3630">
        <w:t>)</w:t>
      </w:r>
      <w:r w:rsidRPr="000E23CB">
        <w:t>.</w:t>
      </w:r>
    </w:p>
    <w:p w:rsidR="00022FB2" w:rsidRPr="000E23CB" w:rsidRDefault="00022FB2" w:rsidP="005F675D">
      <w:pPr>
        <w:pStyle w:val="NoT12"/>
      </w:pPr>
      <w:r w:rsidRPr="000E23CB">
        <w:t xml:space="preserve">Ihre </w:t>
      </w:r>
      <w:proofErr w:type="spellStart"/>
      <w:r w:rsidR="00D30F20">
        <w:t>pbD</w:t>
      </w:r>
      <w:proofErr w:type="spellEnd"/>
      <w:r w:rsidRPr="000E23CB">
        <w:t xml:space="preserve"> werden </w:t>
      </w:r>
      <w:r w:rsidR="00D30F20">
        <w:t xml:space="preserve">meist </w:t>
      </w:r>
      <w:r w:rsidRPr="000E23CB">
        <w:t xml:space="preserve">direkt bei Ihnen im Rahmen des Einstellungsprozesses oder während des Beschäftigungsverhältnisses erhoben. In bestimmten Konstellationen werden aufgrund gesetzlicher Vorschriften Ihre </w:t>
      </w:r>
      <w:proofErr w:type="spellStart"/>
      <w:r w:rsidR="00D30F20">
        <w:t>pbD</w:t>
      </w:r>
      <w:proofErr w:type="spellEnd"/>
      <w:r w:rsidRPr="000E23CB">
        <w:t xml:space="preserve"> auch bei anderen Stellen erhoben</w:t>
      </w:r>
      <w:r w:rsidR="00B32729">
        <w:t xml:space="preserve"> (</w:t>
      </w:r>
      <w:r w:rsidRPr="000E23CB">
        <w:t>insbesondere anlas</w:t>
      </w:r>
      <w:r w:rsidRPr="000E23CB">
        <w:t>s</w:t>
      </w:r>
      <w:r w:rsidRPr="000E23CB">
        <w:t>bezogene Abfragen steuerrelevante</w:t>
      </w:r>
      <w:r w:rsidR="00B32729">
        <w:t>r</w:t>
      </w:r>
      <w:r w:rsidRPr="000E23CB">
        <w:t xml:space="preserve"> Info</w:t>
      </w:r>
      <w:r w:rsidR="00B32729">
        <w:t>s</w:t>
      </w:r>
      <w:r w:rsidRPr="000E23CB">
        <w:t xml:space="preserve"> beim zuständigen Finanzamt sowie </w:t>
      </w:r>
      <w:r w:rsidR="00B32729">
        <w:t>Infos</w:t>
      </w:r>
      <w:r w:rsidRPr="000E23CB">
        <w:t xml:space="preserve"> über Arbeitsunfähigkeitszeiten bei der jeweiligen Krankenkasse</w:t>
      </w:r>
      <w:r w:rsidR="00B32729">
        <w:t>)</w:t>
      </w:r>
      <w:r w:rsidRPr="000E23CB">
        <w:t>. Daneben können wir Daten von Dritten (</w:t>
      </w:r>
      <w:r w:rsidR="00B32729">
        <w:t>bspw.</w:t>
      </w:r>
      <w:r w:rsidRPr="000E23CB">
        <w:t xml:space="preserve"> Stellenvermittlung) erhalten haben.</w:t>
      </w:r>
    </w:p>
    <w:p w:rsidR="00022FB2" w:rsidRPr="00D65F34" w:rsidRDefault="00022FB2" w:rsidP="00D65F34">
      <w:pPr>
        <w:pStyle w:val="NoT12"/>
        <w:rPr>
          <w:i/>
        </w:rPr>
      </w:pPr>
      <w:r w:rsidRPr="00D65F34">
        <w:rPr>
          <w:i/>
        </w:rPr>
        <w:t>Optional: Zudem verarbeiten wir personenbezogene Daten, die wir aus öffentlich zugängl</w:t>
      </w:r>
      <w:r w:rsidRPr="00D65F34">
        <w:rPr>
          <w:i/>
        </w:rPr>
        <w:t>i</w:t>
      </w:r>
      <w:r w:rsidRPr="00D65F34">
        <w:rPr>
          <w:i/>
        </w:rPr>
        <w:t>chen Quellen (z. B. beruflichen Netzwerken) zulässigerweise gewonnen haben.</w:t>
      </w:r>
    </w:p>
    <w:p w:rsidR="00022FB2" w:rsidRPr="00D65F34" w:rsidRDefault="00022FB2" w:rsidP="00D65F34">
      <w:pPr>
        <w:pStyle w:val="NoT24"/>
        <w:rPr>
          <w:i/>
        </w:rPr>
      </w:pPr>
      <w:r w:rsidRPr="00D65F34">
        <w:rPr>
          <w:i/>
        </w:rPr>
        <w:t>Optional: Verarbeitung von tätigkeitsbezogenen Leistungsdaten</w:t>
      </w:r>
    </w:p>
    <w:p w:rsidR="00022FB2" w:rsidRPr="000B5D1D" w:rsidRDefault="00022FB2" w:rsidP="000B5D1D">
      <w:pPr>
        <w:pStyle w:val="NoT06"/>
        <w:rPr>
          <w:rStyle w:val="Hervorhebung"/>
        </w:rPr>
      </w:pPr>
      <w:r w:rsidRPr="000B5D1D">
        <w:rPr>
          <w:rStyle w:val="Hervorhebung"/>
        </w:rPr>
        <w:t>Für welche Zwecke und auf welcher Rechtsgrundlage werden Daten verarbeitet?</w:t>
      </w:r>
    </w:p>
    <w:p w:rsidR="00022FB2" w:rsidRPr="000E23CB" w:rsidRDefault="00022FB2" w:rsidP="00C60FD6">
      <w:pPr>
        <w:pStyle w:val="NoT12"/>
      </w:pPr>
      <w:r w:rsidRPr="000E23CB">
        <w:t xml:space="preserve">Wir verarbeiten Ihre </w:t>
      </w:r>
      <w:proofErr w:type="spellStart"/>
      <w:r w:rsidR="00C60FD6">
        <w:t>pbD</w:t>
      </w:r>
      <w:proofErr w:type="spellEnd"/>
      <w:r w:rsidRPr="000E23CB">
        <w:t xml:space="preserve"> unter Beachtung der Bestimmungen der </w:t>
      </w:r>
      <w:r w:rsidR="00C60FD6">
        <w:t>Datenschutz-Grundverordnung</w:t>
      </w:r>
      <w:proofErr w:type="gramStart"/>
      <w:r w:rsidR="00C60FD6">
        <w:t xml:space="preserve">( </w:t>
      </w:r>
      <w:r w:rsidRPr="000E23CB">
        <w:t>DS</w:t>
      </w:r>
      <w:proofErr w:type="gramEnd"/>
      <w:r w:rsidRPr="000E23CB">
        <w:t>-GVO</w:t>
      </w:r>
      <w:r w:rsidR="00C60FD6">
        <w:t>)</w:t>
      </w:r>
      <w:r w:rsidRPr="000E23CB">
        <w:t>, des Bundesdatenschutzgesetzes (BDSG) sowie aller weiteren maßgeblichen Gesetze (</w:t>
      </w:r>
      <w:r w:rsidR="00C60FD6">
        <w:t>bspw.</w:t>
      </w:r>
      <w:r w:rsidRPr="000E23CB">
        <w:t xml:space="preserve"> BetrVG, ArbZG, etc.).</w:t>
      </w:r>
    </w:p>
    <w:p w:rsidR="00022FB2" w:rsidRPr="000E23CB" w:rsidRDefault="00022FB2" w:rsidP="00C60FD6">
      <w:pPr>
        <w:pStyle w:val="NoT12"/>
      </w:pPr>
      <w:r w:rsidRPr="000E23CB">
        <w:t>In erster Linie dient die Datenverarbeitung der Begründung, Durchführung und Beendigung des Beschäftigungsverhältnisses. Die vorrangige Rechtsgrundlage hierfür ist Art. 6 Abs. 1b</w:t>
      </w:r>
      <w:r w:rsidR="00C60FD6">
        <w:t xml:space="preserve"> DS-GVO, verbunden mit</w:t>
      </w:r>
      <w:r w:rsidRPr="000E23CB">
        <w:t xml:space="preserve"> § 26 Abs. 1 BDSG. Daneben können Kollektivvereinbarungen (Ko</w:t>
      </w:r>
      <w:r w:rsidRPr="000E23CB">
        <w:t>n</w:t>
      </w:r>
      <w:r w:rsidRPr="000E23CB">
        <w:t xml:space="preserve">zern-, Gesamt- und Betriebsvereinbarungen sowie tarifvertragliche Regelungen) </w:t>
      </w:r>
      <w:r w:rsidR="00C60FD6">
        <w:t>nach</w:t>
      </w:r>
      <w:r w:rsidRPr="000E23CB">
        <w:t xml:space="preserve"> Art. 6 Abs. 1b</w:t>
      </w:r>
      <w:r w:rsidR="00C60FD6">
        <w:t>, verbunden mit</w:t>
      </w:r>
      <w:r w:rsidRPr="000E23CB">
        <w:t xml:space="preserve"> Art. 88 Abs. 1 DS-GVO</w:t>
      </w:r>
      <w:r w:rsidR="00C60FD6">
        <w:t xml:space="preserve">, verbunden mit </w:t>
      </w:r>
      <w:r w:rsidRPr="000E23CB">
        <w:t xml:space="preserve">§ 26 Abs. 4 BDSG sowie ggf. Ihre gesonderten Einwilligungen </w:t>
      </w:r>
      <w:r w:rsidR="00C60FD6">
        <w:t xml:space="preserve">nach </w:t>
      </w:r>
      <w:r w:rsidRPr="000E23CB">
        <w:t>Art. 6 Abs. 1a, 7 DS-GVO</w:t>
      </w:r>
      <w:r w:rsidR="00C60FD6">
        <w:t xml:space="preserve">, verbunden mit </w:t>
      </w:r>
      <w:r w:rsidRPr="000E23CB">
        <w:t>§ 26 Abs. 2 BDSG (</w:t>
      </w:r>
      <w:r w:rsidR="00C60FD6">
        <w:t>bspw.</w:t>
      </w:r>
      <w:r w:rsidRPr="000E23CB">
        <w:t xml:space="preserve"> bei Videoaufnahmen) als datenschutzrechtliche Erlaubnisvorschrift herangez</w:t>
      </w:r>
      <w:r w:rsidRPr="000E23CB">
        <w:t>o</w:t>
      </w:r>
      <w:r w:rsidRPr="000E23CB">
        <w:t>gen werden.</w:t>
      </w:r>
    </w:p>
    <w:p w:rsidR="00022FB2" w:rsidRPr="000E23CB" w:rsidRDefault="00022FB2" w:rsidP="00C60FD6">
      <w:pPr>
        <w:pStyle w:val="NoT12"/>
      </w:pPr>
      <w:r w:rsidRPr="000E23CB">
        <w:t xml:space="preserve">Ihre Daten verarbeiten wir auch, um unsere </w:t>
      </w:r>
      <w:r w:rsidR="00C60FD6">
        <w:t>Arbeitgeberp</w:t>
      </w:r>
      <w:r w:rsidRPr="000E23CB">
        <w:t xml:space="preserve">flichten </w:t>
      </w:r>
      <w:r w:rsidR="00C60FD6">
        <w:t xml:space="preserve">vor allem im </w:t>
      </w:r>
      <w:r w:rsidRPr="000E23CB">
        <w:t>Steuer- und Sozialversicherungsrecht erfüllen zu können. Dies erfolgt auf Grundlage von Art. 6 Abs. 1c DS-GVO</w:t>
      </w:r>
      <w:r w:rsidR="00C60FD6">
        <w:t>, verbunden mit</w:t>
      </w:r>
      <w:r w:rsidRPr="000E23CB">
        <w:t xml:space="preserve"> § 26 BDSG.</w:t>
      </w:r>
    </w:p>
    <w:p w:rsidR="00022FB2" w:rsidRPr="000E23CB" w:rsidRDefault="00022FB2" w:rsidP="00C60FD6">
      <w:pPr>
        <w:pStyle w:val="NoT12"/>
      </w:pPr>
      <w:r w:rsidRPr="000E23CB">
        <w:t xml:space="preserve">Soweit erforderlich verarbeiten wir Ihre Daten </w:t>
      </w:r>
      <w:r w:rsidR="00C60FD6">
        <w:t>außerdem</w:t>
      </w:r>
      <w:r w:rsidRPr="000E23CB">
        <w:t xml:space="preserve"> auf Grundlage von Art. 6 Abs. 1f DS-GVO, um berechtigte Interessen von uns oder von Dritten (</w:t>
      </w:r>
      <w:r w:rsidR="00C60FD6">
        <w:t>bspw.</w:t>
      </w:r>
      <w:r w:rsidRPr="000E23CB">
        <w:t xml:space="preserve"> Behörden) zu wahren. Dies gilt </w:t>
      </w:r>
      <w:r w:rsidR="00C60FD6">
        <w:t xml:space="preserve">vor allem </w:t>
      </w:r>
      <w:r w:rsidRPr="000E23CB">
        <w:t>bei der Aufklärung von Straftaten (Rechtsgrundlage § 26 Abs. 1 S. 2 BDSG) oder im Konzern zu Zwecken der Konzernsteuerung, der internen Kommunikation und sonstiger Verwaltungszwecke.</w:t>
      </w:r>
    </w:p>
    <w:p w:rsidR="00022FB2" w:rsidRPr="000E23CB" w:rsidRDefault="00022FB2" w:rsidP="00C60FD6">
      <w:pPr>
        <w:pStyle w:val="NoT12"/>
        <w:rPr>
          <w:i/>
        </w:rPr>
      </w:pPr>
      <w:r w:rsidRPr="000E23CB">
        <w:rPr>
          <w:i/>
        </w:rPr>
        <w:t>Optional: Datenverarbeitung zu statistischen Zwecken.</w:t>
      </w:r>
    </w:p>
    <w:p w:rsidR="00022FB2" w:rsidRPr="000E23CB" w:rsidRDefault="00022FB2" w:rsidP="00C60FD6">
      <w:pPr>
        <w:pStyle w:val="NoT12"/>
      </w:pPr>
      <w:r w:rsidRPr="000E23CB">
        <w:t xml:space="preserve">Soweit besondere Kategorien </w:t>
      </w:r>
      <w:proofErr w:type="spellStart"/>
      <w:r w:rsidR="00C60FD6">
        <w:t>pbD</w:t>
      </w:r>
      <w:proofErr w:type="spellEnd"/>
      <w:r w:rsidRPr="000E23CB">
        <w:t xml:space="preserve"> </w:t>
      </w:r>
      <w:r w:rsidR="00C60FD6">
        <w:t>nach</w:t>
      </w:r>
      <w:r w:rsidRPr="000E23CB">
        <w:t>. Art. 9 Abs. 1 DS-GVO verarbeitet werden, dient dies im Rahmen des Beschäftigungsverhältnisses der Ausübung von Rechten oder der Erfü</w:t>
      </w:r>
      <w:r w:rsidRPr="000E23CB">
        <w:t>l</w:t>
      </w:r>
      <w:r w:rsidRPr="000E23CB">
        <w:t>lung von rechtlichen Pflichten aus dem Arbeitsrecht, dem Recht der sozialen Sicherheit und dem Sozialschutz (</w:t>
      </w:r>
      <w:r w:rsidR="00C60FD6">
        <w:t>bspw.</w:t>
      </w:r>
      <w:r w:rsidRPr="000E23CB">
        <w:t xml:space="preserve"> Angabe von Gesundheitsdaten gegenüber der Krankenkasse, E</w:t>
      </w:r>
      <w:r w:rsidRPr="000E23CB">
        <w:t>r</w:t>
      </w:r>
      <w:r w:rsidRPr="000E23CB">
        <w:t>fassung der Schwerbehinderung wegen Zusatzurlaub und Ermittlung der Schwerbehinde</w:t>
      </w:r>
      <w:r w:rsidRPr="000E23CB">
        <w:t>r</w:t>
      </w:r>
      <w:r w:rsidRPr="000E23CB">
        <w:t xml:space="preserve">tenabgabe). Dies erfolgt </w:t>
      </w:r>
      <w:r w:rsidR="00C60FD6">
        <w:t xml:space="preserve">nach </w:t>
      </w:r>
      <w:r w:rsidRPr="000E23CB">
        <w:t>Art. 9 Abs. 2b DS-GVO</w:t>
      </w:r>
      <w:r w:rsidR="00C60FD6">
        <w:t>, verbunden mit</w:t>
      </w:r>
      <w:r w:rsidRPr="000E23CB">
        <w:t xml:space="preserve"> § 26 Abs. 3 BDSG. </w:t>
      </w:r>
      <w:r w:rsidR="00C60FD6">
        <w:t xml:space="preserve">Außerdem </w:t>
      </w:r>
      <w:r w:rsidRPr="000E23CB">
        <w:t>kann die Verarbeitung von Gesundheitsdaten für die Beurteilung Ihrer Arbeitsf</w:t>
      </w:r>
      <w:r w:rsidRPr="000E23CB">
        <w:t>ä</w:t>
      </w:r>
      <w:r w:rsidRPr="000E23CB">
        <w:t xml:space="preserve">higkeit </w:t>
      </w:r>
      <w:r w:rsidR="00C60FD6">
        <w:t>nach</w:t>
      </w:r>
      <w:r w:rsidRPr="000E23CB">
        <w:t xml:space="preserve"> Art. 9 Abs. 2h</w:t>
      </w:r>
      <w:r w:rsidR="00C60FD6">
        <w:t>, verbunden mit</w:t>
      </w:r>
      <w:r w:rsidRPr="000E23CB">
        <w:t xml:space="preserve"> § 22 Abs. 1b BDSG </w:t>
      </w:r>
      <w:r w:rsidR="00F91D8B">
        <w:t>nötig</w:t>
      </w:r>
      <w:r w:rsidRPr="000E23CB">
        <w:t xml:space="preserve"> sein.</w:t>
      </w:r>
    </w:p>
    <w:p w:rsidR="00022FB2" w:rsidRPr="000E23CB" w:rsidRDefault="00022FB2" w:rsidP="00C60FD6">
      <w:pPr>
        <w:pStyle w:val="NoT12"/>
      </w:pPr>
      <w:r w:rsidRPr="000E23CB">
        <w:t xml:space="preserve">Daneben kann die Verarbeitung besonderer Kategorien </w:t>
      </w:r>
      <w:proofErr w:type="spellStart"/>
      <w:r w:rsidR="00F91D8B">
        <w:t>pbD</w:t>
      </w:r>
      <w:proofErr w:type="spellEnd"/>
      <w:r w:rsidRPr="000E23CB">
        <w:t xml:space="preserve"> auf einer Einwilligung nach Art. 9 Abs. 2a DS-GVO</w:t>
      </w:r>
      <w:r w:rsidR="00F91D8B">
        <w:t xml:space="preserve">, verbunden mit </w:t>
      </w:r>
      <w:r w:rsidRPr="000E23CB">
        <w:t>§ 26 Abs. 2 BDSG beruhen (</w:t>
      </w:r>
      <w:r w:rsidR="00F91D8B">
        <w:t>bspw.</w:t>
      </w:r>
      <w:r w:rsidRPr="000E23CB">
        <w:t xml:space="preserve"> betriebliches Gesun</w:t>
      </w:r>
      <w:r w:rsidRPr="000E23CB">
        <w:t>d</w:t>
      </w:r>
      <w:r w:rsidRPr="000E23CB">
        <w:t>heitsmanagement).</w:t>
      </w:r>
    </w:p>
    <w:p w:rsidR="00022FB2" w:rsidRDefault="00022FB2" w:rsidP="00F91D8B">
      <w:pPr>
        <w:pStyle w:val="NoT24"/>
      </w:pPr>
      <w:r w:rsidRPr="000E23CB">
        <w:t>Sollten wir Ihre personenbezogenen Daten für einen oben nicht genannten Zweck verarbe</w:t>
      </w:r>
      <w:r w:rsidRPr="000E23CB">
        <w:t>i</w:t>
      </w:r>
      <w:r w:rsidRPr="000E23CB">
        <w:t xml:space="preserve">ten wollen, </w:t>
      </w:r>
      <w:r w:rsidR="00F91D8B">
        <w:t xml:space="preserve">informieren wir Sie vorher </w:t>
      </w:r>
      <w:r w:rsidRPr="000E23CB">
        <w:t>darüber.</w:t>
      </w:r>
    </w:p>
    <w:p w:rsidR="00022FB2" w:rsidRPr="00F91D8B" w:rsidRDefault="00022FB2" w:rsidP="00F91D8B">
      <w:pPr>
        <w:pStyle w:val="NoT06"/>
        <w:rPr>
          <w:rStyle w:val="Hervorhebung"/>
        </w:rPr>
      </w:pPr>
      <w:r w:rsidRPr="00F91D8B">
        <w:rPr>
          <w:rStyle w:val="Hervorhebung"/>
        </w:rPr>
        <w:t>Wer bekommt Ihre Daten?</w:t>
      </w:r>
    </w:p>
    <w:p w:rsidR="00022FB2" w:rsidRPr="00336EC7" w:rsidRDefault="00022FB2" w:rsidP="00336EC7">
      <w:pPr>
        <w:pStyle w:val="NoT12"/>
      </w:pPr>
      <w:r w:rsidRPr="00336EC7">
        <w:t>Innerhalb unseres Unternehmens erhalten nur die Personen und Stellen (</w:t>
      </w:r>
      <w:r w:rsidR="00336EC7">
        <w:t>bspw. Abteilung</w:t>
      </w:r>
      <w:r w:rsidRPr="00336EC7">
        <w:t xml:space="preserve">, Betriebsrat, Schwerbehindertenvertretung) Ihre </w:t>
      </w:r>
      <w:proofErr w:type="spellStart"/>
      <w:r w:rsidR="00336EC7">
        <w:t>pbD</w:t>
      </w:r>
      <w:proofErr w:type="spellEnd"/>
      <w:r w:rsidRPr="00336EC7">
        <w:t>, die diese zur Erfüllung unserer ve</w:t>
      </w:r>
      <w:r w:rsidRPr="00336EC7">
        <w:t>r</w:t>
      </w:r>
      <w:r w:rsidRPr="00336EC7">
        <w:t>traglichen und gesetzlichen Pflichten benötigen.</w:t>
      </w:r>
    </w:p>
    <w:p w:rsidR="00022FB2" w:rsidRPr="00336EC7" w:rsidRDefault="00022FB2" w:rsidP="00336EC7">
      <w:pPr>
        <w:pStyle w:val="NoT12"/>
        <w:rPr>
          <w:i/>
        </w:rPr>
      </w:pPr>
      <w:r w:rsidRPr="00336EC7">
        <w:rPr>
          <w:i/>
        </w:rPr>
        <w:t>Optional: Innerhalb unserer Unternehmensgruppe werden Ihre Daten an bestimmte Unte</w:t>
      </w:r>
      <w:r w:rsidRPr="00336EC7">
        <w:rPr>
          <w:i/>
        </w:rPr>
        <w:t>r</w:t>
      </w:r>
      <w:r w:rsidRPr="00336EC7">
        <w:rPr>
          <w:i/>
        </w:rPr>
        <w:t>nehmen übermittelt, wenn diese Datenverarbeitungsaufgaben für die in der Gruppe verbu</w:t>
      </w:r>
      <w:r w:rsidRPr="00336EC7">
        <w:rPr>
          <w:i/>
        </w:rPr>
        <w:t>n</w:t>
      </w:r>
      <w:r w:rsidRPr="00336EC7">
        <w:rPr>
          <w:i/>
        </w:rPr>
        <w:t>denen Unternehmen zentral wahrnehmen (</w:t>
      </w:r>
      <w:r w:rsidR="00336EC7">
        <w:rPr>
          <w:i/>
        </w:rPr>
        <w:t>bspw.</w:t>
      </w:r>
      <w:r w:rsidRPr="00336EC7">
        <w:rPr>
          <w:i/>
        </w:rPr>
        <w:t xml:space="preserve"> Gehaltsabrechnung, Entsorgung von A</w:t>
      </w:r>
      <w:r w:rsidRPr="00336EC7">
        <w:rPr>
          <w:i/>
        </w:rPr>
        <w:t>k</w:t>
      </w:r>
      <w:r w:rsidRPr="00336EC7">
        <w:rPr>
          <w:i/>
        </w:rPr>
        <w:t>ten).</w:t>
      </w:r>
    </w:p>
    <w:p w:rsidR="00022FB2" w:rsidRPr="00336EC7" w:rsidRDefault="00022FB2" w:rsidP="00336EC7">
      <w:pPr>
        <w:pStyle w:val="NoT12"/>
      </w:pPr>
      <w:r w:rsidRPr="00336EC7">
        <w:t>Daneben bedienen wir uns zur Erfüllung unserer vertraglichen und gesetzlichen Pflichten zum Teil unterschiedlicher Dienstleister. Eine Auflistung der von uns eingesetzten Auftra</w:t>
      </w:r>
      <w:r w:rsidRPr="00336EC7">
        <w:t>g</w:t>
      </w:r>
      <w:r w:rsidRPr="00336EC7">
        <w:t>nehmer und Dienstleister, zu denen nicht nur vorübergehende Geschäftsbeziehungen b</w:t>
      </w:r>
      <w:r w:rsidRPr="00336EC7">
        <w:t>e</w:t>
      </w:r>
      <w:r w:rsidRPr="00336EC7">
        <w:t>stehen, können Sie der Übersicht im Anhang sowie im Intranet unter</w:t>
      </w:r>
      <w:r w:rsidR="00336EC7">
        <w:t xml:space="preserve"> </w:t>
      </w:r>
      <w:r w:rsidR="00336EC7">
        <w:rPr>
          <w:u w:val="single"/>
        </w:rPr>
        <w:tab/>
      </w:r>
      <w:r w:rsidR="00336EC7">
        <w:rPr>
          <w:u w:val="single"/>
        </w:rPr>
        <w:tab/>
      </w:r>
      <w:r w:rsidRPr="00336EC7">
        <w:t xml:space="preserve"> en</w:t>
      </w:r>
      <w:r w:rsidRPr="00336EC7">
        <w:t>t</w:t>
      </w:r>
      <w:r w:rsidRPr="00336EC7">
        <w:t>nehmen.</w:t>
      </w:r>
    </w:p>
    <w:p w:rsidR="00022FB2" w:rsidRPr="00AA7993" w:rsidRDefault="00022FB2" w:rsidP="00336EC7">
      <w:pPr>
        <w:pStyle w:val="NoT12"/>
        <w:rPr>
          <w:i/>
        </w:rPr>
      </w:pPr>
      <w:r w:rsidRPr="00336EC7">
        <w:t>Darüber hinaus können wir Ihre personenbezogenen Daten an weitere Empfänger außerhalb des Unternehmens übermitteln, soweit dies zur Erfüllung der vertraglichen und gesetzlichen Pflichten als Arbeitgeber e</w:t>
      </w:r>
      <w:r w:rsidR="00AA7993">
        <w:t>rforderlich ist. Dies können z. </w:t>
      </w:r>
      <w:r w:rsidRPr="00336EC7">
        <w:t>B. sein:</w:t>
      </w:r>
      <w:r w:rsidR="0055067E">
        <w:tab/>
      </w:r>
      <w:r w:rsidR="00AA7993">
        <w:br/>
      </w:r>
      <w:r w:rsidR="00AA7993" w:rsidRPr="00AA7993">
        <w:rPr>
          <w:i/>
        </w:rPr>
        <w:t>(verwende</w:t>
      </w:r>
      <w:r w:rsidR="0041333D">
        <w:rPr>
          <w:i/>
        </w:rPr>
        <w:t>n</w:t>
      </w:r>
      <w:r w:rsidR="00AA7993" w:rsidRPr="00AA7993">
        <w:rPr>
          <w:i/>
        </w:rPr>
        <w:t xml:space="preserve"> </w:t>
      </w:r>
      <w:r w:rsidR="00256AD4">
        <w:rPr>
          <w:i/>
        </w:rPr>
        <w:t>bzw.</w:t>
      </w:r>
      <w:r w:rsidR="00AA7993" w:rsidRPr="00AA7993">
        <w:rPr>
          <w:i/>
        </w:rPr>
        <w:t xml:space="preserve"> individuell ergänz</w:t>
      </w:r>
      <w:r w:rsidR="0041333D">
        <w:rPr>
          <w:i/>
        </w:rPr>
        <w:t>en/</w:t>
      </w:r>
      <w:r w:rsidR="00AA7993" w:rsidRPr="00AA7993">
        <w:rPr>
          <w:i/>
        </w:rPr>
        <w:t>anpass</w:t>
      </w:r>
      <w:r w:rsidR="0041333D">
        <w:rPr>
          <w:i/>
        </w:rPr>
        <w:t>en</w:t>
      </w:r>
      <w:r w:rsidR="00AA7993" w:rsidRPr="00AA7993">
        <w:rPr>
          <w:i/>
        </w:rPr>
        <w:t xml:space="preserve">, wenn </w:t>
      </w:r>
      <w:proofErr w:type="spellStart"/>
      <w:r w:rsidR="00256AD4">
        <w:rPr>
          <w:i/>
        </w:rPr>
        <w:t>pbD</w:t>
      </w:r>
      <w:proofErr w:type="spellEnd"/>
      <w:r w:rsidR="00256AD4">
        <w:rPr>
          <w:i/>
        </w:rPr>
        <w:t xml:space="preserve"> </w:t>
      </w:r>
      <w:r w:rsidR="00AA7993" w:rsidRPr="00AA7993">
        <w:rPr>
          <w:i/>
        </w:rPr>
        <w:t>an weitere</w:t>
      </w:r>
      <w:r w:rsidR="00256AD4">
        <w:rPr>
          <w:i/>
        </w:rPr>
        <w:t>,</w:t>
      </w:r>
      <w:r w:rsidR="00AA7993" w:rsidRPr="00AA7993">
        <w:rPr>
          <w:i/>
        </w:rPr>
        <w:t xml:space="preserve"> oben nicht genannte Empfänger übermittel</w:t>
      </w:r>
      <w:r w:rsidR="00256AD4">
        <w:rPr>
          <w:i/>
        </w:rPr>
        <w:t>t werden</w:t>
      </w:r>
      <w:r w:rsidR="00AA7993" w:rsidRPr="00AA7993">
        <w:rPr>
          <w:i/>
        </w:rPr>
        <w:t>, die keine Dienstleister oder Auftragsverarbeiter sind.</w:t>
      </w:r>
      <w:r w:rsidR="00256AD4">
        <w:rPr>
          <w:i/>
        </w:rPr>
        <w:t>)</w:t>
      </w:r>
    </w:p>
    <w:p w:rsidR="00022FB2" w:rsidRPr="00256AD4" w:rsidRDefault="00022FB2" w:rsidP="00336EC7">
      <w:pPr>
        <w:pStyle w:val="Aufzhlungszeichen"/>
        <w:rPr>
          <w:i/>
        </w:rPr>
      </w:pPr>
      <w:r w:rsidRPr="00256AD4">
        <w:rPr>
          <w:i/>
        </w:rPr>
        <w:t>Behörden (z. B. Rentenversicherungsträger, berufsständische Versorgungseinrichtungen, Sozialversicherungsträger, Finanzbehörden, Gerichte)</w:t>
      </w:r>
    </w:p>
    <w:p w:rsidR="00022FB2" w:rsidRPr="00256AD4" w:rsidRDefault="00022FB2" w:rsidP="00336EC7">
      <w:pPr>
        <w:pStyle w:val="Aufzhlungszeichen"/>
        <w:rPr>
          <w:i/>
        </w:rPr>
      </w:pPr>
      <w:r w:rsidRPr="00256AD4">
        <w:rPr>
          <w:i/>
        </w:rPr>
        <w:t>Bank des Mitarbeiters (SEPA-Zahlungsträger)</w:t>
      </w:r>
    </w:p>
    <w:p w:rsidR="00022FB2" w:rsidRPr="00256AD4" w:rsidRDefault="00022FB2" w:rsidP="00336EC7">
      <w:pPr>
        <w:pStyle w:val="Aufzhlungszeichen"/>
        <w:rPr>
          <w:i/>
        </w:rPr>
      </w:pPr>
      <w:r w:rsidRPr="00256AD4">
        <w:rPr>
          <w:i/>
        </w:rPr>
        <w:t>Annahmestellen der Krankenkassen</w:t>
      </w:r>
    </w:p>
    <w:p w:rsidR="00022FB2" w:rsidRPr="00256AD4" w:rsidRDefault="00022FB2" w:rsidP="00336EC7">
      <w:pPr>
        <w:pStyle w:val="Aufzhlungszeichen"/>
        <w:rPr>
          <w:i/>
        </w:rPr>
      </w:pPr>
      <w:r w:rsidRPr="00256AD4">
        <w:rPr>
          <w:i/>
        </w:rPr>
        <w:t>Stellen, um Ansprüche aus der betrieblichen Altersversorgung gewährleisten zu können</w:t>
      </w:r>
    </w:p>
    <w:p w:rsidR="00022FB2" w:rsidRPr="00256AD4" w:rsidRDefault="00022FB2" w:rsidP="00336EC7">
      <w:pPr>
        <w:pStyle w:val="Aufzhlungszeichen"/>
        <w:rPr>
          <w:i/>
        </w:rPr>
      </w:pPr>
      <w:r w:rsidRPr="00256AD4">
        <w:rPr>
          <w:i/>
        </w:rPr>
        <w:t>Stellen, um die vermögenwirksamen Leistungen ausbezahlen zu können</w:t>
      </w:r>
    </w:p>
    <w:p w:rsidR="00022FB2" w:rsidRPr="00256AD4" w:rsidRDefault="00022FB2" w:rsidP="00256AD4">
      <w:pPr>
        <w:pStyle w:val="Aufzhlungszeichen"/>
        <w:rPr>
          <w:i/>
        </w:rPr>
      </w:pPr>
      <w:r w:rsidRPr="00256AD4">
        <w:rPr>
          <w:i/>
        </w:rPr>
        <w:t xml:space="preserve">Drittschuldner </w:t>
      </w:r>
      <w:r w:rsidR="00FC0E3B" w:rsidRPr="00256AD4">
        <w:rPr>
          <w:i/>
        </w:rPr>
        <w:t xml:space="preserve">bei </w:t>
      </w:r>
      <w:r w:rsidRPr="00256AD4">
        <w:rPr>
          <w:i/>
        </w:rPr>
        <w:t>Lohn- und Gehaltspfändungen</w:t>
      </w:r>
      <w:r w:rsidR="008B4920">
        <w:rPr>
          <w:i/>
        </w:rPr>
        <w:tab/>
      </w:r>
      <w:r w:rsidR="00256AD4">
        <w:rPr>
          <w:i/>
          <w:vertAlign w:val="superscript"/>
        </w:rPr>
        <w:br/>
      </w:r>
      <w:r w:rsidR="00256AD4">
        <w:rPr>
          <w:i/>
        </w:rPr>
        <w:t>(ü</w:t>
      </w:r>
      <w:r w:rsidR="00256AD4" w:rsidRPr="00256AD4">
        <w:rPr>
          <w:i/>
        </w:rPr>
        <w:t xml:space="preserve">ber </w:t>
      </w:r>
      <w:r w:rsidR="00256AD4">
        <w:rPr>
          <w:i/>
        </w:rPr>
        <w:t xml:space="preserve">solche </w:t>
      </w:r>
      <w:r w:rsidR="00256AD4" w:rsidRPr="00256AD4">
        <w:rPr>
          <w:i/>
        </w:rPr>
        <w:t xml:space="preserve">Datenübermittlungen </w:t>
      </w:r>
      <w:r w:rsidR="00256AD4">
        <w:rPr>
          <w:i/>
        </w:rPr>
        <w:t>kann</w:t>
      </w:r>
      <w:r w:rsidR="00256AD4" w:rsidRPr="00256AD4">
        <w:rPr>
          <w:i/>
        </w:rPr>
        <w:t xml:space="preserve"> auch im konkreten Einzelfall informiert werden</w:t>
      </w:r>
      <w:r w:rsidR="00256AD4">
        <w:rPr>
          <w:i/>
        </w:rPr>
        <w:t>)</w:t>
      </w:r>
    </w:p>
    <w:p w:rsidR="00022FB2" w:rsidRPr="00EC4FE5" w:rsidRDefault="00022FB2" w:rsidP="00256AD4">
      <w:pPr>
        <w:pStyle w:val="Aufzhlungszeichen2"/>
        <w:rPr>
          <w:i/>
        </w:rPr>
      </w:pPr>
      <w:r w:rsidRPr="00256AD4">
        <w:t xml:space="preserve">Insolvenzverwalter </w:t>
      </w:r>
      <w:r w:rsidR="00FC0E3B" w:rsidRPr="00256AD4">
        <w:t xml:space="preserve">bei </w:t>
      </w:r>
      <w:r w:rsidRPr="00256AD4">
        <w:t>einer Privatinsolvenz</w:t>
      </w:r>
      <w:r w:rsidR="008B4920">
        <w:tab/>
      </w:r>
      <w:r w:rsidR="00256AD4">
        <w:br/>
      </w:r>
      <w:r w:rsidR="00256AD4" w:rsidRPr="00EC4FE5">
        <w:rPr>
          <w:i/>
        </w:rPr>
        <w:t>(über solche Datenübermittlungen kann auch im konkreten Einzelfall informiert werden)</w:t>
      </w:r>
    </w:p>
    <w:p w:rsidR="00022FB2" w:rsidRPr="00145803" w:rsidRDefault="00022FB2" w:rsidP="00145803">
      <w:pPr>
        <w:pStyle w:val="NoT06"/>
        <w:rPr>
          <w:rStyle w:val="Hervorhebung"/>
        </w:rPr>
      </w:pPr>
      <w:r w:rsidRPr="00145803">
        <w:rPr>
          <w:rStyle w:val="Hervorhebung"/>
        </w:rPr>
        <w:t>Welche Datenschutzrechte können Sie geltend machen?</w:t>
      </w:r>
    </w:p>
    <w:p w:rsidR="00022FB2" w:rsidRPr="000E23CB" w:rsidRDefault="00022FB2" w:rsidP="00495348">
      <w:pPr>
        <w:pStyle w:val="NoT18"/>
      </w:pPr>
      <w:r w:rsidRPr="000E23CB">
        <w:t xml:space="preserve">Sie können unter der o.g. Adresse </w:t>
      </w:r>
      <w:r w:rsidRPr="00F642AA">
        <w:rPr>
          <w:rStyle w:val="Hervorhebung"/>
        </w:rPr>
        <w:t>Auskunft</w:t>
      </w:r>
      <w:r w:rsidRPr="000E23CB">
        <w:t xml:space="preserve"> über die zu Ihrer Person gespeicherten Daten verlangen. Darüber hinaus können Sie unter bestimmten Voraussetzungen die </w:t>
      </w:r>
      <w:r w:rsidRPr="00F642AA">
        <w:rPr>
          <w:rStyle w:val="Hervorhebung"/>
        </w:rPr>
        <w:t>Bericht</w:t>
      </w:r>
      <w:r w:rsidRPr="00F642AA">
        <w:rPr>
          <w:rStyle w:val="Hervorhebung"/>
        </w:rPr>
        <w:t>i</w:t>
      </w:r>
      <w:r w:rsidRPr="00F642AA">
        <w:rPr>
          <w:rStyle w:val="Hervorhebung"/>
        </w:rPr>
        <w:t>gung</w:t>
      </w:r>
      <w:r w:rsidRPr="000E23CB">
        <w:t xml:space="preserve"> oder die </w:t>
      </w:r>
      <w:r w:rsidRPr="00F642AA">
        <w:rPr>
          <w:rStyle w:val="Hervorhebung"/>
        </w:rPr>
        <w:t>Löschung</w:t>
      </w:r>
      <w:r w:rsidRPr="000E23CB">
        <w:t xml:space="preserve"> Ihrer Daten verlangen. Ihnen kann weiterhin </w:t>
      </w:r>
      <w:r w:rsidRPr="00F642AA">
        <w:rPr>
          <w:rStyle w:val="Hervorhebung"/>
        </w:rPr>
        <w:t>ein Recht auf Ei</w:t>
      </w:r>
      <w:r w:rsidRPr="00F642AA">
        <w:rPr>
          <w:rStyle w:val="Hervorhebung"/>
        </w:rPr>
        <w:t>n</w:t>
      </w:r>
      <w:r w:rsidRPr="00F642AA">
        <w:rPr>
          <w:rStyle w:val="Hervorhebung"/>
        </w:rPr>
        <w:t>schränkung der Verarbeitung</w:t>
      </w:r>
      <w:r w:rsidRPr="000E23CB">
        <w:t xml:space="preserve"> Ihrer Daten sowie ein </w:t>
      </w:r>
      <w:r w:rsidRPr="00F642AA">
        <w:rPr>
          <w:rStyle w:val="Hervorhebung"/>
        </w:rPr>
        <w:t>Recht auf Herausgabe der von Ihnen bereitgestellten Daten</w:t>
      </w:r>
      <w:r w:rsidRPr="000E23CB">
        <w:t xml:space="preserve"> in einem strukturierten, gängigen und maschinenlesbaren Format zustehen.</w:t>
      </w:r>
    </w:p>
    <w:p w:rsidR="00022FB2" w:rsidRPr="00FA29D7" w:rsidRDefault="00022FB2" w:rsidP="00495348">
      <w:pPr>
        <w:pStyle w:val="NoT06"/>
        <w:rPr>
          <w:rStyle w:val="Hervorhebung"/>
        </w:rPr>
      </w:pPr>
      <w:r w:rsidRPr="00FA29D7">
        <w:rPr>
          <w:rStyle w:val="Hervorhebung"/>
        </w:rPr>
        <w:t>Widerspruchsrecht</w:t>
      </w:r>
      <w:r w:rsidR="00FA29D7" w:rsidRPr="002F69A8">
        <w:rPr>
          <w:rStyle w:val="Funotenzeichen"/>
        </w:rPr>
        <w:footnoteReference w:id="12"/>
      </w:r>
    </w:p>
    <w:p w:rsidR="00022FB2" w:rsidRPr="00FA29D7" w:rsidRDefault="00022FB2" w:rsidP="00FA29D7">
      <w:pPr>
        <w:pStyle w:val="NoT18"/>
      </w:pPr>
      <w:r w:rsidRPr="00FA29D7">
        <w:t>Sie haben das Recht, einer Verarbeitung Ihrer personenbezogenen Daten zu Zwecken der Direktwerbung ohne Angabe von Gründen zu widersprechen. Verarbeiten wir Ihre Daten zur Wahrung berechtigter Interessen, können Sie dieser Verarbeitung aus Gründen, die sich aus Ihrer besonderen Situation ergeben, widersprechen. Wir verarbeiten Ihre personenbezog</w:t>
      </w:r>
      <w:r w:rsidRPr="00FA29D7">
        <w:t>e</w:t>
      </w:r>
      <w:r w:rsidRPr="00FA29D7">
        <w:t>nen Daten dann nicht mehr, es sei denn, wir können zwingende schutzwürdige Gründe für die Verarbeitung nachweisen, die Ihre Interessen, Rechte und Freiheiten überwiegen oder die Verarbeitung dient der Geltendmachung, Ausübung oder Verteidigung von Rechtsa</w:t>
      </w:r>
      <w:r w:rsidRPr="00FA29D7">
        <w:t>n</w:t>
      </w:r>
      <w:r w:rsidRPr="00FA29D7">
        <w:t>sprüchen.</w:t>
      </w:r>
    </w:p>
    <w:p w:rsidR="00022FB2" w:rsidRPr="002F69A8" w:rsidRDefault="00022FB2" w:rsidP="00FA29D7">
      <w:pPr>
        <w:pStyle w:val="NoT06"/>
        <w:rPr>
          <w:rStyle w:val="Hervorhebung"/>
        </w:rPr>
      </w:pPr>
      <w:r w:rsidRPr="002F69A8">
        <w:rPr>
          <w:rStyle w:val="Hervorhebung"/>
        </w:rPr>
        <w:t>Wo können Sie sich beschweren?</w:t>
      </w:r>
    </w:p>
    <w:p w:rsidR="00022FB2" w:rsidRPr="000E23CB" w:rsidRDefault="00022FB2" w:rsidP="00FA29D7">
      <w:pPr>
        <w:pStyle w:val="NoT12"/>
      </w:pPr>
      <w:r w:rsidRPr="000E23CB">
        <w:t>Sie haben die Möglichkeit, sich mit einer Beschwerde an den o</w:t>
      </w:r>
      <w:r w:rsidR="00FA29D7">
        <w:t xml:space="preserve">. g. </w:t>
      </w:r>
      <w:r w:rsidRPr="000E23CB">
        <w:t xml:space="preserve">Datenschutzbeauftragten oder an eine Datenschutzaufsichtsbehörde zu wenden. </w:t>
      </w:r>
      <w:r w:rsidR="00FA29D7">
        <w:t xml:space="preserve">Unsere </w:t>
      </w:r>
      <w:r w:rsidRPr="000E23CB">
        <w:t>zuständige Datenschutzau</w:t>
      </w:r>
      <w:r w:rsidRPr="000E23CB">
        <w:t>f</w:t>
      </w:r>
      <w:r w:rsidRPr="000E23CB">
        <w:t>sichtsbehörde ist:</w:t>
      </w:r>
      <w:r w:rsidR="00FA29D7">
        <w:rPr>
          <w:rStyle w:val="Funotenzeichen"/>
        </w:rPr>
        <w:footnoteReference w:id="13"/>
      </w:r>
    </w:p>
    <w:p w:rsidR="00FA29D7" w:rsidRPr="00FA29D7" w:rsidRDefault="00FA29D7" w:rsidP="00FA29D7">
      <w:pPr>
        <w:pStyle w:val="NoT18"/>
        <w:tabs>
          <w:tab w:val="clear" w:pos="709"/>
          <w:tab w:val="clear" w:pos="1134"/>
          <w:tab w:val="clear" w:pos="5245"/>
          <w:tab w:val="clear" w:pos="6237"/>
          <w:tab w:val="clear" w:pos="6974"/>
          <w:tab w:val="clear" w:pos="8335"/>
          <w:tab w:val="right" w:pos="9072"/>
        </w:tabs>
        <w:rPr>
          <w:u w:val="single"/>
        </w:rPr>
      </w:pPr>
      <w:r w:rsidRPr="00FA29D7">
        <w:rPr>
          <w:u w:val="single"/>
        </w:rPr>
        <w:tab/>
      </w:r>
      <w:r w:rsidRPr="00FA29D7">
        <w:rPr>
          <w:u w:val="single"/>
        </w:rPr>
        <w:tab/>
      </w:r>
    </w:p>
    <w:p w:rsidR="00022FB2" w:rsidRPr="002F69A8" w:rsidRDefault="005A5650" w:rsidP="002F69A8">
      <w:pPr>
        <w:pStyle w:val="NoT06"/>
        <w:rPr>
          <w:rStyle w:val="Hervorhebung"/>
        </w:rPr>
      </w:pPr>
      <w:r w:rsidRPr="002F69A8">
        <w:rPr>
          <w:rStyle w:val="Hervorhebung"/>
        </w:rPr>
        <w:t>Dauer der Datenspeicherung</w:t>
      </w:r>
    </w:p>
    <w:p w:rsidR="00022FB2" w:rsidRPr="000E23CB" w:rsidRDefault="00022FB2" w:rsidP="002F69A8">
      <w:pPr>
        <w:pStyle w:val="NoT18"/>
      </w:pPr>
      <w:r w:rsidRPr="000E23CB">
        <w:t xml:space="preserve">Wir löschen Ihre </w:t>
      </w:r>
      <w:proofErr w:type="spellStart"/>
      <w:r w:rsidR="00D756BA">
        <w:t>pbD</w:t>
      </w:r>
      <w:proofErr w:type="spellEnd"/>
      <w:r w:rsidRPr="000E23CB">
        <w:t xml:space="preserve">, sobald sie für die </w:t>
      </w:r>
      <w:r w:rsidR="00D756BA">
        <w:t>o. g.</w:t>
      </w:r>
      <w:r w:rsidRPr="000E23CB">
        <w:t xml:space="preserve"> Zwecke nicht mehr </w:t>
      </w:r>
      <w:r w:rsidR="00E65517">
        <w:t>nötig</w:t>
      </w:r>
      <w:r w:rsidRPr="000E23CB">
        <w:t xml:space="preserve"> sind. Nach </w:t>
      </w:r>
      <w:r w:rsidR="00E65517">
        <w:t>Ende</w:t>
      </w:r>
      <w:r w:rsidRPr="000E23CB">
        <w:t xml:space="preserve"> des Beschäftigungsverhältnisses werden Ihre </w:t>
      </w:r>
      <w:proofErr w:type="spellStart"/>
      <w:r w:rsidR="00E65517">
        <w:t>pbD</w:t>
      </w:r>
      <w:proofErr w:type="spellEnd"/>
      <w:r w:rsidRPr="000E23CB">
        <w:t xml:space="preserve"> gespeichert, solange wir dazu gesetzlich ve</w:t>
      </w:r>
      <w:r w:rsidRPr="000E23CB">
        <w:t>r</w:t>
      </w:r>
      <w:r w:rsidRPr="000E23CB">
        <w:t>pflichtet sind. Dies ergibt sich regelmäßig durch rechtliche Nachweis- und Aufbewahrung</w:t>
      </w:r>
      <w:r w:rsidRPr="000E23CB">
        <w:t>s</w:t>
      </w:r>
      <w:r w:rsidRPr="000E23CB">
        <w:t xml:space="preserve">pflichten, die </w:t>
      </w:r>
      <w:r w:rsidR="00E65517">
        <w:t xml:space="preserve">u. a. </w:t>
      </w:r>
      <w:r w:rsidRPr="000E23CB">
        <w:t>im Handelsgesetzbuch und der Abgabenordnung geregelt sind</w:t>
      </w:r>
      <w:r w:rsidR="00E65517">
        <w:t xml:space="preserve"> (bis zu zehn Jahren </w:t>
      </w:r>
      <w:r w:rsidRPr="000E23CB">
        <w:t>Speicherfrist</w:t>
      </w:r>
      <w:r w:rsidR="00E65517">
        <w:t>)</w:t>
      </w:r>
      <w:r w:rsidRPr="000E23CB">
        <w:t xml:space="preserve">. Außerdem kann es vorkommen, dass </w:t>
      </w:r>
      <w:proofErr w:type="spellStart"/>
      <w:r w:rsidR="002F69A8">
        <w:t>pbD</w:t>
      </w:r>
      <w:proofErr w:type="spellEnd"/>
      <w:r w:rsidRPr="000E23CB">
        <w:t xml:space="preserve"> für die Zeit aufb</w:t>
      </w:r>
      <w:r w:rsidRPr="000E23CB">
        <w:t>e</w:t>
      </w:r>
      <w:r w:rsidRPr="000E23CB">
        <w:t xml:space="preserve">wahrt werden, in </w:t>
      </w:r>
      <w:proofErr w:type="gramStart"/>
      <w:r w:rsidRPr="000E23CB">
        <w:t>der Ansprüche</w:t>
      </w:r>
      <w:proofErr w:type="gramEnd"/>
      <w:r w:rsidRPr="000E23CB">
        <w:t xml:space="preserve"> gegen uns geltend gemacht werden können (gesetzliche Verjährungsfrist von drei oder bis zu dreißig Jahren).</w:t>
      </w:r>
    </w:p>
    <w:p w:rsidR="00022FB2" w:rsidRPr="002F69A8" w:rsidRDefault="00022FB2" w:rsidP="002F69A8">
      <w:pPr>
        <w:pStyle w:val="NoT06"/>
        <w:rPr>
          <w:rStyle w:val="Hervorhebung"/>
          <w:b w:val="0"/>
          <w:sz w:val="16"/>
        </w:rPr>
      </w:pPr>
      <w:r w:rsidRPr="002F69A8">
        <w:rPr>
          <w:rStyle w:val="Hervorhebung"/>
        </w:rPr>
        <w:t>Werden Ihre Daten in ein Drittland übermittelt?</w:t>
      </w:r>
      <w:r w:rsidR="002F69A8" w:rsidRPr="002F69A8">
        <w:rPr>
          <w:rStyle w:val="Hervorhebung"/>
        </w:rPr>
        <w:tab/>
      </w:r>
      <w:r w:rsidR="002F69A8" w:rsidRPr="002F69A8">
        <w:rPr>
          <w:rStyle w:val="Hervorhebung"/>
        </w:rPr>
        <w:br/>
      </w:r>
      <w:r w:rsidR="002F69A8" w:rsidRPr="002F69A8">
        <w:rPr>
          <w:rStyle w:val="Hervorhebung"/>
          <w:b w:val="0"/>
          <w:sz w:val="16"/>
        </w:rPr>
        <w:t>(kann entfallen, wenn keine Übermittlung in Drittländer)</w:t>
      </w:r>
    </w:p>
    <w:p w:rsidR="00022FB2" w:rsidRPr="000E23CB" w:rsidRDefault="00022FB2" w:rsidP="002F69A8">
      <w:pPr>
        <w:pStyle w:val="NoT18"/>
      </w:pPr>
      <w:r w:rsidRPr="000E23CB">
        <w:t xml:space="preserve">Sollten wir </w:t>
      </w:r>
      <w:proofErr w:type="spellStart"/>
      <w:r w:rsidR="002F69A8">
        <w:t>pbD</w:t>
      </w:r>
      <w:proofErr w:type="spellEnd"/>
      <w:r w:rsidR="002F69A8">
        <w:t xml:space="preserve"> </w:t>
      </w:r>
      <w:r w:rsidRPr="000E23CB">
        <w:t>an Dienstleister oder Konzernunternehmen außerhalb des Europäischen Wirtschaftsraums (EWR) übermitteln, erfolgt die Übermittlung nur, soweit dem Drittland durch die EU-Kommission ein angemessenes Datenschutzniveau bestätigt wurde oder and</w:t>
      </w:r>
      <w:r w:rsidRPr="000E23CB">
        <w:t>e</w:t>
      </w:r>
      <w:r w:rsidRPr="000E23CB">
        <w:t>re angemessene Datenschutzgarantien (</w:t>
      </w:r>
      <w:r w:rsidR="002F69A8">
        <w:t>bspw.</w:t>
      </w:r>
      <w:r w:rsidRPr="000E23CB">
        <w:t xml:space="preserve"> verbindliche unternehmensinterne Date</w:t>
      </w:r>
      <w:r w:rsidRPr="000E23CB">
        <w:t>n</w:t>
      </w:r>
      <w:r w:rsidRPr="000E23CB">
        <w:t>schutzvorschriften oder EU-Standardvertragsklauseln) vorhanden sind. Detaillierte Inform</w:t>
      </w:r>
      <w:r w:rsidRPr="000E23CB">
        <w:t>a</w:t>
      </w:r>
      <w:r w:rsidRPr="000E23CB">
        <w:t>tion dazu sowie über das Datenschutzniveau bei unseren Dienstleistern in Drittländern fi</w:t>
      </w:r>
      <w:r w:rsidRPr="000E23CB">
        <w:t>n</w:t>
      </w:r>
      <w:r w:rsidRPr="000E23CB">
        <w:t>den Sie hier (Link zu den geeigneten Garantien). Sie können die Informationen auch unter den oben genannten Kontaktinformationen anfordern.</w:t>
      </w:r>
    </w:p>
    <w:p w:rsidR="00022FB2" w:rsidRPr="00291539" w:rsidRDefault="00022FB2" w:rsidP="00291539">
      <w:pPr>
        <w:pStyle w:val="NoT06"/>
        <w:rPr>
          <w:rStyle w:val="Hervorhebung"/>
        </w:rPr>
      </w:pPr>
      <w:r w:rsidRPr="00291539">
        <w:rPr>
          <w:rStyle w:val="Hervorhebung"/>
        </w:rPr>
        <w:t>Sind Sie verpflichtet, Ihre Daten bereitzustellen?</w:t>
      </w:r>
    </w:p>
    <w:p w:rsidR="00022FB2" w:rsidRPr="000E23CB" w:rsidRDefault="00022FB2" w:rsidP="00291539">
      <w:pPr>
        <w:pStyle w:val="NoT18"/>
      </w:pPr>
      <w:r w:rsidRPr="000E23CB">
        <w:t>Im Rahmen Ihrer Beschäftigung müssen Sie diejenigen personenbezogenen Daten berei</w:t>
      </w:r>
      <w:r w:rsidRPr="000E23CB">
        <w:t>t</w:t>
      </w:r>
      <w:r w:rsidRPr="000E23CB">
        <w:t>stellen, die für die Begründung, Durchführung und Beendigung des Beschäftigungsverhäl</w:t>
      </w:r>
      <w:r w:rsidRPr="000E23CB">
        <w:t>t</w:t>
      </w:r>
      <w:r w:rsidRPr="000E23CB">
        <w:t xml:space="preserve">nisses und der Erfüllung der damit verbundenen vertraglichen Pflichten erforderlich sind </w:t>
      </w:r>
      <w:r w:rsidRPr="000E23CB">
        <w:t>o</w:t>
      </w:r>
      <w:r w:rsidRPr="000E23CB">
        <w:t>der zu deren Erhebung wir gesetzlich verpflichtet sind. Ohne diese Daten werden wir nicht in der Lage sein, den Arbeitsvertrag mit Ihnen durchzuführen.</w:t>
      </w:r>
    </w:p>
    <w:p w:rsidR="00022FB2" w:rsidRPr="00291539" w:rsidRDefault="00291539" w:rsidP="00291539">
      <w:pPr>
        <w:pStyle w:val="NoT06"/>
        <w:rPr>
          <w:rStyle w:val="Hervorhebung"/>
        </w:rPr>
      </w:pPr>
      <w:r w:rsidRPr="00291539">
        <w:rPr>
          <w:rStyle w:val="Hervorhebung"/>
        </w:rPr>
        <w:t>W</w:t>
      </w:r>
      <w:r w:rsidR="00022FB2" w:rsidRPr="00291539">
        <w:rPr>
          <w:rStyle w:val="Hervorhebung"/>
        </w:rPr>
        <w:t>ie</w:t>
      </w:r>
      <w:r w:rsidRPr="00291539">
        <w:rPr>
          <w:rStyle w:val="Hervorhebung"/>
        </w:rPr>
        <w:t xml:space="preserve"> </w:t>
      </w:r>
      <w:r w:rsidR="00022FB2" w:rsidRPr="00291539">
        <w:rPr>
          <w:rStyle w:val="Hervorhebung"/>
        </w:rPr>
        <w:t xml:space="preserve">weit finden automatisierte Einzelfallentscheidungen oder Maßnahmen zum </w:t>
      </w:r>
      <w:proofErr w:type="spellStart"/>
      <w:r w:rsidR="00022FB2" w:rsidRPr="00291539">
        <w:rPr>
          <w:rStyle w:val="Hervorhebung"/>
        </w:rPr>
        <w:t>Profiling</w:t>
      </w:r>
      <w:proofErr w:type="spellEnd"/>
      <w:r w:rsidR="0055067E">
        <w:rPr>
          <w:rStyle w:val="Funotenzeichen"/>
          <w:b/>
          <w:iCs/>
        </w:rPr>
        <w:footnoteReference w:id="14"/>
      </w:r>
      <w:r w:rsidR="00022FB2" w:rsidRPr="00291539">
        <w:rPr>
          <w:rStyle w:val="Hervorhebung"/>
        </w:rPr>
        <w:t xml:space="preserve"> statt?</w:t>
      </w:r>
    </w:p>
    <w:p w:rsidR="00291539" w:rsidRPr="00981D6A" w:rsidRDefault="00291539" w:rsidP="00291539">
      <w:pPr>
        <w:spacing w:after="160" w:line="240" w:lineRule="auto"/>
        <w:rPr>
          <w:rStyle w:val="Hervorhebung"/>
          <w:b w:val="0"/>
          <w:sz w:val="16"/>
          <w:szCs w:val="20"/>
        </w:rPr>
      </w:pPr>
      <w:r w:rsidRPr="00981D6A">
        <w:rPr>
          <w:rStyle w:val="Hervorhebung"/>
          <w:b w:val="0"/>
          <w:sz w:val="16"/>
          <w:szCs w:val="20"/>
        </w:rPr>
        <w:t>(kann entfallen, wenn keine automatisierte Einzelfallentscheidung getroffen wird</w:t>
      </w:r>
      <w:r w:rsidR="00223AF0">
        <w:rPr>
          <w:rStyle w:val="Hervorhebung"/>
          <w:b w:val="0"/>
          <w:sz w:val="16"/>
          <w:szCs w:val="20"/>
        </w:rPr>
        <w:t xml:space="preserve">, ansonsten </w:t>
      </w:r>
      <w:r w:rsidR="00223AF0" w:rsidRPr="00223AF0">
        <w:rPr>
          <w:rStyle w:val="Hervorhebung"/>
          <w:b w:val="0"/>
          <w:sz w:val="16"/>
          <w:szCs w:val="20"/>
        </w:rPr>
        <w:t>Findet eine automat</w:t>
      </w:r>
      <w:r w:rsidR="00223AF0" w:rsidRPr="00223AF0">
        <w:rPr>
          <w:rStyle w:val="Hervorhebung"/>
          <w:b w:val="0"/>
          <w:sz w:val="16"/>
          <w:szCs w:val="20"/>
        </w:rPr>
        <w:t>i</w:t>
      </w:r>
      <w:r w:rsidR="00223AF0" w:rsidRPr="00223AF0">
        <w:rPr>
          <w:rStyle w:val="Hervorhebung"/>
          <w:b w:val="0"/>
          <w:sz w:val="16"/>
          <w:szCs w:val="20"/>
        </w:rPr>
        <w:t xml:space="preserve">sierte Einzelfallentscheidung statt, muss über die Logik, Tragweite und die angestrebten Auswirkungen für </w:t>
      </w:r>
      <w:r w:rsidR="00223AF0">
        <w:rPr>
          <w:rStyle w:val="Hervorhebung"/>
          <w:b w:val="0"/>
          <w:sz w:val="16"/>
          <w:szCs w:val="20"/>
        </w:rPr>
        <w:t>Mita</w:t>
      </w:r>
      <w:r w:rsidR="00223AF0">
        <w:rPr>
          <w:rStyle w:val="Hervorhebung"/>
          <w:b w:val="0"/>
          <w:sz w:val="16"/>
          <w:szCs w:val="20"/>
        </w:rPr>
        <w:t>r</w:t>
      </w:r>
      <w:r w:rsidR="00223AF0">
        <w:rPr>
          <w:rStyle w:val="Hervorhebung"/>
          <w:b w:val="0"/>
          <w:sz w:val="16"/>
          <w:szCs w:val="20"/>
        </w:rPr>
        <w:t xml:space="preserve">beiter </w:t>
      </w:r>
      <w:r w:rsidR="00223AF0" w:rsidRPr="00223AF0">
        <w:rPr>
          <w:rStyle w:val="Hervorhebung"/>
          <w:b w:val="0"/>
          <w:sz w:val="16"/>
          <w:szCs w:val="20"/>
        </w:rPr>
        <w:t>informiert werden</w:t>
      </w:r>
      <w:r w:rsidR="00223AF0">
        <w:rPr>
          <w:rStyle w:val="Hervorhebung"/>
          <w:b w:val="0"/>
          <w:sz w:val="16"/>
          <w:szCs w:val="20"/>
        </w:rPr>
        <w:t>; bspw.</w:t>
      </w:r>
      <w:r w:rsidR="00223AF0" w:rsidRPr="00223AF0">
        <w:rPr>
          <w:rStyle w:val="Hervorhebung"/>
          <w:b w:val="0"/>
          <w:sz w:val="16"/>
          <w:szCs w:val="20"/>
        </w:rPr>
        <w:t xml:space="preserve"> über die Kategorien der in die Entscheidung einfließenden Daten sowie über deren Gewichtung</w:t>
      </w:r>
      <w:r w:rsidR="00223AF0">
        <w:rPr>
          <w:rStyle w:val="Hervorhebung"/>
          <w:b w:val="0"/>
          <w:sz w:val="16"/>
          <w:szCs w:val="20"/>
        </w:rPr>
        <w:t>)</w:t>
      </w:r>
      <w:r w:rsidR="00223AF0" w:rsidRPr="00223AF0">
        <w:rPr>
          <w:rStyle w:val="Hervorhebung"/>
          <w:b w:val="0"/>
          <w:sz w:val="16"/>
          <w:szCs w:val="20"/>
        </w:rPr>
        <w:t>.</w:t>
      </w:r>
    </w:p>
    <w:p w:rsidR="00022FB2" w:rsidRDefault="00022FB2" w:rsidP="000646BE">
      <w:pPr>
        <w:pStyle w:val="NoT18"/>
        <w:rPr>
          <w:vertAlign w:val="superscript"/>
        </w:rPr>
      </w:pPr>
      <w:r w:rsidRPr="000E23CB">
        <w:t xml:space="preserve">Wir nutzen rein automatisierte Verarbeitungsprozesse zur Herbeiführung einer Entscheidung – </w:t>
      </w:r>
      <w:r w:rsidR="00A55FB6">
        <w:t>inkl.</w:t>
      </w:r>
      <w:r w:rsidRPr="000E23CB">
        <w:t xml:space="preserve"> </w:t>
      </w:r>
      <w:proofErr w:type="spellStart"/>
      <w:r w:rsidRPr="000E23CB">
        <w:t>Profiling</w:t>
      </w:r>
      <w:proofErr w:type="spellEnd"/>
      <w:r w:rsidRPr="000E23CB">
        <w:t xml:space="preserve"> – über die Begründung, Durchführung oder Beendigung eines Beschäft</w:t>
      </w:r>
      <w:r w:rsidRPr="000E23CB">
        <w:t>i</w:t>
      </w:r>
      <w:r w:rsidRPr="000E23CB">
        <w:t xml:space="preserve">gungsverhältnisses in folgenden Fällen: </w:t>
      </w:r>
      <w:r w:rsidR="00C001A6">
        <w:rPr>
          <w:u w:val="single"/>
        </w:rPr>
        <w:tab/>
      </w:r>
      <w:r w:rsidR="00C001A6">
        <w:rPr>
          <w:u w:val="single"/>
        </w:rPr>
        <w:tab/>
      </w:r>
      <w:r w:rsidR="00C001A6">
        <w:rPr>
          <w:u w:val="single"/>
        </w:rPr>
        <w:tab/>
      </w:r>
      <w:r w:rsidR="00C001A6">
        <w:rPr>
          <w:u w:val="single"/>
        </w:rPr>
        <w:tab/>
      </w:r>
      <w:r w:rsidRPr="000E23CB">
        <w:t>(</w:t>
      </w:r>
      <w:r w:rsidR="00C001A6">
        <w:t>bspw.</w:t>
      </w:r>
      <w:r w:rsidRPr="000E23CB">
        <w:t xml:space="preserve"> internes </w:t>
      </w:r>
      <w:proofErr w:type="spellStart"/>
      <w:r w:rsidRPr="000E23CB">
        <w:t>Bewer</w:t>
      </w:r>
      <w:r w:rsidR="00F642AA">
        <w:t>-</w:t>
      </w:r>
      <w:r w:rsidRPr="000E23CB">
        <w:t>bermanagement</w:t>
      </w:r>
      <w:proofErr w:type="spellEnd"/>
      <w:r w:rsidRPr="000E23CB">
        <w:t xml:space="preserve"> etc.)</w:t>
      </w:r>
    </w:p>
    <w:p w:rsidR="00D46D8B" w:rsidRDefault="00D46D8B" w:rsidP="0055067E">
      <w:pPr>
        <w:spacing w:after="0" w:line="240" w:lineRule="auto"/>
        <w:rPr>
          <w:szCs w:val="19"/>
          <w:lang w:eastAsia="en-US"/>
        </w:rPr>
      </w:pPr>
      <w:r>
        <w:br w:type="page"/>
      </w:r>
    </w:p>
    <w:p w:rsidR="00D46D8B" w:rsidRPr="007C0847" w:rsidRDefault="00D46D8B" w:rsidP="00712554">
      <w:pPr>
        <w:pStyle w:val="berschrift3"/>
      </w:pPr>
      <w:bookmarkStart w:id="29" w:name="_Toc515280122"/>
      <w:bookmarkStart w:id="30" w:name="_Toc516119803"/>
      <w:bookmarkStart w:id="31" w:name="_Toc516160215"/>
      <w:r w:rsidRPr="007C0847">
        <w:t>M</w:t>
      </w:r>
      <w:r w:rsidR="007C0847">
        <w:t xml:space="preserve">uster-Info </w:t>
      </w:r>
      <w:r w:rsidRPr="007C0847">
        <w:t>zum Umgang mit Bewerbungsunterlagen</w:t>
      </w:r>
      <w:r w:rsidR="00592708">
        <w:rPr>
          <w:rStyle w:val="Funotenzeichen"/>
        </w:rPr>
        <w:footnoteReference w:id="15"/>
      </w:r>
      <w:bookmarkEnd w:id="29"/>
      <w:bookmarkEnd w:id="30"/>
      <w:bookmarkEnd w:id="31"/>
    </w:p>
    <w:p w:rsidR="00D46D8B" w:rsidRPr="00156E0A" w:rsidRDefault="00D46D8B" w:rsidP="0061759F">
      <w:pPr>
        <w:pStyle w:val="NoT12"/>
      </w:pPr>
      <w:r w:rsidRPr="00156E0A">
        <w:t xml:space="preserve">Vielen Dank für Ihr Interesse an </w:t>
      </w:r>
      <w:r>
        <w:t>einer Tätigkeit in unserem Unternehmen</w:t>
      </w:r>
      <w:r w:rsidRPr="00156E0A">
        <w:t>. Wir legen großen Wert auf Transparenz bei der Verarbeitung personenbezogener Daten</w:t>
      </w:r>
      <w:r w:rsidR="0061759F">
        <w:t xml:space="preserve"> (</w:t>
      </w:r>
      <w:proofErr w:type="spellStart"/>
      <w:r w:rsidR="0061759F">
        <w:t>pbD</w:t>
      </w:r>
      <w:proofErr w:type="spellEnd"/>
      <w:r w:rsidR="0061759F">
        <w:t xml:space="preserve">) und </w:t>
      </w:r>
      <w:r w:rsidRPr="00156E0A">
        <w:t>informi</w:t>
      </w:r>
      <w:r w:rsidRPr="00156E0A">
        <w:t>e</w:t>
      </w:r>
      <w:r w:rsidRPr="00156E0A">
        <w:t xml:space="preserve">ren wir Sie </w:t>
      </w:r>
      <w:r w:rsidR="0061759F">
        <w:t xml:space="preserve">daher </w:t>
      </w:r>
      <w:r w:rsidRPr="00156E0A">
        <w:t xml:space="preserve">über die Erhebung, Verarbeitung und Nutzung Ihrer </w:t>
      </w:r>
      <w:r>
        <w:t xml:space="preserve">persönlichen </w:t>
      </w:r>
      <w:r w:rsidRPr="00156E0A">
        <w:t xml:space="preserve">Daten im </w:t>
      </w:r>
      <w:r w:rsidR="0061759F">
        <w:t>Rahmen des Bewerbungsprozesses.</w:t>
      </w:r>
    </w:p>
    <w:p w:rsidR="00D46D8B" w:rsidRPr="00156E0A" w:rsidRDefault="00D46D8B" w:rsidP="0061759F">
      <w:pPr>
        <w:pStyle w:val="NoT18"/>
      </w:pPr>
      <w:r w:rsidRPr="00156E0A">
        <w:t xml:space="preserve">Mit Einsendung von Bewerbungsunterlagen haben Sie uns Ihre persönlichen Daten freiwillig zur Verfügung gestellt. Die Daten werden nach Maßgabe der gesetzlichen Bestimmungen </w:t>
      </w:r>
      <w:r>
        <w:t xml:space="preserve">(insbesondere: Art. 5, 6 Abs. 1 Satz 1a, </w:t>
      </w:r>
      <w:r w:rsidR="0061759F">
        <w:t>1</w:t>
      </w:r>
      <w:r>
        <w:t xml:space="preserve">b, </w:t>
      </w:r>
      <w:r w:rsidR="0061759F">
        <w:t>1</w:t>
      </w:r>
      <w:r>
        <w:t xml:space="preserve">f der Datenschutz-Grundverordnung, BDSG) </w:t>
      </w:r>
      <w:r w:rsidRPr="00156E0A">
        <w:t xml:space="preserve">zum Zweck des Bewerbungsverfahrens </w:t>
      </w:r>
      <w:r>
        <w:t>verarbeitet</w:t>
      </w:r>
      <w:r w:rsidRPr="00156E0A">
        <w:t>.</w:t>
      </w:r>
    </w:p>
    <w:p w:rsidR="00D46D8B" w:rsidRPr="0061759F" w:rsidRDefault="00D46D8B" w:rsidP="0061759F">
      <w:pPr>
        <w:pStyle w:val="NoT06"/>
        <w:rPr>
          <w:rStyle w:val="Hervorhebung"/>
        </w:rPr>
      </w:pPr>
      <w:r w:rsidRPr="0061759F">
        <w:rPr>
          <w:rStyle w:val="Hervorhebung"/>
        </w:rPr>
        <w:t>Erhebung/Verarbeitung und Nutzung der Daten</w:t>
      </w:r>
    </w:p>
    <w:p w:rsidR="00D46D8B" w:rsidRPr="00156E0A" w:rsidRDefault="00D46D8B" w:rsidP="0061759F">
      <w:pPr>
        <w:pStyle w:val="NoT18"/>
      </w:pPr>
      <w:r w:rsidRPr="00156E0A">
        <w:t xml:space="preserve">Im Rahmen des Bewerbungsverfahrens werden </w:t>
      </w:r>
      <w:r>
        <w:t>nach Maßgabe Ihrer Angaben in den Bewe</w:t>
      </w:r>
      <w:r>
        <w:t>r</w:t>
      </w:r>
      <w:r>
        <w:t xml:space="preserve">bungsunterlagen insbesondere </w:t>
      </w:r>
      <w:r w:rsidRPr="00156E0A">
        <w:t>folgende Bewerberdaten verarbeitet: Anrede, Vorname, Nachname, Anschrift, E-Mail-Adresse, Telefonnummer</w:t>
      </w:r>
      <w:r>
        <w:t xml:space="preserve">/n, </w:t>
      </w:r>
      <w:r w:rsidRPr="00156E0A">
        <w:t xml:space="preserve">Bewerbungsanschreiben, </w:t>
      </w:r>
      <w:r>
        <w:t xml:space="preserve">Angaben zur Qualifikation, Ihre Angaben zu etwaigen Behinderungen, </w:t>
      </w:r>
      <w:r w:rsidRPr="00156E0A">
        <w:t>Lebenslauf, Zeugnisse.</w:t>
      </w:r>
    </w:p>
    <w:p w:rsidR="00D46D8B" w:rsidRPr="0061759F" w:rsidRDefault="00D46D8B" w:rsidP="0061759F">
      <w:pPr>
        <w:pStyle w:val="NoT06"/>
        <w:rPr>
          <w:rStyle w:val="Hervorhebung"/>
        </w:rPr>
      </w:pPr>
      <w:r w:rsidRPr="0061759F">
        <w:rPr>
          <w:rStyle w:val="Hervorhebung"/>
        </w:rPr>
        <w:t>Besonderer Hinweis zu sensiblen Daten:</w:t>
      </w:r>
    </w:p>
    <w:p w:rsidR="00D46D8B" w:rsidRPr="00156E0A" w:rsidRDefault="00D46D8B" w:rsidP="0061759F">
      <w:pPr>
        <w:pStyle w:val="NoT18"/>
      </w:pPr>
      <w:r w:rsidRPr="00156E0A">
        <w:t>Wir weisen ausdrücklich darauf hin, dass Bewerbungen, insbesondere Lebensläufe und Zeugnisse sensible Angaben enthalten können, bspw. über die Gesundheit, die rassische oder ethnische Herkunft, politische Meinung, religiöse oder philosophische Überzeugungen, Mitgliedschaften in einer Gewerkschaft oder politischen Partei oder zum Sexualleben. Übe</w:t>
      </w:r>
      <w:r w:rsidRPr="00156E0A">
        <w:t>r</w:t>
      </w:r>
      <w:r w:rsidRPr="00156E0A">
        <w:t>mitteln Sie uns solche Angaben mit Ihrer Bewerbung, so erklären Sie sich ausdrücklich d</w:t>
      </w:r>
      <w:r w:rsidRPr="00156E0A">
        <w:t>a</w:t>
      </w:r>
      <w:r w:rsidRPr="00156E0A">
        <w:t>mit einverstanden, dass wir diese Daten zum Zwecke der Bewerbungsabwicklung erheben, verarbeiten und nutzen dürfen.</w:t>
      </w:r>
    </w:p>
    <w:p w:rsidR="00D46D8B" w:rsidRPr="00DC4D28" w:rsidRDefault="00D46D8B" w:rsidP="00DC4D28">
      <w:pPr>
        <w:pStyle w:val="NoT06"/>
        <w:rPr>
          <w:rStyle w:val="Hervorhebung"/>
        </w:rPr>
      </w:pPr>
      <w:r w:rsidRPr="00DC4D28">
        <w:rPr>
          <w:rStyle w:val="Hervorhebung"/>
        </w:rPr>
        <w:t>Nutzung der erhobenen Daten</w:t>
      </w:r>
    </w:p>
    <w:p w:rsidR="00D46D8B" w:rsidRPr="00156E0A" w:rsidRDefault="00D46D8B" w:rsidP="00DC4D28">
      <w:pPr>
        <w:pStyle w:val="NoT18"/>
      </w:pPr>
      <w:r w:rsidRPr="00156E0A">
        <w:t>Die persönlichen Daten nutzen wir grundsätzlich nur zur Bearbeitung Ihrer Bewerbung</w:t>
      </w:r>
      <w:r>
        <w:t>, d.h. zur Prüfung inwieweit eine Eignung für eine Beschäftigung in unserem Unternehmen b</w:t>
      </w:r>
      <w:r>
        <w:t>e</w:t>
      </w:r>
      <w:r>
        <w:t>steht</w:t>
      </w:r>
      <w:r w:rsidRPr="00156E0A">
        <w:t>. Wir geben keine Daten an Stellen weiter, die nicht in den Bewerbungsprozess eing</w:t>
      </w:r>
      <w:r w:rsidRPr="00156E0A">
        <w:t>e</w:t>
      </w:r>
      <w:r w:rsidRPr="00156E0A">
        <w:t>bunden sind. Zu den Beteiligten im Rahmen des Bewerbungsvorgangs gehören insbesond</w:t>
      </w:r>
      <w:r w:rsidRPr="00156E0A">
        <w:t>e</w:t>
      </w:r>
      <w:r w:rsidRPr="00156E0A">
        <w:t xml:space="preserve">re die Mitarbeiter der Personalabteilung bzw. Mitarbeiter der Geschäftsführung </w:t>
      </w:r>
      <w:r>
        <w:t>erforderl</w:t>
      </w:r>
      <w:r>
        <w:t>i</w:t>
      </w:r>
      <w:r>
        <w:t xml:space="preserve">chenfalls Mitarbeiter </w:t>
      </w:r>
      <w:r w:rsidRPr="00156E0A">
        <w:t xml:space="preserve">der betroffenen Fachabteilung. </w:t>
      </w:r>
    </w:p>
    <w:p w:rsidR="00D46D8B" w:rsidRPr="00DC4D28" w:rsidRDefault="00D46D8B" w:rsidP="00DC4D28">
      <w:pPr>
        <w:pStyle w:val="NoT06"/>
        <w:rPr>
          <w:rStyle w:val="Hervorhebung"/>
        </w:rPr>
      </w:pPr>
      <w:r w:rsidRPr="00DC4D28">
        <w:rPr>
          <w:rStyle w:val="Hervorhebung"/>
        </w:rPr>
        <w:t>Aufbewahrungsdauer der Bewerbungsdaten</w:t>
      </w:r>
    </w:p>
    <w:p w:rsidR="00D46D8B" w:rsidRPr="00156E0A" w:rsidRDefault="00D46D8B" w:rsidP="00DC4D28">
      <w:pPr>
        <w:pStyle w:val="NoT12"/>
      </w:pPr>
      <w:r w:rsidRPr="00156E0A">
        <w:t xml:space="preserve">Eine Löschung Ihrer persönlichen Bewerbungsdaten erfolgt grundsätzlich nach Ablauf von </w:t>
      </w:r>
      <w:r w:rsidR="00DC4D28">
        <w:t xml:space="preserve">3 </w:t>
      </w:r>
      <w:r w:rsidRPr="00156E0A">
        <w:t>Monaten</w:t>
      </w:r>
      <w:r>
        <w:t xml:space="preserve"> </w:t>
      </w:r>
      <w:r w:rsidRPr="00156E0A">
        <w:t>nach Abschluss des Bewerbungsverfahrens. Dies gilt nicht, sofern gesetzliche Bes</w:t>
      </w:r>
      <w:r w:rsidRPr="00156E0A">
        <w:t>t</w:t>
      </w:r>
      <w:r w:rsidRPr="00156E0A">
        <w:t>immungen einer Löschung entgegenstehen, die weitere Speicherung zum Zwecke der B</w:t>
      </w:r>
      <w:r w:rsidRPr="00156E0A">
        <w:t>e</w:t>
      </w:r>
      <w:r w:rsidRPr="00156E0A">
        <w:t xml:space="preserve">weisführung erforderlich ist oder Sie einer längeren Speicherung ausdrücklich zugestimmt haben. </w:t>
      </w:r>
    </w:p>
    <w:p w:rsidR="00D46D8B" w:rsidRPr="00156E0A" w:rsidRDefault="00D46D8B" w:rsidP="00DC4D28">
      <w:pPr>
        <w:pStyle w:val="NoT18"/>
      </w:pPr>
      <w:r w:rsidRPr="00156E0A">
        <w:t xml:space="preserve">Kommt ein Arbeitsvertrag mit Ihnen zustande, bleiben die </w:t>
      </w:r>
      <w:r>
        <w:t xml:space="preserve">Bewerbungsunterlagen und </w:t>
      </w:r>
      <w:r w:rsidRPr="00156E0A">
        <w:t>B</w:t>
      </w:r>
      <w:r w:rsidRPr="00156E0A">
        <w:t>e</w:t>
      </w:r>
      <w:r w:rsidRPr="00156E0A">
        <w:t>werberdaten zur Vertragsabwicklung in der Personalakte weiter gespeichert</w:t>
      </w:r>
      <w:r>
        <w:t xml:space="preserve"> und werden u</w:t>
      </w:r>
      <w:r>
        <w:t>n</w:t>
      </w:r>
      <w:r>
        <w:t>ter Beachtung der einschlägigen Aufbewahrungsfristen für Personalunterlagen gelöscht</w:t>
      </w:r>
      <w:r w:rsidR="00F604E4">
        <w:t xml:space="preserve"> bzw. </w:t>
      </w:r>
      <w:r>
        <w:t>gesperrt.</w:t>
      </w:r>
    </w:p>
    <w:p w:rsidR="00592708" w:rsidRDefault="00592708">
      <w:pPr>
        <w:spacing w:after="0" w:line="240" w:lineRule="auto"/>
        <w:rPr>
          <w:rStyle w:val="Hervorhebung"/>
          <w:szCs w:val="20"/>
        </w:rPr>
      </w:pPr>
      <w:r>
        <w:rPr>
          <w:rStyle w:val="Hervorhebung"/>
        </w:rPr>
        <w:br w:type="page"/>
      </w:r>
    </w:p>
    <w:p w:rsidR="00D46D8B" w:rsidRPr="00A93F42" w:rsidRDefault="00592708" w:rsidP="00A93F42">
      <w:pPr>
        <w:pStyle w:val="NoT06"/>
        <w:rPr>
          <w:rStyle w:val="Hervorhebung"/>
        </w:rPr>
      </w:pPr>
      <w:r>
        <w:rPr>
          <w:rStyle w:val="Hervorhebung"/>
        </w:rPr>
        <w:t xml:space="preserve">Ihre </w:t>
      </w:r>
      <w:r w:rsidR="00D46D8B" w:rsidRPr="00A93F42">
        <w:rPr>
          <w:rStyle w:val="Hervorhebung"/>
        </w:rPr>
        <w:t xml:space="preserve">Rechte </w:t>
      </w:r>
      <w:r>
        <w:rPr>
          <w:rStyle w:val="Hervorhebung"/>
        </w:rPr>
        <w:t>als Bewerber</w:t>
      </w:r>
    </w:p>
    <w:p w:rsidR="00D46D8B" w:rsidRDefault="00D46D8B" w:rsidP="00A93F42">
      <w:pPr>
        <w:pStyle w:val="NoT12"/>
      </w:pPr>
      <w:r w:rsidRPr="00156E0A">
        <w:t>Sie haben das Recht auf Auskunft über Ihre bei uns gespeicherten Daten, über den Zweck und die Rechtsgrundlage der Verarbeitung sowie über die Herkunft und Empfänger der D</w:t>
      </w:r>
      <w:r w:rsidRPr="00156E0A">
        <w:t>a</w:t>
      </w:r>
      <w:r w:rsidRPr="00156E0A">
        <w:t xml:space="preserve">ten. </w:t>
      </w:r>
    </w:p>
    <w:p w:rsidR="00D46D8B" w:rsidRPr="00156E0A" w:rsidRDefault="00D46D8B" w:rsidP="00A93F42">
      <w:pPr>
        <w:pStyle w:val="NoT12"/>
      </w:pPr>
      <w:r w:rsidRPr="00156E0A">
        <w:t xml:space="preserve">Auf Antrag werden wir Ihre Daten berichtigen, löschen oder sperren, soweit dem keine Rechtsvorschriften entgegenstehen. </w:t>
      </w:r>
    </w:p>
    <w:p w:rsidR="00D46D8B" w:rsidRPr="00156E0A" w:rsidRDefault="00A93F42" w:rsidP="00A93F42">
      <w:pPr>
        <w:pStyle w:val="NoT12"/>
      </w:pPr>
      <w:r>
        <w:t xml:space="preserve">Ihre </w:t>
      </w:r>
      <w:r w:rsidR="00D46D8B" w:rsidRPr="00156E0A">
        <w:t>erteilte Einwilligung zur Datennutzung können Sie jederzeit widerrufen, und zwar per Brief an:</w:t>
      </w:r>
      <w:r w:rsidR="00D46D8B">
        <w:t xml:space="preserve"> </w:t>
      </w:r>
      <w:r w:rsidR="00D46D8B" w:rsidRPr="00156E0A">
        <w:t>Muster GmbH, Personalabteilung, Musterstr.</w:t>
      </w:r>
      <w:r w:rsidR="00D46D8B">
        <w:t xml:space="preserve"> </w:t>
      </w:r>
      <w:r w:rsidR="00D46D8B" w:rsidRPr="00156E0A">
        <w:t xml:space="preserve">1 in 12345 </w:t>
      </w:r>
      <w:r w:rsidR="000B4D00">
        <w:t xml:space="preserve">Musterstadt </w:t>
      </w:r>
      <w:r w:rsidR="00D46D8B">
        <w:t xml:space="preserve">oder </w:t>
      </w:r>
      <w:r w:rsidR="000B4D00">
        <w:t>an</w:t>
      </w:r>
      <w:r w:rsidR="00D46D8B" w:rsidRPr="00156E0A">
        <w:t xml:space="preserve"> </w:t>
      </w:r>
      <w:r w:rsidR="000B4D00">
        <w:t>d</w:t>
      </w:r>
      <w:r w:rsidR="000B4D00">
        <w:t>a</w:t>
      </w:r>
      <w:r w:rsidR="000B4D00">
        <w:t>tenschutz@mustergmbh.de.</w:t>
      </w:r>
    </w:p>
    <w:p w:rsidR="00D46D8B" w:rsidRDefault="00D46D8B" w:rsidP="008C2498">
      <w:pPr>
        <w:pStyle w:val="NoT18"/>
      </w:pPr>
      <w:r>
        <w:t>Sie haben ferner das Recht, sich mit einer Beschwerde an die für den Datenschutz zuständ</w:t>
      </w:r>
      <w:r>
        <w:t>i</w:t>
      </w:r>
      <w:r>
        <w:t>ge Aufsichtsbehörde zu wenden.</w:t>
      </w:r>
    </w:p>
    <w:p w:rsidR="00D46D8B" w:rsidRPr="005B4C12" w:rsidRDefault="00D46D8B" w:rsidP="005B4C12">
      <w:pPr>
        <w:pStyle w:val="NoT06"/>
        <w:rPr>
          <w:rStyle w:val="Hervorhebung"/>
        </w:rPr>
      </w:pPr>
      <w:r w:rsidRPr="005B4C12">
        <w:rPr>
          <w:rStyle w:val="Hervorhebung"/>
          <w:bCs/>
        </w:rPr>
        <w:t>Änderung unserer Datenschutzbestimmungen</w:t>
      </w:r>
    </w:p>
    <w:p w:rsidR="00D46D8B" w:rsidRPr="00156E0A" w:rsidRDefault="00D46D8B" w:rsidP="005B4C12">
      <w:pPr>
        <w:pStyle w:val="NoT12"/>
      </w:pPr>
      <w:r w:rsidRPr="00156E0A">
        <w:t>Wir behalten uns vor, die Datenschutzerklärung gelegentlich anzupassen, so dass sie stets den aktuellen rechtlichen Anforderungen entspricht.</w:t>
      </w:r>
    </w:p>
    <w:p w:rsidR="00D46D8B" w:rsidRPr="00156E0A" w:rsidRDefault="00D46D8B" w:rsidP="00AB03C6">
      <w:pPr>
        <w:pStyle w:val="NoT06"/>
      </w:pPr>
      <w:r w:rsidRPr="005B4C12">
        <w:t>Verantwortlich</w:t>
      </w:r>
      <w:r w:rsidRPr="00156E0A">
        <w:t xml:space="preserve"> im Sinne der Datenschutzgesetze ist:</w:t>
      </w:r>
    </w:p>
    <w:p w:rsidR="00D46D8B" w:rsidRPr="00C60CE9" w:rsidRDefault="005B4C12" w:rsidP="00C60CE9">
      <w:pPr>
        <w:pStyle w:val="NoT12"/>
      </w:pPr>
      <w:r w:rsidRPr="00C60CE9">
        <w:t>Muster</w:t>
      </w:r>
      <w:r w:rsidR="00D46D8B" w:rsidRPr="00C60CE9">
        <w:t xml:space="preserve"> GmbH</w:t>
      </w:r>
      <w:r w:rsidRPr="00C60CE9">
        <w:t xml:space="preserve">, </w:t>
      </w:r>
      <w:r w:rsidR="00D46D8B" w:rsidRPr="00C60CE9">
        <w:t>Musterstraße 1</w:t>
      </w:r>
      <w:r w:rsidR="00E62C34">
        <w:t>,</w:t>
      </w:r>
      <w:r w:rsidR="00D46D8B" w:rsidRPr="00C60CE9">
        <w:t xml:space="preserve">12345 </w:t>
      </w:r>
      <w:r w:rsidRPr="00C60CE9">
        <w:t xml:space="preserve">Musterstadt, </w:t>
      </w:r>
      <w:hyperlink r:id="rId19" w:history="1">
        <w:r w:rsidRPr="00C60CE9">
          <w:t>info@mustergmbh.de</w:t>
        </w:r>
      </w:hyperlink>
      <w:r w:rsidR="00A019F0" w:rsidRPr="00C60CE9">
        <w:t>.</w:t>
      </w:r>
    </w:p>
    <w:p w:rsidR="00D46D8B" w:rsidRPr="00AB03C6" w:rsidRDefault="00D46D8B" w:rsidP="00AB03C6">
      <w:pPr>
        <w:pStyle w:val="NoT06"/>
      </w:pPr>
      <w:r w:rsidRPr="00AB03C6">
        <w:t>Datenschutz</w:t>
      </w:r>
      <w:r w:rsidR="00775F9B">
        <w:t>beauftragter:</w:t>
      </w:r>
    </w:p>
    <w:p w:rsidR="005B4C12" w:rsidRPr="00C60CE9" w:rsidRDefault="005B4C12" w:rsidP="00C60CE9">
      <w:pPr>
        <w:pStyle w:val="NoT12"/>
      </w:pPr>
      <w:r w:rsidRPr="00C60CE9">
        <w:t xml:space="preserve">Muster GmbH, Musterstraße 1, 12345 Musterstadt, </w:t>
      </w:r>
      <w:hyperlink r:id="rId20" w:history="1">
        <w:r w:rsidR="00A019F0" w:rsidRPr="00C60CE9">
          <w:t>datenschutz@mustergmbh.de</w:t>
        </w:r>
      </w:hyperlink>
      <w:r w:rsidR="00A019F0" w:rsidRPr="00C60CE9">
        <w:t>.</w:t>
      </w:r>
    </w:p>
    <w:p w:rsidR="00D46D8B" w:rsidRDefault="00D46D8B" w:rsidP="00AB03C6">
      <w:pPr>
        <w:pStyle w:val="NoT06"/>
      </w:pPr>
      <w:r w:rsidRPr="00AB03C6">
        <w:t>Datenschutzaufsichtsbehörde:</w:t>
      </w:r>
    </w:p>
    <w:p w:rsidR="00167954" w:rsidRDefault="00167954" w:rsidP="002B6C9C">
      <w:pPr>
        <w:pStyle w:val="NoT12"/>
      </w:pPr>
    </w:p>
    <w:p w:rsidR="002B6C9C" w:rsidRDefault="002B6C9C" w:rsidP="002B6C9C">
      <w:pPr>
        <w:pStyle w:val="NoT12"/>
      </w:pPr>
    </w:p>
    <w:p w:rsidR="002B6C9C" w:rsidRDefault="002B6C9C" w:rsidP="002B6C9C">
      <w:pPr>
        <w:pStyle w:val="NoT12"/>
        <w:sectPr w:rsidR="002B6C9C" w:rsidSect="00CF34DC">
          <w:headerReference w:type="default" r:id="rId21"/>
          <w:footerReference w:type="default" r:id="rId22"/>
          <w:footnotePr>
            <w:numRestart w:val="eachPage"/>
          </w:footnotePr>
          <w:pgSz w:w="11906" w:h="16838"/>
          <w:pgMar w:top="1259" w:right="851" w:bottom="1134" w:left="1701" w:header="709" w:footer="709" w:gutter="0"/>
          <w:cols w:space="708"/>
          <w:docGrid w:linePitch="360"/>
        </w:sectPr>
      </w:pPr>
    </w:p>
    <w:p w:rsidR="002B6C9C" w:rsidRPr="000F0425" w:rsidRDefault="002B6C9C" w:rsidP="00712554">
      <w:pPr>
        <w:pStyle w:val="berschrift3"/>
      </w:pPr>
      <w:bookmarkStart w:id="32" w:name="_Toc515280123"/>
      <w:bookmarkStart w:id="33" w:name="_Toc516119804"/>
      <w:bookmarkStart w:id="34" w:name="_Toc516160216"/>
      <w:r w:rsidRPr="000F0425">
        <w:t>Muster</w:t>
      </w:r>
      <w:r w:rsidR="00775F9B">
        <w:t>-</w:t>
      </w:r>
      <w:r w:rsidRPr="000F0425">
        <w:t xml:space="preserve">Auskunft eines </w:t>
      </w:r>
      <w:r w:rsidR="000F04EF">
        <w:t>B</w:t>
      </w:r>
      <w:r w:rsidRPr="000F0425">
        <w:t xml:space="preserve">etriebs </w:t>
      </w:r>
      <w:r w:rsidR="000F04EF">
        <w:t xml:space="preserve">gegenüber dem </w:t>
      </w:r>
      <w:r w:rsidRPr="000F0425">
        <w:t>Kunden</w:t>
      </w:r>
      <w:bookmarkEnd w:id="32"/>
      <w:bookmarkEnd w:id="33"/>
      <w:bookmarkEnd w:id="34"/>
    </w:p>
    <w:p w:rsidR="002B6C9C" w:rsidRDefault="002B6C9C" w:rsidP="002B6C9C">
      <w:pPr>
        <w:pStyle w:val="Aufzhlungszeichen"/>
        <w:numPr>
          <w:ilvl w:val="0"/>
          <w:numId w:val="0"/>
        </w:numPr>
        <w:spacing w:before="960" w:after="0"/>
      </w:pPr>
      <w:r>
        <w:t>Frau/Herrn</w:t>
      </w:r>
    </w:p>
    <w:p w:rsidR="002B6C9C" w:rsidRDefault="002B6C9C" w:rsidP="002B6C9C">
      <w:pPr>
        <w:pStyle w:val="Aufzhlungszeichen"/>
        <w:numPr>
          <w:ilvl w:val="0"/>
          <w:numId w:val="0"/>
        </w:numPr>
        <w:spacing w:after="0"/>
      </w:pPr>
      <w:r>
        <w:t>Vorname Name</w:t>
      </w:r>
    </w:p>
    <w:p w:rsidR="002B6C9C" w:rsidRDefault="002B6C9C" w:rsidP="002B6C9C">
      <w:pPr>
        <w:pStyle w:val="Aufzhlungszeichen"/>
        <w:numPr>
          <w:ilvl w:val="0"/>
          <w:numId w:val="0"/>
        </w:numPr>
        <w:spacing w:after="0"/>
      </w:pPr>
      <w:r>
        <w:t>Straße</w:t>
      </w:r>
    </w:p>
    <w:p w:rsidR="002B6C9C" w:rsidRPr="00F63150" w:rsidRDefault="002B6C9C" w:rsidP="002B6C9C">
      <w:pPr>
        <w:pStyle w:val="Aufzhlungszeichen"/>
        <w:numPr>
          <w:ilvl w:val="0"/>
          <w:numId w:val="0"/>
        </w:numPr>
        <w:spacing w:after="960"/>
      </w:pPr>
      <w:r>
        <w:t>PLZ Ort</w:t>
      </w:r>
    </w:p>
    <w:p w:rsidR="002B6C9C" w:rsidRPr="00644832" w:rsidRDefault="002B6C9C" w:rsidP="002B6C9C">
      <w:pPr>
        <w:pStyle w:val="Default"/>
        <w:spacing w:after="240" w:line="240" w:lineRule="exact"/>
        <w:rPr>
          <w:rFonts w:ascii="Arial" w:hAnsi="Arial" w:cs="Arial"/>
          <w:sz w:val="22"/>
          <w:szCs w:val="22"/>
        </w:rPr>
      </w:pPr>
      <w:r w:rsidRPr="00644832">
        <w:rPr>
          <w:rFonts w:ascii="Arial" w:hAnsi="Arial" w:cs="Arial"/>
          <w:sz w:val="22"/>
          <w:szCs w:val="22"/>
        </w:rPr>
        <w:t xml:space="preserve">Sehr geehrte/r Frau/Herr </w:t>
      </w:r>
      <w:r w:rsidRPr="00D87175">
        <w:rPr>
          <w:rFonts w:ascii="Arial" w:hAnsi="Arial" w:cs="Arial"/>
          <w:sz w:val="22"/>
          <w:szCs w:val="22"/>
          <w:u w:val="single"/>
        </w:rPr>
        <w:tab/>
      </w:r>
      <w:r w:rsidRPr="00D87175">
        <w:rPr>
          <w:rFonts w:ascii="Arial" w:hAnsi="Arial" w:cs="Arial"/>
          <w:sz w:val="22"/>
          <w:szCs w:val="22"/>
          <w:u w:val="single"/>
        </w:rPr>
        <w:tab/>
      </w:r>
      <w:r w:rsidRPr="00D87175">
        <w:rPr>
          <w:rFonts w:ascii="Arial" w:hAnsi="Arial" w:cs="Arial"/>
          <w:sz w:val="22"/>
          <w:szCs w:val="22"/>
          <w:u w:val="single"/>
        </w:rPr>
        <w:tab/>
      </w:r>
      <w:r w:rsidRPr="00D87175">
        <w:rPr>
          <w:rFonts w:ascii="Arial" w:hAnsi="Arial" w:cs="Arial"/>
          <w:sz w:val="22"/>
          <w:szCs w:val="22"/>
        </w:rPr>
        <w:t>,</w:t>
      </w:r>
    </w:p>
    <w:p w:rsidR="002B6C9C" w:rsidRDefault="002B6C9C" w:rsidP="002B6C9C">
      <w:pPr>
        <w:pStyle w:val="NoT12"/>
      </w:pPr>
      <w:r>
        <w:t xml:space="preserve">Sie haben uns um Auskunft </w:t>
      </w:r>
      <w:r w:rsidRPr="00644832">
        <w:t>gebeten, welche Daten wir zu Ihrer Person gespeichert haben. Sie sind bei uns</w:t>
      </w:r>
      <w:r w:rsidR="006C4CF7">
        <w:t xml:space="preserve"> erfasst </w:t>
      </w:r>
      <w:r w:rsidRPr="00644832">
        <w:t xml:space="preserve">als </w:t>
      </w:r>
      <w:r>
        <w:t>____________________________</w:t>
      </w:r>
      <w:r>
        <w:rPr>
          <w:u w:val="single"/>
        </w:rPr>
        <w:tab/>
      </w:r>
      <w:r>
        <w:t xml:space="preserve">. (z. B. </w:t>
      </w:r>
      <w:r w:rsidRPr="00D35797">
        <w:t>Kunde/Interessent</w:t>
      </w:r>
      <w:r>
        <w:t xml:space="preserve"> …)</w:t>
      </w:r>
    </w:p>
    <w:p w:rsidR="002B6C9C" w:rsidRDefault="002B6C9C" w:rsidP="002B6C9C">
      <w:pPr>
        <w:pStyle w:val="NoT18"/>
      </w:pPr>
      <w:r>
        <w:t xml:space="preserve">Zur </w:t>
      </w:r>
      <w:r w:rsidRPr="00644832">
        <w:t>Kommu</w:t>
      </w:r>
      <w:r>
        <w:t>nikation mit Ihnen,</w:t>
      </w:r>
      <w:r w:rsidRPr="00644832">
        <w:t xml:space="preserve"> </w:t>
      </w:r>
      <w:r>
        <w:t>zur Angebotsab</w:t>
      </w:r>
      <w:r w:rsidRPr="00644832">
        <w:t xml:space="preserve">gabe, Abrechnung von Leistungen oder </w:t>
      </w:r>
      <w:r>
        <w:t>zur V</w:t>
      </w:r>
      <w:r w:rsidR="0004186A">
        <w:t xml:space="preserve">ertragserfüllung haben wir auf </w:t>
      </w:r>
      <w:r>
        <w:t>Grundlage Ihrer Mitteilung folgende Daten gespeichert:</w:t>
      </w:r>
    </w:p>
    <w:tbl>
      <w:tblPr>
        <w:tblStyle w:val="Tabellenraster"/>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auto"/>
        </w:tblBorders>
        <w:tblLook w:val="04A0" w:firstRow="1" w:lastRow="0" w:firstColumn="1" w:lastColumn="0" w:noHBand="0" w:noVBand="1"/>
      </w:tblPr>
      <w:tblGrid>
        <w:gridCol w:w="2242"/>
        <w:gridCol w:w="2899"/>
        <w:gridCol w:w="4073"/>
      </w:tblGrid>
      <w:tr w:rsidR="002B6C9C" w:rsidRPr="00D17C7D" w:rsidTr="008522F0">
        <w:trPr>
          <w:trHeight w:val="292"/>
        </w:trPr>
        <w:tc>
          <w:tcPr>
            <w:tcW w:w="2242" w:type="dxa"/>
          </w:tcPr>
          <w:p w:rsidR="002B6C9C" w:rsidRPr="003348BC" w:rsidRDefault="002B6C9C" w:rsidP="007842C8">
            <w:pPr>
              <w:pStyle w:val="NoTaLi"/>
            </w:pPr>
            <w:r w:rsidRPr="003348BC">
              <w:t>Kunde</w:t>
            </w:r>
          </w:p>
        </w:tc>
        <w:tc>
          <w:tcPr>
            <w:tcW w:w="2899" w:type="dxa"/>
          </w:tcPr>
          <w:p w:rsidR="002B6C9C" w:rsidRPr="003348BC" w:rsidRDefault="008522F0" w:rsidP="007842C8">
            <w:pPr>
              <w:pStyle w:val="NoTaLi"/>
            </w:pPr>
            <w:r>
              <w:t>Firma</w:t>
            </w:r>
          </w:p>
        </w:tc>
        <w:tc>
          <w:tcPr>
            <w:tcW w:w="4073" w:type="dxa"/>
            <w:shd w:val="clear" w:color="auto" w:fill="F2F2F2" w:themeFill="background1" w:themeFillShade="F2"/>
          </w:tcPr>
          <w:p w:rsidR="002B6C9C" w:rsidRPr="003348BC" w:rsidRDefault="002B6C9C" w:rsidP="007842C8">
            <w:pPr>
              <w:pStyle w:val="NoTaLi"/>
            </w:pPr>
          </w:p>
        </w:tc>
      </w:tr>
      <w:tr w:rsidR="008522F0" w:rsidRPr="00D17C7D" w:rsidTr="008522F0">
        <w:tc>
          <w:tcPr>
            <w:tcW w:w="2242" w:type="dxa"/>
          </w:tcPr>
          <w:p w:rsidR="008522F0" w:rsidRPr="003348BC" w:rsidRDefault="008522F0" w:rsidP="007842C8">
            <w:pPr>
              <w:pStyle w:val="NoTaLi"/>
            </w:pPr>
          </w:p>
        </w:tc>
        <w:tc>
          <w:tcPr>
            <w:tcW w:w="2899" w:type="dxa"/>
          </w:tcPr>
          <w:p w:rsidR="008522F0" w:rsidRPr="003348BC" w:rsidRDefault="008522F0" w:rsidP="007842C8">
            <w:pPr>
              <w:pStyle w:val="NoTaLi"/>
            </w:pPr>
            <w:r>
              <w:t>Nachname, Vorname</w:t>
            </w:r>
          </w:p>
        </w:tc>
        <w:tc>
          <w:tcPr>
            <w:tcW w:w="4073" w:type="dxa"/>
            <w:shd w:val="clear" w:color="auto" w:fill="F2F2F2" w:themeFill="background1" w:themeFillShade="F2"/>
          </w:tcPr>
          <w:p w:rsidR="008522F0" w:rsidRPr="003348BC" w:rsidRDefault="008522F0"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Geburtsname</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Geschlecht</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Geburtsdatum</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Staatsangehörigkeit</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Straße</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P</w:t>
            </w:r>
            <w:r>
              <w:t>LZ, Wohnort</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proofErr w:type="spellStart"/>
            <w:r w:rsidRPr="003348BC">
              <w:t>UstID</w:t>
            </w:r>
            <w:proofErr w:type="spellEnd"/>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rPr>
          <w:trHeight w:val="292"/>
        </w:trPr>
        <w:tc>
          <w:tcPr>
            <w:tcW w:w="2242" w:type="dxa"/>
          </w:tcPr>
          <w:p w:rsidR="002B6C9C" w:rsidRPr="003348BC" w:rsidRDefault="002B6C9C" w:rsidP="007842C8">
            <w:pPr>
              <w:pStyle w:val="NoTaLi"/>
            </w:pPr>
            <w:r w:rsidRPr="003348BC">
              <w:t>Kommunikationsdaten</w:t>
            </w:r>
          </w:p>
        </w:tc>
        <w:tc>
          <w:tcPr>
            <w:tcW w:w="2899" w:type="dxa"/>
          </w:tcPr>
          <w:p w:rsidR="002B6C9C" w:rsidRPr="003348BC" w:rsidRDefault="002B6C9C" w:rsidP="007842C8">
            <w:pPr>
              <w:pStyle w:val="NoTaLi"/>
            </w:pPr>
            <w:r w:rsidRPr="003348BC">
              <w:t>Telefon</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rPr>
          <w:trHeight w:val="292"/>
        </w:trPr>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Handy</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rPr>
          <w:trHeight w:val="292"/>
        </w:trPr>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E-Mail</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r w:rsidRPr="003348BC">
              <w:t>Bankverbindung</w:t>
            </w:r>
          </w:p>
        </w:tc>
        <w:tc>
          <w:tcPr>
            <w:tcW w:w="2899" w:type="dxa"/>
          </w:tcPr>
          <w:p w:rsidR="002B6C9C" w:rsidRPr="003348BC" w:rsidRDefault="002B6C9C" w:rsidP="007842C8">
            <w:pPr>
              <w:pStyle w:val="NoTaLi"/>
            </w:pPr>
            <w:r w:rsidRPr="003348BC">
              <w:t>Bankname</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IBAN-Nummer</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p>
        </w:tc>
        <w:tc>
          <w:tcPr>
            <w:tcW w:w="2899" w:type="dxa"/>
          </w:tcPr>
          <w:p w:rsidR="002B6C9C" w:rsidRPr="003348BC" w:rsidRDefault="002B6C9C" w:rsidP="007842C8">
            <w:pPr>
              <w:pStyle w:val="NoTaLi"/>
            </w:pPr>
            <w:r w:rsidRPr="003348BC">
              <w:t>BIC</w:t>
            </w:r>
          </w:p>
        </w:tc>
        <w:tc>
          <w:tcPr>
            <w:tcW w:w="4073" w:type="dxa"/>
            <w:shd w:val="clear" w:color="auto" w:fill="F2F2F2" w:themeFill="background1" w:themeFillShade="F2"/>
          </w:tcPr>
          <w:p w:rsidR="002B6C9C" w:rsidRPr="003348BC" w:rsidRDefault="002B6C9C" w:rsidP="007842C8">
            <w:pPr>
              <w:pStyle w:val="NoTaLi"/>
            </w:pPr>
          </w:p>
        </w:tc>
      </w:tr>
      <w:tr w:rsidR="002B6C9C" w:rsidRPr="00D17C7D" w:rsidTr="008522F0">
        <w:tc>
          <w:tcPr>
            <w:tcW w:w="2242" w:type="dxa"/>
          </w:tcPr>
          <w:p w:rsidR="002B6C9C" w:rsidRPr="003348BC" w:rsidRDefault="002B6C9C" w:rsidP="007842C8">
            <w:pPr>
              <w:pStyle w:val="NoTaLi"/>
            </w:pPr>
            <w:r w:rsidRPr="003348BC">
              <w:t>Kundenspezifische Daten</w:t>
            </w:r>
          </w:p>
        </w:tc>
        <w:tc>
          <w:tcPr>
            <w:tcW w:w="2899" w:type="dxa"/>
          </w:tcPr>
          <w:p w:rsidR="002B6C9C" w:rsidRPr="003348BC" w:rsidRDefault="002B6C9C" w:rsidP="007842C8">
            <w:pPr>
              <w:pStyle w:val="NoTaLi"/>
            </w:pPr>
            <w:r>
              <w:t>bspw.</w:t>
            </w:r>
            <w:r w:rsidRPr="003348BC">
              <w:t xml:space="preserve"> Wartungsverträge …</w:t>
            </w:r>
          </w:p>
        </w:tc>
        <w:tc>
          <w:tcPr>
            <w:tcW w:w="4073" w:type="dxa"/>
            <w:shd w:val="clear" w:color="auto" w:fill="F2F2F2" w:themeFill="background1" w:themeFillShade="F2"/>
          </w:tcPr>
          <w:p w:rsidR="002B6C9C" w:rsidRPr="008609C5" w:rsidRDefault="002B6C9C" w:rsidP="007842C8">
            <w:pPr>
              <w:pStyle w:val="NoTaLi"/>
            </w:pPr>
          </w:p>
        </w:tc>
      </w:tr>
    </w:tbl>
    <w:p w:rsidR="002B6C9C" w:rsidRDefault="002B6C9C" w:rsidP="002B6C9C">
      <w:pPr>
        <w:pStyle w:val="NoT06"/>
      </w:pPr>
    </w:p>
    <w:p w:rsidR="002B6C9C" w:rsidRPr="00644832" w:rsidRDefault="002B6C9C" w:rsidP="002B6C9C">
      <w:pPr>
        <w:pStyle w:val="NoT12"/>
      </w:pPr>
      <w:r>
        <w:t xml:space="preserve">Wir berücksichtigen die gesetzlichen </w:t>
      </w:r>
      <w:r w:rsidRPr="00644832">
        <w:t xml:space="preserve">Aufbewahrungspflichten und </w:t>
      </w:r>
      <w:r w:rsidRPr="00644832">
        <w:rPr>
          <w:rFonts w:ascii="Cambria Math" w:hAnsi="Cambria Math" w:cs="Cambria Math"/>
        </w:rPr>
        <w:t>‐</w:t>
      </w:r>
      <w:r w:rsidRPr="00644832">
        <w:t xml:space="preserve">fristen. Nach </w:t>
      </w:r>
      <w:r>
        <w:t xml:space="preserve">deren </w:t>
      </w:r>
      <w:r w:rsidRPr="00644832">
        <w:t>A</w:t>
      </w:r>
      <w:r w:rsidRPr="00644832">
        <w:t>b</w:t>
      </w:r>
      <w:r w:rsidRPr="00644832">
        <w:t xml:space="preserve">lauf </w:t>
      </w:r>
      <w:r w:rsidR="008522F0">
        <w:t>löschen wir</w:t>
      </w:r>
      <w:r w:rsidRPr="00644832">
        <w:t xml:space="preserve"> die entsprechenden Daten routinemäßig, </w:t>
      </w:r>
      <w:r w:rsidR="008522F0">
        <w:t>wenn</w:t>
      </w:r>
      <w:r w:rsidRPr="00644832">
        <w:t xml:space="preserve"> sie nicht mehr zur Ve</w:t>
      </w:r>
      <w:r w:rsidRPr="00644832">
        <w:t>r</w:t>
      </w:r>
      <w:r w:rsidRPr="00644832">
        <w:t>tragserfü</w:t>
      </w:r>
      <w:r>
        <w:t xml:space="preserve">llung nötig sind. Sind </w:t>
      </w:r>
      <w:r w:rsidRPr="00644832">
        <w:t xml:space="preserve">Daten hiervon nicht </w:t>
      </w:r>
      <w:r>
        <w:t xml:space="preserve">erfasst sind, </w:t>
      </w:r>
      <w:r w:rsidR="008522F0">
        <w:t>löschen wir diese</w:t>
      </w:r>
      <w:r w:rsidRPr="00644832">
        <w:t xml:space="preserve">, sobald </w:t>
      </w:r>
      <w:r>
        <w:t xml:space="preserve">sie für den erhobenen Zweck nicht mehr benötigt werden. </w:t>
      </w:r>
      <w:r w:rsidRPr="00644832">
        <w:t>Die Daten werden nicht an Drit</w:t>
      </w:r>
      <w:r>
        <w:t>te weitergeben.</w:t>
      </w:r>
    </w:p>
    <w:p w:rsidR="002B6C9C" w:rsidRDefault="002B6C9C" w:rsidP="002B6C9C">
      <w:pPr>
        <w:pStyle w:val="NoT12"/>
      </w:pPr>
      <w:r>
        <w:t>Bitte i</w:t>
      </w:r>
      <w:r w:rsidRPr="00644832">
        <w:t>nformieren Sie uns</w:t>
      </w:r>
      <w:r>
        <w:t xml:space="preserve"> über falsche </w:t>
      </w:r>
      <w:r w:rsidRPr="00644832">
        <w:t>Daten.</w:t>
      </w:r>
      <w:r>
        <w:t xml:space="preserve"> Sie haben </w:t>
      </w:r>
      <w:r w:rsidRPr="00644832">
        <w:t>das Recht</w:t>
      </w:r>
      <w:r w:rsidR="008522F0">
        <w:t xml:space="preserve"> zur Beschwerde </w:t>
      </w:r>
      <w:r w:rsidRPr="00644832">
        <w:t xml:space="preserve">bei der zuständigen </w:t>
      </w:r>
      <w:r>
        <w:t>A</w:t>
      </w:r>
      <w:r w:rsidRPr="00644832">
        <w:t>ufsichtsbehörde</w:t>
      </w:r>
      <w:r>
        <w:t xml:space="preserve"> ______________________________</w:t>
      </w:r>
      <w:r>
        <w:rPr>
          <w:u w:val="single"/>
        </w:rPr>
        <w:tab/>
      </w:r>
      <w:r>
        <w:t>, wenn Sie meinen</w:t>
      </w:r>
      <w:r w:rsidRPr="00644832">
        <w:t xml:space="preserve">, dass die Verarbeitung Ihrer personenbezogenen Daten </w:t>
      </w:r>
      <w:r>
        <w:t>un</w:t>
      </w:r>
      <w:r w:rsidRPr="00644832">
        <w:t>rechtmäßig erfolgt.</w:t>
      </w:r>
    </w:p>
    <w:p w:rsidR="002B6C9C" w:rsidRPr="00644832" w:rsidRDefault="002B6C9C" w:rsidP="002B6C9C">
      <w:pPr>
        <w:pStyle w:val="NoT12"/>
      </w:pPr>
      <w:r>
        <w:t>Bleiben noch Fragen? Dann rufen Sie uns an.</w:t>
      </w:r>
    </w:p>
    <w:p w:rsidR="008A513D" w:rsidRDefault="002B6C9C" w:rsidP="00DB6CEA">
      <w:pPr>
        <w:pStyle w:val="NoT00"/>
      </w:pPr>
      <w:r w:rsidRPr="00644832">
        <w:t>Mit freundlichen Grüßen</w:t>
      </w:r>
      <w:r w:rsidR="008A513D">
        <w:br w:type="page"/>
      </w:r>
    </w:p>
    <w:p w:rsidR="00B9505D" w:rsidRPr="00B9505D" w:rsidRDefault="00B9505D" w:rsidP="00712554">
      <w:pPr>
        <w:pStyle w:val="berschrift3"/>
      </w:pPr>
      <w:bookmarkStart w:id="35" w:name="_Toc515280124"/>
      <w:bookmarkStart w:id="36" w:name="_Toc516119805"/>
      <w:bookmarkStart w:id="37" w:name="_Toc516160217"/>
      <w:r w:rsidRPr="00B9505D">
        <w:t>Muster</w:t>
      </w:r>
      <w:r>
        <w:t>-</w:t>
      </w:r>
      <w:bookmarkStart w:id="38" w:name="Widerspruch"/>
      <w:r w:rsidRPr="00B9505D">
        <w:t>Wider</w:t>
      </w:r>
      <w:r>
        <w:t>spruch</w:t>
      </w:r>
      <w:bookmarkEnd w:id="38"/>
      <w:r>
        <w:t xml:space="preserve"> gegen Datenverarbeitung</w:t>
      </w:r>
      <w:bookmarkEnd w:id="35"/>
      <w:bookmarkEnd w:id="36"/>
      <w:bookmarkEnd w:id="37"/>
    </w:p>
    <w:p w:rsidR="003F0003" w:rsidRDefault="002354BE" w:rsidP="00B31DA1">
      <w:pPr>
        <w:pStyle w:val="Aufzhlungszeichen"/>
        <w:numPr>
          <w:ilvl w:val="0"/>
          <w:numId w:val="0"/>
        </w:numPr>
        <w:spacing w:before="1920" w:after="0"/>
      </w:pPr>
      <w:r>
        <w:t>Firma</w:t>
      </w:r>
    </w:p>
    <w:p w:rsidR="003F0003" w:rsidRDefault="003F0003" w:rsidP="003F0003">
      <w:pPr>
        <w:pStyle w:val="Aufzhlungszeichen"/>
        <w:numPr>
          <w:ilvl w:val="0"/>
          <w:numId w:val="0"/>
        </w:numPr>
        <w:spacing w:after="0"/>
      </w:pPr>
      <w:r>
        <w:t>Vorname Name</w:t>
      </w:r>
    </w:p>
    <w:p w:rsidR="003F0003" w:rsidRDefault="003F0003" w:rsidP="003F0003">
      <w:pPr>
        <w:pStyle w:val="Aufzhlungszeichen"/>
        <w:numPr>
          <w:ilvl w:val="0"/>
          <w:numId w:val="0"/>
        </w:numPr>
        <w:spacing w:after="0"/>
      </w:pPr>
      <w:proofErr w:type="spellStart"/>
      <w:r>
        <w:t>traße</w:t>
      </w:r>
      <w:proofErr w:type="spellEnd"/>
    </w:p>
    <w:p w:rsidR="003F0003" w:rsidRPr="00F63150" w:rsidRDefault="003F0003" w:rsidP="003F0003">
      <w:pPr>
        <w:pStyle w:val="Aufzhlungszeichen"/>
        <w:numPr>
          <w:ilvl w:val="0"/>
          <w:numId w:val="0"/>
        </w:numPr>
        <w:spacing w:after="960"/>
      </w:pPr>
      <w:r>
        <w:t>PLZ Ort</w:t>
      </w:r>
    </w:p>
    <w:p w:rsidR="00B9505D" w:rsidRDefault="00B9505D" w:rsidP="00D63B6C">
      <w:pPr>
        <w:pStyle w:val="NoT12"/>
      </w:pPr>
      <w:r>
        <w:t xml:space="preserve">Widerspruch gegen Datenverarbeitung </w:t>
      </w:r>
      <w:r w:rsidR="00FB7325">
        <w:t xml:space="preserve">nach </w:t>
      </w:r>
      <w:r>
        <w:t>Art. 21 Abs. 1 Datenschutz-Grundverordnung (DS</w:t>
      </w:r>
      <w:r w:rsidR="00FB7325">
        <w:t>-</w:t>
      </w:r>
      <w:r>
        <w:t xml:space="preserve">GVO) und Löschung der Daten </w:t>
      </w:r>
      <w:r w:rsidR="00FB7325">
        <w:t>nach</w:t>
      </w:r>
      <w:r>
        <w:t xml:space="preserve"> Art. 17 Abs. 1c DS</w:t>
      </w:r>
      <w:r w:rsidR="00FB7325">
        <w:t>-</w:t>
      </w:r>
      <w:r>
        <w:t>GVO</w:t>
      </w:r>
    </w:p>
    <w:p w:rsidR="00B9505D" w:rsidRPr="006D518A" w:rsidRDefault="003E4FC2" w:rsidP="00D64AA0">
      <w:pPr>
        <w:pStyle w:val="NoT12"/>
        <w:rPr>
          <w:color w:val="000000"/>
        </w:rPr>
      </w:pPr>
      <w:r>
        <w:t>Sehr geehrte Damen und Herren,</w:t>
      </w:r>
    </w:p>
    <w:p w:rsidR="00B31DA1" w:rsidRDefault="00B9505D" w:rsidP="00D64AA0">
      <w:pPr>
        <w:pStyle w:val="NoT12"/>
        <w:rPr>
          <w:color w:val="000000"/>
        </w:rPr>
      </w:pPr>
      <w:r>
        <w:rPr>
          <w:color w:val="000000"/>
        </w:rPr>
        <w:t>hiermit widerspreche ich der Verarbeitung meiner bei Ihnen gespeicherten personenbezog</w:t>
      </w:r>
      <w:r>
        <w:rPr>
          <w:color w:val="000000"/>
        </w:rPr>
        <w:t>e</w:t>
      </w:r>
      <w:r>
        <w:rPr>
          <w:color w:val="000000"/>
        </w:rPr>
        <w:t>nen Daten, die aufgrund von Art. 6 Abs. 1f DSGVO erfolgt.</w:t>
      </w:r>
    </w:p>
    <w:p w:rsidR="00B9505D" w:rsidRDefault="00B9505D" w:rsidP="00D64AA0">
      <w:pPr>
        <w:pStyle w:val="NoT12"/>
        <w:rPr>
          <w:color w:val="000000"/>
        </w:rPr>
      </w:pPr>
      <w:r>
        <w:rPr>
          <w:color w:val="000000"/>
        </w:rPr>
        <w:t xml:space="preserve">Außerdem bitte ich um unverzügliche Löschung </w:t>
      </w:r>
      <w:r w:rsidR="00423BFC">
        <w:rPr>
          <w:color w:val="000000"/>
        </w:rPr>
        <w:t xml:space="preserve">der </w:t>
      </w:r>
      <w:r>
        <w:rPr>
          <w:color w:val="000000"/>
        </w:rPr>
        <w:t>gespeicherten personen</w:t>
      </w:r>
      <w:r w:rsidR="00B31DA1">
        <w:rPr>
          <w:color w:val="000000"/>
        </w:rPr>
        <w:t>bezogenen D</w:t>
      </w:r>
      <w:r w:rsidR="00B31DA1">
        <w:rPr>
          <w:color w:val="000000"/>
        </w:rPr>
        <w:t>a</w:t>
      </w:r>
      <w:r w:rsidR="00B31DA1">
        <w:rPr>
          <w:color w:val="000000"/>
        </w:rPr>
        <w:t>ten.</w:t>
      </w:r>
    </w:p>
    <w:p w:rsidR="00B9505D" w:rsidRDefault="00423BFC" w:rsidP="00D64AA0">
      <w:pPr>
        <w:pStyle w:val="NoT12"/>
        <w:rPr>
          <w:color w:val="000000"/>
        </w:rPr>
      </w:pPr>
      <w:r>
        <w:rPr>
          <w:color w:val="000000"/>
        </w:rPr>
        <w:t xml:space="preserve">Sollten </w:t>
      </w:r>
      <w:r w:rsidR="00B9505D">
        <w:rPr>
          <w:color w:val="000000"/>
        </w:rPr>
        <w:t>Sie meine personenbezogenen Daten weiteren Empfängern offengelegt haben, ve</w:t>
      </w:r>
      <w:r w:rsidR="00B9505D">
        <w:rPr>
          <w:color w:val="000000"/>
        </w:rPr>
        <w:t>r</w:t>
      </w:r>
      <w:r w:rsidR="00B9505D">
        <w:rPr>
          <w:color w:val="000000"/>
        </w:rPr>
        <w:t>lange ich außerdem, dass Sie die Empfänger über die Löschung meiner personen</w:t>
      </w:r>
      <w:r w:rsidR="00D63B6C">
        <w:rPr>
          <w:color w:val="000000"/>
        </w:rPr>
        <w:t>bezogenen Daten</w:t>
      </w:r>
      <w:r>
        <w:rPr>
          <w:color w:val="000000"/>
        </w:rPr>
        <w:t xml:space="preserve"> informieren („Recht auf </w:t>
      </w:r>
      <w:proofErr w:type="spellStart"/>
      <w:r>
        <w:rPr>
          <w:color w:val="000000"/>
        </w:rPr>
        <w:t>Vergessenwerden</w:t>
      </w:r>
      <w:proofErr w:type="spellEnd"/>
      <w:r>
        <w:rPr>
          <w:color w:val="000000"/>
        </w:rPr>
        <w:t>“).</w:t>
      </w:r>
    </w:p>
    <w:p w:rsidR="00B65EE1" w:rsidRDefault="00B9505D" w:rsidP="00D64AA0">
      <w:pPr>
        <w:pStyle w:val="NoT12"/>
        <w:rPr>
          <w:color w:val="000000"/>
        </w:rPr>
      </w:pPr>
      <w:r>
        <w:rPr>
          <w:color w:val="000000"/>
        </w:rPr>
        <w:t>Ich bitte um unverzügliche Bestätigung, dass meine personenbezogenen Daten bei Ihnen gelöscht wurden sowie, dass Sie die weiteren Empfänger durch Zusendung einer Kopie über mein Löschungs</w:t>
      </w:r>
      <w:r w:rsidR="00B31DA1">
        <w:rPr>
          <w:color w:val="000000"/>
        </w:rPr>
        <w:t>verlangen informiert haben.</w:t>
      </w:r>
    </w:p>
    <w:p w:rsidR="00B9505D" w:rsidRPr="000D3799" w:rsidRDefault="00B9505D" w:rsidP="00D64AA0">
      <w:pPr>
        <w:pStyle w:val="NoT12"/>
        <w:rPr>
          <w:color w:val="000000"/>
        </w:rPr>
      </w:pPr>
      <w:r w:rsidRPr="000D3799">
        <w:rPr>
          <w:color w:val="000000"/>
        </w:rPr>
        <w:t xml:space="preserve">Sollten Sie meinem Löschungsersuchen nicht nachkommen, fordere ich Sie auf, </w:t>
      </w:r>
      <w:r w:rsidR="004D1A29">
        <w:rPr>
          <w:color w:val="000000"/>
        </w:rPr>
        <w:t xml:space="preserve">mir </w:t>
      </w:r>
      <w:r w:rsidRPr="000D3799">
        <w:rPr>
          <w:color w:val="000000"/>
        </w:rPr>
        <w:t>Ihre Entscheidung unter Angabe der gesetzlichen Grundlage unverzüglich zu begründen. In di</w:t>
      </w:r>
      <w:r w:rsidRPr="000D3799">
        <w:rPr>
          <w:color w:val="000000"/>
        </w:rPr>
        <w:t>e</w:t>
      </w:r>
      <w:r w:rsidRPr="000D3799">
        <w:rPr>
          <w:color w:val="000000"/>
        </w:rPr>
        <w:t xml:space="preserve">sem Fall sind die entsprechenden Daten </w:t>
      </w:r>
      <w:r w:rsidR="001C0E26">
        <w:rPr>
          <w:color w:val="000000"/>
        </w:rPr>
        <w:t>umgehend zu sperren.</w:t>
      </w:r>
    </w:p>
    <w:p w:rsidR="00B9505D" w:rsidRPr="000D3799" w:rsidRDefault="001C0E26" w:rsidP="007353B8">
      <w:pPr>
        <w:pStyle w:val="NoT24"/>
      </w:pPr>
      <w:r>
        <w:t>Mit freundlichen Grüßen</w:t>
      </w:r>
    </w:p>
    <w:p w:rsidR="007353B8" w:rsidRPr="004D11A6" w:rsidRDefault="007353B8" w:rsidP="007353B8">
      <w:pPr>
        <w:pStyle w:val="NoT06"/>
        <w:rPr>
          <w:u w:val="single"/>
        </w:rPr>
      </w:pP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tab/>
      </w:r>
      <w:r w:rsidRPr="004D11A6">
        <w:tab/>
      </w:r>
      <w:r w:rsidRPr="004D11A6">
        <w:rPr>
          <w:u w:val="single"/>
        </w:rPr>
        <w:tab/>
      </w:r>
      <w:r>
        <w:rPr>
          <w:u w:val="single"/>
        </w:rPr>
        <w:tab/>
      </w:r>
      <w:r>
        <w:rPr>
          <w:u w:val="single"/>
        </w:rPr>
        <w:tab/>
      </w:r>
      <w:r w:rsidRPr="004D11A6">
        <w:rPr>
          <w:u w:val="single"/>
        </w:rPr>
        <w:tab/>
      </w:r>
      <w:r w:rsidRPr="004D11A6">
        <w:rPr>
          <w:u w:val="single"/>
        </w:rPr>
        <w:tab/>
      </w:r>
      <w:r w:rsidRPr="004D11A6">
        <w:rPr>
          <w:u w:val="single"/>
        </w:rPr>
        <w:tab/>
      </w:r>
    </w:p>
    <w:p w:rsidR="007353B8" w:rsidRDefault="007353B8" w:rsidP="007353B8">
      <w:pPr>
        <w:pStyle w:val="NoT24"/>
        <w:tabs>
          <w:tab w:val="clear" w:pos="5245"/>
          <w:tab w:val="left" w:pos="4253"/>
        </w:tabs>
      </w:pPr>
      <w:r w:rsidRPr="00F63150">
        <w:t xml:space="preserve">Ort, Datum </w:t>
      </w:r>
      <w:r>
        <w:tab/>
        <w:t>Unterschrift Betroffener</w:t>
      </w:r>
    </w:p>
    <w:p w:rsidR="007D453D" w:rsidRDefault="007D453D">
      <w:pPr>
        <w:spacing w:after="0" w:line="240" w:lineRule="auto"/>
        <w:jc w:val="left"/>
        <w:rPr>
          <w:szCs w:val="19"/>
          <w:lang w:eastAsia="en-US"/>
        </w:rPr>
      </w:pPr>
      <w:r>
        <w:br w:type="page"/>
      </w:r>
    </w:p>
    <w:p w:rsidR="007D453D" w:rsidRPr="00B9505D" w:rsidRDefault="007D453D" w:rsidP="00712554">
      <w:pPr>
        <w:pStyle w:val="berschrift3"/>
      </w:pPr>
      <w:bookmarkStart w:id="39" w:name="_Toc516119806"/>
      <w:bookmarkStart w:id="40" w:name="_Toc516160218"/>
      <w:r w:rsidRPr="00B9505D">
        <w:t>Muster</w:t>
      </w:r>
      <w:r>
        <w:t xml:space="preserve">-Schreiben </w:t>
      </w:r>
      <w:proofErr w:type="spellStart"/>
      <w:r>
        <w:t>Datenportabilität</w:t>
      </w:r>
      <w:bookmarkEnd w:id="39"/>
      <w:bookmarkEnd w:id="40"/>
      <w:proofErr w:type="spellEnd"/>
    </w:p>
    <w:p w:rsidR="007D453D" w:rsidRDefault="007D453D" w:rsidP="007D453D">
      <w:pPr>
        <w:pStyle w:val="Aufzhlungszeichen"/>
        <w:numPr>
          <w:ilvl w:val="0"/>
          <w:numId w:val="0"/>
        </w:numPr>
        <w:spacing w:before="1920" w:after="0"/>
      </w:pPr>
      <w:r>
        <w:t>Firma</w:t>
      </w:r>
    </w:p>
    <w:p w:rsidR="007D453D" w:rsidRDefault="007D453D" w:rsidP="007D453D">
      <w:pPr>
        <w:pStyle w:val="Aufzhlungszeichen"/>
        <w:numPr>
          <w:ilvl w:val="0"/>
          <w:numId w:val="0"/>
        </w:numPr>
        <w:spacing w:after="0"/>
      </w:pPr>
      <w:r>
        <w:t>Vorname Name</w:t>
      </w:r>
    </w:p>
    <w:p w:rsidR="007D453D" w:rsidRDefault="007D453D" w:rsidP="007D453D">
      <w:pPr>
        <w:pStyle w:val="Aufzhlungszeichen"/>
        <w:numPr>
          <w:ilvl w:val="0"/>
          <w:numId w:val="0"/>
        </w:numPr>
        <w:spacing w:after="0"/>
      </w:pPr>
      <w:r>
        <w:t>Straße</w:t>
      </w:r>
    </w:p>
    <w:p w:rsidR="007D453D" w:rsidRPr="00F63150" w:rsidRDefault="007D453D" w:rsidP="007D453D">
      <w:pPr>
        <w:pStyle w:val="Aufzhlungszeichen"/>
        <w:numPr>
          <w:ilvl w:val="0"/>
          <w:numId w:val="0"/>
        </w:numPr>
        <w:spacing w:after="960"/>
      </w:pPr>
      <w:r>
        <w:t>PLZ Ort</w:t>
      </w:r>
    </w:p>
    <w:p w:rsidR="00704BA6" w:rsidRPr="00704BA6" w:rsidRDefault="00704BA6" w:rsidP="00FD2A2F">
      <w:pPr>
        <w:pStyle w:val="NoT12"/>
      </w:pPr>
      <w:r w:rsidRPr="00704BA6">
        <w:t xml:space="preserve">Sehr geehrte Damen und Herren, </w:t>
      </w:r>
    </w:p>
    <w:p w:rsidR="00704BA6" w:rsidRPr="00704BA6" w:rsidRDefault="00704BA6" w:rsidP="00FD2A2F">
      <w:pPr>
        <w:pStyle w:val="NoT12"/>
      </w:pPr>
      <w:r w:rsidRPr="00704BA6">
        <w:t xml:space="preserve">hiermit </w:t>
      </w:r>
      <w:r w:rsidR="00FD2A2F">
        <w:t xml:space="preserve">bitte ich </w:t>
      </w:r>
      <w:r w:rsidRPr="00704BA6">
        <w:t xml:space="preserve">Sie </w:t>
      </w:r>
      <w:r w:rsidR="00FD2A2F">
        <w:t xml:space="preserve">nach </w:t>
      </w:r>
      <w:r w:rsidRPr="00704BA6">
        <w:t>Art.</w:t>
      </w:r>
      <w:r>
        <w:t xml:space="preserve"> </w:t>
      </w:r>
      <w:r w:rsidRPr="00704BA6">
        <w:t xml:space="preserve">20 </w:t>
      </w:r>
      <w:r>
        <w:t>DS-GVO</w:t>
      </w:r>
      <w:r w:rsidRPr="00704BA6">
        <w:t xml:space="preserve"> um die Übertragung meiner personenbezogenen Daten, die sie von mir auf der Grundlage der Erfüllung unseres Vertrags erhalten ha</w:t>
      </w:r>
      <w:r w:rsidR="00FD2A2F">
        <w:t>ben.</w:t>
      </w:r>
    </w:p>
    <w:p w:rsidR="00704BA6" w:rsidRPr="00704BA6" w:rsidRDefault="00704BA6" w:rsidP="00FD2A2F">
      <w:pPr>
        <w:pStyle w:val="NoT18"/>
      </w:pPr>
      <w:r w:rsidRPr="00704BA6">
        <w:t>Dazu gehören auch die Daten, die ich Ihnen durch die Nutzung Ihres Dienstes bereitstelle. Die Übertragung in einem strukturierten, gängigen und maschinenlesbaren Format soll e</w:t>
      </w:r>
      <w:r w:rsidRPr="00704BA6">
        <w:t>r</w:t>
      </w:r>
      <w:r w:rsidR="00FD2A2F">
        <w:t>folgen:</w:t>
      </w:r>
    </w:p>
    <w:p w:rsidR="00704BA6" w:rsidRPr="00704BA6" w:rsidRDefault="000F67D1" w:rsidP="005D5939">
      <w:pPr>
        <w:pStyle w:val="NoT18"/>
        <w:tabs>
          <w:tab w:val="clear" w:pos="284"/>
          <w:tab w:val="clear" w:pos="709"/>
          <w:tab w:val="clear" w:pos="5245"/>
          <w:tab w:val="clear" w:pos="6237"/>
          <w:tab w:val="clear" w:pos="6974"/>
          <w:tab w:val="clear" w:pos="8335"/>
          <w:tab w:val="right" w:pos="8789"/>
        </w:tabs>
        <w:rPr>
          <w:lang w:eastAsia="en-US"/>
        </w:rPr>
      </w:pPr>
      <w:r>
        <w:sym w:font="Wingdings" w:char="F06F"/>
      </w:r>
      <w:r>
        <w:t xml:space="preserve"> </w:t>
      </w:r>
      <w:r>
        <w:rPr>
          <w:lang w:eastAsia="en-US"/>
        </w:rPr>
        <w:t xml:space="preserve">An mich </w:t>
      </w:r>
      <w:r w:rsidRPr="000F67D1">
        <w:rPr>
          <w:lang w:eastAsia="en-US"/>
        </w:rPr>
        <w:t>___________________</w:t>
      </w:r>
      <w:r w:rsidRPr="005D5939">
        <w:rPr>
          <w:u w:val="single"/>
          <w:lang w:eastAsia="en-US"/>
        </w:rPr>
        <w:tab/>
      </w:r>
    </w:p>
    <w:p w:rsidR="00704BA6" w:rsidRPr="00704BA6" w:rsidRDefault="00704BA6" w:rsidP="005D5939">
      <w:pPr>
        <w:pStyle w:val="NoT18"/>
        <w:tabs>
          <w:tab w:val="clear" w:pos="284"/>
          <w:tab w:val="clear" w:pos="709"/>
          <w:tab w:val="clear" w:pos="5245"/>
          <w:tab w:val="clear" w:pos="6237"/>
          <w:tab w:val="clear" w:pos="6974"/>
          <w:tab w:val="clear" w:pos="8335"/>
          <w:tab w:val="right" w:pos="8789"/>
        </w:tabs>
        <w:rPr>
          <w:lang w:eastAsia="en-US"/>
        </w:rPr>
      </w:pPr>
      <w:proofErr w:type="spellStart"/>
      <w:r w:rsidRPr="00704BA6">
        <w:rPr>
          <w:lang w:eastAsia="en-US"/>
        </w:rPr>
        <w:t>Und/Oder</w:t>
      </w:r>
      <w:proofErr w:type="spellEnd"/>
      <w:r w:rsidR="000F67D1">
        <w:rPr>
          <w:lang w:eastAsia="en-US"/>
        </w:rPr>
        <w:tab/>
        <w:t>___________________</w:t>
      </w:r>
      <w:r w:rsidR="000F67D1" w:rsidRPr="005D5939">
        <w:rPr>
          <w:u w:val="single"/>
          <w:lang w:eastAsia="en-US"/>
        </w:rPr>
        <w:tab/>
      </w:r>
    </w:p>
    <w:p w:rsidR="005D5939" w:rsidRDefault="005D5939" w:rsidP="005D5939">
      <w:pPr>
        <w:pStyle w:val="NoT18"/>
        <w:rPr>
          <w:lang w:eastAsia="en-US"/>
        </w:rPr>
      </w:pPr>
      <w:r>
        <w:rPr>
          <w:lang w:eastAsia="en-US"/>
        </w:rPr>
        <w:tab/>
      </w:r>
      <w:r>
        <w:rPr>
          <w:lang w:eastAsia="en-US"/>
        </w:rPr>
        <w:tab/>
      </w:r>
      <w:r>
        <w:rPr>
          <w:lang w:eastAsia="en-US"/>
        </w:rPr>
        <w:tab/>
        <w:t>z</w:t>
      </w:r>
      <w:r w:rsidR="00704BA6" w:rsidRPr="00704BA6">
        <w:rPr>
          <w:lang w:eastAsia="en-US"/>
        </w:rPr>
        <w:t>wecks Wieder</w:t>
      </w:r>
      <w:r w:rsidR="00453AED">
        <w:rPr>
          <w:lang w:eastAsia="en-US"/>
        </w:rPr>
        <w:t>verwendung an den Dienstleister</w:t>
      </w:r>
    </w:p>
    <w:p w:rsidR="00704BA6" w:rsidRPr="00704BA6" w:rsidRDefault="005D5939" w:rsidP="005D5939">
      <w:pPr>
        <w:pStyle w:val="NoT18"/>
        <w:tabs>
          <w:tab w:val="clear" w:pos="284"/>
          <w:tab w:val="clear" w:pos="709"/>
          <w:tab w:val="clear" w:pos="5245"/>
          <w:tab w:val="clear" w:pos="6237"/>
          <w:tab w:val="clear" w:pos="6974"/>
          <w:tab w:val="clear" w:pos="8335"/>
          <w:tab w:val="right" w:pos="8789"/>
        </w:tabs>
        <w:rPr>
          <w:lang w:eastAsia="en-US"/>
        </w:rPr>
      </w:pPr>
      <w:r>
        <w:rPr>
          <w:lang w:eastAsia="en-US"/>
        </w:rPr>
        <w:tab/>
        <w:t>_____________</w:t>
      </w:r>
      <w:r w:rsidRPr="005D5939">
        <w:rPr>
          <w:u w:val="single"/>
          <w:lang w:eastAsia="en-US"/>
        </w:rPr>
        <w:tab/>
      </w:r>
    </w:p>
    <w:p w:rsidR="00181C2B" w:rsidRDefault="00453AED" w:rsidP="00181C2B">
      <w:pPr>
        <w:pStyle w:val="NoT24"/>
      </w:pPr>
      <w:r>
        <w:t xml:space="preserve">Außerdem bitte </w:t>
      </w:r>
      <w:r w:rsidR="00181C2B">
        <w:t xml:space="preserve">ich </w:t>
      </w:r>
      <w:r>
        <w:t>Sie um Löschung meiner</w:t>
      </w:r>
      <w:r w:rsidR="00704BA6" w:rsidRPr="00704BA6">
        <w:t xml:space="preserve"> personenbezogenen Daten.</w:t>
      </w:r>
    </w:p>
    <w:p w:rsidR="00100FC7" w:rsidRPr="004D11A6" w:rsidRDefault="00100FC7" w:rsidP="00100FC7">
      <w:pPr>
        <w:pStyle w:val="NoT06"/>
        <w:rPr>
          <w:u w:val="single"/>
        </w:rPr>
      </w:pPr>
      <w:r w:rsidRPr="004D11A6">
        <w:rPr>
          <w:u w:val="single"/>
        </w:rPr>
        <w:tab/>
      </w:r>
      <w:r w:rsidRPr="004D11A6">
        <w:rPr>
          <w:u w:val="single"/>
        </w:rPr>
        <w:tab/>
      </w:r>
      <w:r w:rsidRPr="004D11A6">
        <w:rPr>
          <w:u w:val="single"/>
        </w:rPr>
        <w:tab/>
      </w:r>
      <w:r w:rsidRPr="004D11A6">
        <w:rPr>
          <w:u w:val="single"/>
        </w:rPr>
        <w:tab/>
      </w:r>
      <w:r w:rsidRPr="004D11A6">
        <w:rPr>
          <w:u w:val="single"/>
        </w:rPr>
        <w:tab/>
      </w:r>
      <w:r w:rsidRPr="004D11A6">
        <w:tab/>
      </w:r>
      <w:r w:rsidRPr="004D11A6">
        <w:tab/>
      </w:r>
      <w:r w:rsidRPr="004D11A6">
        <w:rPr>
          <w:u w:val="single"/>
        </w:rPr>
        <w:tab/>
      </w:r>
      <w:r>
        <w:rPr>
          <w:u w:val="single"/>
        </w:rPr>
        <w:tab/>
      </w:r>
      <w:r>
        <w:rPr>
          <w:u w:val="single"/>
        </w:rPr>
        <w:tab/>
      </w:r>
      <w:r w:rsidRPr="004D11A6">
        <w:rPr>
          <w:u w:val="single"/>
        </w:rPr>
        <w:tab/>
      </w:r>
      <w:r w:rsidRPr="004D11A6">
        <w:rPr>
          <w:u w:val="single"/>
        </w:rPr>
        <w:tab/>
      </w:r>
      <w:r w:rsidRPr="004D11A6">
        <w:rPr>
          <w:u w:val="single"/>
        </w:rPr>
        <w:tab/>
      </w:r>
    </w:p>
    <w:p w:rsidR="00100FC7" w:rsidRDefault="00100FC7" w:rsidP="00100FC7">
      <w:pPr>
        <w:pStyle w:val="NoT24"/>
        <w:tabs>
          <w:tab w:val="clear" w:pos="5245"/>
          <w:tab w:val="left" w:pos="4253"/>
        </w:tabs>
      </w:pPr>
      <w:r w:rsidRPr="00F63150">
        <w:t xml:space="preserve">Ort, Datum </w:t>
      </w:r>
      <w:r>
        <w:tab/>
        <w:t>Unterschrift Betroffener</w:t>
      </w:r>
    </w:p>
    <w:p w:rsidR="002B6C9C" w:rsidRDefault="002B6C9C" w:rsidP="00C9114A">
      <w:pPr>
        <w:pStyle w:val="NoT12"/>
      </w:pPr>
    </w:p>
    <w:p w:rsidR="002B6C9C" w:rsidRDefault="002B6C9C" w:rsidP="002B6C9C">
      <w:pPr>
        <w:pStyle w:val="Listenabsatz"/>
        <w:rPr>
          <w:rFonts w:cs="Arial"/>
        </w:rPr>
        <w:sectPr w:rsidR="002B6C9C" w:rsidSect="00C76B36">
          <w:footnotePr>
            <w:numRestart w:val="eachPage"/>
          </w:footnotePr>
          <w:pgSz w:w="11906" w:h="16838"/>
          <w:pgMar w:top="1259" w:right="851" w:bottom="1134" w:left="1701" w:header="709" w:footer="709" w:gutter="0"/>
          <w:cols w:space="708"/>
          <w:docGrid w:linePitch="360"/>
        </w:sectPr>
      </w:pPr>
    </w:p>
    <w:p w:rsidR="00942517" w:rsidRPr="00BA0CDC" w:rsidRDefault="006F1A42" w:rsidP="00712554">
      <w:pPr>
        <w:pStyle w:val="berschrift3"/>
      </w:pPr>
      <w:bookmarkStart w:id="41" w:name="_Toc515280126"/>
      <w:bookmarkStart w:id="42" w:name="_Toc516119808"/>
      <w:bookmarkStart w:id="43" w:name="_Toc516160220"/>
      <w:r w:rsidRPr="00BA0CDC">
        <w:t>Muster-</w:t>
      </w:r>
      <w:bookmarkStart w:id="44" w:name="BestellungBDSG"/>
      <w:r w:rsidR="00C40EAF" w:rsidRPr="00BA0CDC">
        <w:t xml:space="preserve">Bestellung </w:t>
      </w:r>
      <w:bookmarkEnd w:id="44"/>
      <w:r w:rsidR="00942517" w:rsidRPr="00BA0CDC">
        <w:t>eines betrieblichen Datenschutzbeauftragten</w:t>
      </w:r>
      <w:bookmarkEnd w:id="41"/>
      <w:bookmarkEnd w:id="42"/>
      <w:bookmarkEnd w:id="43"/>
    </w:p>
    <w:p w:rsidR="00942517" w:rsidRPr="00F63150" w:rsidRDefault="00942517" w:rsidP="00B40C8A">
      <w:pPr>
        <w:pStyle w:val="Aufzhlungszeichen"/>
        <w:numPr>
          <w:ilvl w:val="0"/>
          <w:numId w:val="0"/>
        </w:numPr>
        <w:spacing w:before="1920" w:after="0"/>
      </w:pPr>
      <w:r w:rsidRPr="00F63150">
        <w:t>Herrn/Frau</w:t>
      </w:r>
    </w:p>
    <w:p w:rsidR="006C5FEA" w:rsidRDefault="006C5FEA" w:rsidP="00B40C8A">
      <w:pPr>
        <w:pStyle w:val="Aufzhlungszeichen"/>
        <w:numPr>
          <w:ilvl w:val="0"/>
          <w:numId w:val="0"/>
        </w:numPr>
        <w:spacing w:after="0"/>
      </w:pPr>
      <w:r>
        <w:t>Vorname, Name</w:t>
      </w:r>
    </w:p>
    <w:p w:rsidR="006C5FEA" w:rsidRDefault="006C5FEA" w:rsidP="00B40C8A">
      <w:pPr>
        <w:pStyle w:val="Aufzhlungszeichen"/>
        <w:numPr>
          <w:ilvl w:val="0"/>
          <w:numId w:val="0"/>
        </w:numPr>
        <w:spacing w:after="0"/>
      </w:pPr>
      <w:r>
        <w:t>Straße</w:t>
      </w:r>
    </w:p>
    <w:p w:rsidR="00942517" w:rsidRPr="00F63150" w:rsidRDefault="000E4BF7" w:rsidP="000A03B9">
      <w:pPr>
        <w:pStyle w:val="Aufzhlungszeichen"/>
        <w:numPr>
          <w:ilvl w:val="0"/>
          <w:numId w:val="0"/>
        </w:numPr>
        <w:spacing w:after="960"/>
      </w:pPr>
      <w:r>
        <w:t>PLZ</w:t>
      </w:r>
      <w:r w:rsidR="006C5FEA">
        <w:t xml:space="preserve"> Ort</w:t>
      </w:r>
    </w:p>
    <w:p w:rsidR="00942517" w:rsidRPr="00CE37F9" w:rsidRDefault="00942517" w:rsidP="00CE37F9">
      <w:pPr>
        <w:pStyle w:val="NoT12"/>
      </w:pPr>
      <w:r w:rsidRPr="00F63150">
        <w:t>Sehr geehrte/r Frau/Herr</w:t>
      </w:r>
      <w:r w:rsidR="00CE37F9">
        <w:t xml:space="preserve"> ______________________,</w:t>
      </w:r>
    </w:p>
    <w:p w:rsidR="0031401A" w:rsidRDefault="00942517" w:rsidP="00974AFA">
      <w:pPr>
        <w:pStyle w:val="NoT12"/>
      </w:pPr>
      <w:r w:rsidRPr="00F63150">
        <w:t xml:space="preserve">ich/wir benennen Sie mit sofortiger Wirkung zur/m Datenschutzbeauftragten </w:t>
      </w:r>
      <w:r w:rsidR="00A334BE">
        <w:t>nach</w:t>
      </w:r>
      <w:r w:rsidRPr="00F63150">
        <w:t xml:space="preserve"> Art</w:t>
      </w:r>
      <w:r w:rsidR="00A334BE">
        <w:t>.</w:t>
      </w:r>
      <w:r w:rsidRPr="00F63150">
        <w:t xml:space="preserve"> 37 Abs. 1b</w:t>
      </w:r>
      <w:r>
        <w:t xml:space="preserve"> und c</w:t>
      </w:r>
      <w:r w:rsidRPr="00F63150">
        <w:t xml:space="preserve"> EU-Datenschutzgrundverordnung (DSGVO) in Verbindung mit § 38 Bun</w:t>
      </w:r>
      <w:r w:rsidR="00BC26A6">
        <w:t>desd</w:t>
      </w:r>
      <w:r w:rsidR="00BC26A6">
        <w:t>a</w:t>
      </w:r>
      <w:r w:rsidR="00BC26A6">
        <w:t>tenschutzgesetz (BDSG).</w:t>
      </w:r>
    </w:p>
    <w:p w:rsidR="00942517" w:rsidRPr="00942517" w:rsidRDefault="00942517" w:rsidP="00DD39D9">
      <w:pPr>
        <w:pStyle w:val="NoT12"/>
        <w:tabs>
          <w:tab w:val="clear" w:pos="1134"/>
        </w:tabs>
        <w:rPr>
          <w:u w:val="single"/>
        </w:rPr>
      </w:pPr>
      <w:r w:rsidRPr="00F63150">
        <w:t>In Ihrer Funktion als Datenschutzbeauftragte/r sind Sie der Geschäftsl</w:t>
      </w:r>
      <w:r w:rsidR="006C5FEA">
        <w:t>eitung unmittelbar unterstellt.</w:t>
      </w:r>
      <w:r w:rsidR="0031401A">
        <w:t xml:space="preserve"> </w:t>
      </w:r>
      <w:r w:rsidRPr="00F63150">
        <w:t xml:space="preserve">Zuständiges Mitglied der Geschäftsleitung ist </w:t>
      </w:r>
      <w:r w:rsidR="00974AFA">
        <w:t>__</w:t>
      </w:r>
      <w:r w:rsidR="001335C7">
        <w:t>___________</w:t>
      </w:r>
      <w:r w:rsidR="00DD39D9">
        <w:t>________</w:t>
      </w:r>
      <w:r w:rsidR="001335C7">
        <w:t>______</w:t>
      </w:r>
      <w:r w:rsidR="00BC26A6" w:rsidRPr="00BC26A6">
        <w:t>.</w:t>
      </w:r>
    </w:p>
    <w:p w:rsidR="00C25143" w:rsidRDefault="00942517" w:rsidP="00974AFA">
      <w:pPr>
        <w:pStyle w:val="NoT12"/>
      </w:pPr>
      <w:r w:rsidRPr="00F63150">
        <w:t>Ihre Aufgaben als Datenschutzbeauftragte/r ergeben s</w:t>
      </w:r>
      <w:r>
        <w:t>ich aus den Art</w:t>
      </w:r>
      <w:r w:rsidR="00E67D64">
        <w:t>.</w:t>
      </w:r>
      <w:r>
        <w:t xml:space="preserve"> 37 bis 39 DSGVO sowie § 38 </w:t>
      </w:r>
      <w:r w:rsidRPr="00F63150">
        <w:t>BDSG. In Anwendung Ihrer Fachkunde auf dem Gebiet des Daten</w:t>
      </w:r>
      <w:r w:rsidR="00BC26A6">
        <w:t>schutzes sind Sie weisungsfrei.</w:t>
      </w:r>
    </w:p>
    <w:p w:rsidR="00942517" w:rsidRPr="00F63150" w:rsidRDefault="00942517" w:rsidP="00974AFA">
      <w:pPr>
        <w:pStyle w:val="NoT12"/>
      </w:pPr>
      <w:r w:rsidRPr="00F63150">
        <w:t>Bei der Erfüllung Ihrer Aufgaben sind Sie an di</w:t>
      </w:r>
      <w:r>
        <w:t>e Wahrung der Geheimhaltung und</w:t>
      </w:r>
      <w:r w:rsidRPr="00F63150">
        <w:t xml:space="preserve"> der Ve</w:t>
      </w:r>
      <w:r w:rsidRPr="00F63150">
        <w:t>r</w:t>
      </w:r>
      <w:r w:rsidRPr="00F63150">
        <w:t>traulichkeit gebunden. Über Ihre Tätigkeit werden Sie der Geschäftsleitung laufend Bericht erstatten.</w:t>
      </w:r>
    </w:p>
    <w:p w:rsidR="00942517" w:rsidRPr="00F63150" w:rsidRDefault="00942517" w:rsidP="00A11767">
      <w:pPr>
        <w:pStyle w:val="NoT24"/>
      </w:pPr>
      <w:r w:rsidRPr="00F63150">
        <w:t>Erforderliche Organisationsanweisungen schlage</w:t>
      </w:r>
      <w:r w:rsidR="00656F7F">
        <w:t>n Sie der Geschäftsleitung vor.</w:t>
      </w:r>
    </w:p>
    <w:p w:rsidR="00947BE5" w:rsidRPr="004D11A6" w:rsidRDefault="001335C7" w:rsidP="004D11A6">
      <w:pPr>
        <w:pStyle w:val="NoT06"/>
        <w:rPr>
          <w:u w:val="single"/>
        </w:rPr>
      </w:pPr>
      <w:r>
        <w:t>_________________________________</w:t>
      </w:r>
      <w:r w:rsidRPr="001335C7">
        <w:tab/>
      </w:r>
      <w:r w:rsidRPr="001335C7">
        <w:tab/>
      </w:r>
      <w:r>
        <w:t>_________________________________</w:t>
      </w:r>
    </w:p>
    <w:p w:rsidR="00942517" w:rsidRPr="00F63150" w:rsidRDefault="00942517" w:rsidP="003A33B6">
      <w:pPr>
        <w:pStyle w:val="NoT24"/>
        <w:tabs>
          <w:tab w:val="clear" w:pos="5245"/>
          <w:tab w:val="left" w:pos="4962"/>
        </w:tabs>
      </w:pPr>
      <w:r w:rsidRPr="00F63150">
        <w:t xml:space="preserve">Ort, Datum </w:t>
      </w:r>
      <w:r w:rsidR="00BA0CDC">
        <w:tab/>
      </w:r>
      <w:r w:rsidR="00BA0CDC">
        <w:tab/>
        <w:t>Unterschrift Geschäftsleitung</w:t>
      </w:r>
    </w:p>
    <w:p w:rsidR="004D11A6" w:rsidRPr="004D11A6" w:rsidRDefault="004D11A6" w:rsidP="004D11A6">
      <w:pPr>
        <w:pStyle w:val="NoT06"/>
        <w:rPr>
          <w:u w:val="single"/>
        </w:rPr>
      </w:pPr>
      <w:r w:rsidRPr="00F63150">
        <w:t>Mit der Benennung bin ich einverstanden</w:t>
      </w:r>
      <w:r w:rsidRPr="004D11A6">
        <w:tab/>
      </w:r>
      <w:r w:rsidRPr="004D11A6">
        <w:tab/>
      </w:r>
      <w:r w:rsidR="00DD107E">
        <w:t>_________________________________</w:t>
      </w:r>
    </w:p>
    <w:p w:rsidR="00942517" w:rsidRPr="00CB451F" w:rsidRDefault="00A04A91" w:rsidP="00DD107E">
      <w:pPr>
        <w:pStyle w:val="NoT24"/>
        <w:tabs>
          <w:tab w:val="clear" w:pos="709"/>
          <w:tab w:val="clear" w:pos="1134"/>
          <w:tab w:val="clear" w:pos="5245"/>
          <w:tab w:val="clear" w:pos="6237"/>
          <w:tab w:val="clear" w:pos="6974"/>
          <w:tab w:val="clear" w:pos="8335"/>
          <w:tab w:val="left" w:pos="4962"/>
        </w:tabs>
      </w:pPr>
      <w:r>
        <w:tab/>
      </w:r>
      <w:r>
        <w:tab/>
      </w:r>
      <w:r w:rsidR="00942517" w:rsidRPr="00F63150">
        <w:t>Unterschrift Datenschutzbeauftragte/r</w:t>
      </w:r>
    </w:p>
    <w:p w:rsidR="006F1A42" w:rsidRDefault="006F1A42">
      <w:pPr>
        <w:spacing w:after="0" w:line="240" w:lineRule="auto"/>
        <w:rPr>
          <w:rFonts w:cs="Arial"/>
          <w:szCs w:val="19"/>
          <w:lang w:eastAsia="en-US"/>
        </w:rPr>
      </w:pPr>
      <w:r>
        <w:rPr>
          <w:rFonts w:cs="Arial"/>
        </w:rPr>
        <w:br w:type="page"/>
      </w:r>
    </w:p>
    <w:p w:rsidR="00166931" w:rsidRDefault="00166931" w:rsidP="00C9114A">
      <w:pPr>
        <w:pStyle w:val="NoT12"/>
        <w:sectPr w:rsidR="00166931" w:rsidSect="00C76B36">
          <w:headerReference w:type="default" r:id="rId23"/>
          <w:footerReference w:type="default" r:id="rId24"/>
          <w:footnotePr>
            <w:numRestart w:val="eachPage"/>
          </w:footnotePr>
          <w:pgSz w:w="11906" w:h="16838"/>
          <w:pgMar w:top="1259" w:right="851" w:bottom="1134" w:left="1701" w:header="709" w:footer="709" w:gutter="0"/>
          <w:cols w:space="708"/>
          <w:docGrid w:linePitch="360"/>
        </w:sectPr>
      </w:pPr>
    </w:p>
    <w:p w:rsidR="007151A5" w:rsidRPr="0006625E" w:rsidRDefault="007151A5" w:rsidP="00712554">
      <w:pPr>
        <w:pStyle w:val="berschrift3"/>
      </w:pPr>
      <w:bookmarkStart w:id="45" w:name="_Toc515280128"/>
      <w:bookmarkStart w:id="46" w:name="_Toc516119810"/>
      <w:bookmarkStart w:id="47" w:name="_Toc516160222"/>
      <w:r w:rsidRPr="0006625E">
        <w:t>Muster</w:t>
      </w:r>
      <w:r w:rsidR="000A4E84" w:rsidRPr="0006625E">
        <w:t>-</w:t>
      </w:r>
      <w:r w:rsidRPr="0006625E">
        <w:t>Mitteilung an die Aufsichtsbehörde</w:t>
      </w:r>
      <w:bookmarkEnd w:id="45"/>
      <w:bookmarkEnd w:id="46"/>
      <w:bookmarkEnd w:id="47"/>
    </w:p>
    <w:p w:rsidR="00564711" w:rsidRPr="00F63150" w:rsidRDefault="00564711" w:rsidP="00564711">
      <w:pPr>
        <w:pStyle w:val="Aufzhlungszeichen"/>
        <w:numPr>
          <w:ilvl w:val="0"/>
          <w:numId w:val="0"/>
        </w:numPr>
        <w:spacing w:before="1920" w:after="0"/>
      </w:pPr>
      <w:r>
        <w:t>Aufsichtsbehörde</w:t>
      </w:r>
    </w:p>
    <w:p w:rsidR="00564711" w:rsidRDefault="00564711" w:rsidP="00564711">
      <w:pPr>
        <w:pStyle w:val="Aufzhlungszeichen"/>
        <w:numPr>
          <w:ilvl w:val="0"/>
          <w:numId w:val="0"/>
        </w:numPr>
        <w:spacing w:after="0"/>
      </w:pPr>
      <w:r>
        <w:t>Straße</w:t>
      </w:r>
    </w:p>
    <w:p w:rsidR="00564711" w:rsidRPr="00F63150" w:rsidRDefault="00564711" w:rsidP="00564711">
      <w:pPr>
        <w:pStyle w:val="Aufzhlungszeichen"/>
        <w:numPr>
          <w:ilvl w:val="0"/>
          <w:numId w:val="0"/>
        </w:numPr>
        <w:spacing w:after="960"/>
      </w:pPr>
      <w:r>
        <w:t>PLZ Ort</w:t>
      </w:r>
    </w:p>
    <w:p w:rsidR="00042CDF" w:rsidRDefault="00042CDF" w:rsidP="00E11F5A">
      <w:pPr>
        <w:pStyle w:val="NoT12"/>
        <w:jc w:val="left"/>
      </w:pPr>
      <w:r>
        <w:t>Erstmitteilung/</w:t>
      </w:r>
      <w:r w:rsidR="005B1A90">
        <w:t>Änderungsmi</w:t>
      </w:r>
      <w:r>
        <w:t>tteilung Datenschutzpanne nach Art. 37 Abs. 7 DS-GVO</w:t>
      </w:r>
      <w:r>
        <w:br/>
        <w:t xml:space="preserve">Mitteilungspflichtige Stelle (ID): </w:t>
      </w:r>
      <w:r w:rsidR="000213BB">
        <w:rPr>
          <w:u w:val="single"/>
        </w:rPr>
        <w:t>_</w:t>
      </w:r>
      <w:r w:rsidR="000213BB">
        <w:rPr>
          <w:u w:val="single"/>
        </w:rPr>
        <w:tab/>
      </w:r>
      <w:r w:rsidR="000213BB">
        <w:rPr>
          <w:u w:val="single"/>
        </w:rPr>
        <w:tab/>
      </w:r>
      <w:r w:rsidR="000213BB">
        <w:rPr>
          <w:u w:val="single"/>
        </w:rPr>
        <w:tab/>
      </w:r>
      <w:r w:rsidR="006918EB" w:rsidRPr="006918EB">
        <w:t xml:space="preserve"> (wenn bekannt)</w:t>
      </w:r>
      <w:r w:rsidR="009C7C26">
        <w:t>.</w:t>
      </w:r>
    </w:p>
    <w:p w:rsidR="005B1A90" w:rsidRDefault="00904ABE" w:rsidP="00292A4E">
      <w:pPr>
        <w:pStyle w:val="NoT12"/>
        <w:tabs>
          <w:tab w:val="clear" w:pos="357"/>
          <w:tab w:val="clear" w:pos="709"/>
          <w:tab w:val="clear" w:pos="1134"/>
          <w:tab w:val="clear" w:pos="5245"/>
          <w:tab w:val="clear" w:pos="6237"/>
          <w:tab w:val="clear" w:pos="6974"/>
          <w:tab w:val="clear" w:pos="8335"/>
          <w:tab w:val="left" w:pos="3828"/>
          <w:tab w:val="right" w:pos="8364"/>
        </w:tabs>
      </w:pPr>
      <w:r>
        <w:t xml:space="preserve">Die </w:t>
      </w:r>
      <w:r w:rsidR="005B1A90">
        <w:t>Änderungsmitteilung</w:t>
      </w:r>
      <w:r w:rsidR="00D24CED">
        <w:t xml:space="preserve"> gilt ab ________ (Datum)</w:t>
      </w:r>
    </w:p>
    <w:p w:rsidR="005B1A90" w:rsidRDefault="00904ABE" w:rsidP="00292A4E">
      <w:pPr>
        <w:pStyle w:val="NoT12"/>
        <w:tabs>
          <w:tab w:val="clear" w:pos="357"/>
          <w:tab w:val="clear" w:pos="709"/>
          <w:tab w:val="clear" w:pos="1134"/>
          <w:tab w:val="clear" w:pos="5245"/>
          <w:tab w:val="clear" w:pos="6237"/>
          <w:tab w:val="clear" w:pos="6974"/>
          <w:tab w:val="clear" w:pos="8335"/>
          <w:tab w:val="left" w:pos="3828"/>
          <w:tab w:val="right" w:pos="8364"/>
        </w:tabs>
      </w:pPr>
      <w:r>
        <w:t xml:space="preserve">Die </w:t>
      </w:r>
      <w:r w:rsidR="005B1A90">
        <w:t>Löschungsmitteilung</w:t>
      </w:r>
      <w:r w:rsidR="00D24CED">
        <w:t xml:space="preserve"> gilt ab ________ (Datum)</w:t>
      </w:r>
    </w:p>
    <w:p w:rsidR="005B1A90" w:rsidRDefault="005B1A90" w:rsidP="007959E7">
      <w:pPr>
        <w:pStyle w:val="NoT18"/>
      </w:pPr>
      <w:r>
        <w:t>Name der mitteilungspflichtigen Stelle</w:t>
      </w:r>
      <w:r w:rsidR="00E73BDF">
        <w:t xml:space="preserve"> (</w:t>
      </w:r>
      <w:r>
        <w:t>Verantwortlicher</w:t>
      </w:r>
      <w:r w:rsidR="00E73BDF">
        <w:t xml:space="preserve"> oder Auftragsverarbeiter):</w:t>
      </w:r>
    </w:p>
    <w:p w:rsidR="005B1A90" w:rsidRDefault="005B1A90" w:rsidP="007959E7">
      <w:pPr>
        <w:pStyle w:val="NoTEin06"/>
        <w:tabs>
          <w:tab w:val="clear" w:pos="5245"/>
          <w:tab w:val="clear" w:pos="6237"/>
          <w:tab w:val="clear" w:pos="6974"/>
          <w:tab w:val="clear" w:pos="8335"/>
          <w:tab w:val="left" w:pos="3828"/>
          <w:tab w:val="right" w:pos="8505"/>
        </w:tabs>
      </w:pPr>
      <w:r>
        <w:t>Straße, PLZ, Ort</w:t>
      </w:r>
      <w:r w:rsidR="00D821DE">
        <w:tab/>
        <w:t>_____________________________________</w:t>
      </w:r>
    </w:p>
    <w:p w:rsidR="005B1A90" w:rsidRDefault="005B1A90" w:rsidP="007959E7">
      <w:pPr>
        <w:pStyle w:val="NoTEin06"/>
        <w:tabs>
          <w:tab w:val="clear" w:pos="5245"/>
          <w:tab w:val="clear" w:pos="6237"/>
          <w:tab w:val="clear" w:pos="6974"/>
          <w:tab w:val="clear" w:pos="8335"/>
          <w:tab w:val="left" w:pos="3828"/>
          <w:tab w:val="right" w:pos="8505"/>
        </w:tabs>
      </w:pPr>
      <w:r>
        <w:t>Telefon, E-Mail</w:t>
      </w:r>
      <w:r w:rsidR="00D821DE">
        <w:tab/>
        <w:t>_____________________________________</w:t>
      </w:r>
    </w:p>
    <w:p w:rsidR="005B1A90" w:rsidRDefault="005B1A90" w:rsidP="007959E7">
      <w:pPr>
        <w:pStyle w:val="NoTEin06"/>
        <w:tabs>
          <w:tab w:val="clear" w:pos="5245"/>
          <w:tab w:val="clear" w:pos="6237"/>
          <w:tab w:val="clear" w:pos="6974"/>
          <w:tab w:val="clear" w:pos="8335"/>
          <w:tab w:val="left" w:pos="3828"/>
          <w:tab w:val="right" w:pos="8505"/>
        </w:tabs>
      </w:pPr>
      <w:r>
        <w:t>Name des Mitteilenden</w:t>
      </w:r>
      <w:r w:rsidR="00D821DE">
        <w:tab/>
        <w:t>_____________________________________</w:t>
      </w:r>
    </w:p>
    <w:p w:rsidR="005B1A90" w:rsidRDefault="005B1A90" w:rsidP="007959E7">
      <w:pPr>
        <w:pStyle w:val="NoTEin12"/>
        <w:tabs>
          <w:tab w:val="clear" w:pos="284"/>
          <w:tab w:val="clear" w:pos="709"/>
          <w:tab w:val="clear" w:pos="1134"/>
          <w:tab w:val="clear" w:pos="5245"/>
          <w:tab w:val="clear" w:pos="6237"/>
          <w:tab w:val="clear" w:pos="6974"/>
          <w:tab w:val="clear" w:pos="8335"/>
          <w:tab w:val="left" w:pos="3828"/>
          <w:tab w:val="right" w:pos="8505"/>
        </w:tabs>
        <w:ind w:left="702" w:hanging="345"/>
      </w:pPr>
      <w:r>
        <w:t>E-Mail-Adresse des Mitteilenden</w:t>
      </w:r>
      <w:r w:rsidR="00D821DE">
        <w:tab/>
        <w:t>_____________________________________</w:t>
      </w:r>
    </w:p>
    <w:p w:rsidR="005B1A90" w:rsidRDefault="005B1A90" w:rsidP="007959E7">
      <w:pPr>
        <w:pStyle w:val="NoTEin06"/>
        <w:tabs>
          <w:tab w:val="clear" w:pos="5245"/>
          <w:tab w:val="clear" w:pos="6237"/>
          <w:tab w:val="clear" w:pos="6974"/>
          <w:tab w:val="clear" w:pos="8335"/>
          <w:tab w:val="left" w:pos="3828"/>
          <w:tab w:val="right" w:pos="8505"/>
        </w:tabs>
      </w:pPr>
      <w:r>
        <w:t>Anrede des DSB</w:t>
      </w:r>
      <w:r>
        <w:tab/>
      </w:r>
      <w:r w:rsidR="006B388F">
        <w:t>_____________________________________</w:t>
      </w:r>
    </w:p>
    <w:p w:rsidR="005B1A90" w:rsidRDefault="005B1A90" w:rsidP="007959E7">
      <w:pPr>
        <w:pStyle w:val="NoTEin06"/>
        <w:tabs>
          <w:tab w:val="clear" w:pos="5245"/>
          <w:tab w:val="clear" w:pos="6237"/>
          <w:tab w:val="clear" w:pos="6974"/>
          <w:tab w:val="clear" w:pos="8335"/>
          <w:tab w:val="left" w:pos="3828"/>
          <w:tab w:val="right" w:pos="8505"/>
        </w:tabs>
      </w:pPr>
      <w:r>
        <w:t>Vorname</w:t>
      </w:r>
      <w:r w:rsidR="006B388F">
        <w:t>/</w:t>
      </w:r>
      <w:r>
        <w:t>Nachname des DSB</w:t>
      </w:r>
      <w:r>
        <w:tab/>
      </w:r>
      <w:r w:rsidR="006B388F">
        <w:t>_____________________________________</w:t>
      </w:r>
    </w:p>
    <w:p w:rsidR="00564711" w:rsidRPr="006B388F" w:rsidRDefault="00E64B18" w:rsidP="00292A4E">
      <w:pPr>
        <w:pStyle w:val="NoTEin24"/>
        <w:tabs>
          <w:tab w:val="clear" w:pos="284"/>
          <w:tab w:val="clear" w:pos="709"/>
          <w:tab w:val="clear" w:pos="1134"/>
          <w:tab w:val="clear" w:pos="5245"/>
          <w:tab w:val="clear" w:pos="6237"/>
          <w:tab w:val="clear" w:pos="6974"/>
          <w:tab w:val="left" w:pos="3828"/>
        </w:tabs>
      </w:pPr>
      <w:r>
        <w:t>E-Mail-Adresse</w:t>
      </w:r>
      <w:r w:rsidR="005B1A90">
        <w:t xml:space="preserve"> des DSB</w:t>
      </w:r>
      <w:r w:rsidR="005B1A90">
        <w:tab/>
      </w:r>
      <w:r w:rsidR="00D351E4">
        <w:t>____________________________________</w:t>
      </w:r>
      <w:r w:rsidR="00564711">
        <w:t>_</w:t>
      </w:r>
    </w:p>
    <w:p w:rsidR="00BD7DA2" w:rsidRDefault="00BD7DA2" w:rsidP="00564711">
      <w:pPr>
        <w:pStyle w:val="NoT24"/>
        <w:tabs>
          <w:tab w:val="clear" w:pos="5245"/>
          <w:tab w:val="left" w:pos="4962"/>
        </w:tabs>
      </w:pPr>
      <w:r>
        <w:t>Mit freundlichen Grüßen</w:t>
      </w:r>
    </w:p>
    <w:p w:rsidR="00564711" w:rsidRPr="004D11A6" w:rsidRDefault="00564711" w:rsidP="00564711">
      <w:pPr>
        <w:pStyle w:val="NoT06"/>
        <w:rPr>
          <w:u w:val="single"/>
        </w:rPr>
      </w:pPr>
      <w:r>
        <w:t>_________________________________</w:t>
      </w:r>
      <w:r w:rsidR="009B105D">
        <w:tab/>
      </w:r>
      <w:r w:rsidR="009B105D">
        <w:tab/>
        <w:t>____________________________</w:t>
      </w:r>
    </w:p>
    <w:p w:rsidR="00E019A6" w:rsidRDefault="009B105D" w:rsidP="009B105D">
      <w:pPr>
        <w:pStyle w:val="NoT24"/>
        <w:tabs>
          <w:tab w:val="clear" w:pos="5245"/>
          <w:tab w:val="left" w:pos="4962"/>
        </w:tabs>
      </w:pPr>
      <w:r w:rsidRPr="00F63150">
        <w:t xml:space="preserve">Unterschrift Geschäftsleitung </w:t>
      </w:r>
      <w:r>
        <w:tab/>
      </w:r>
      <w:r w:rsidR="00BD7DA2">
        <w:tab/>
      </w:r>
      <w:r w:rsidR="00564711" w:rsidRPr="00F63150">
        <w:t xml:space="preserve">Unterschrift </w:t>
      </w:r>
      <w:r w:rsidR="009B0DBA">
        <w:t>DSB</w:t>
      </w:r>
    </w:p>
    <w:p w:rsidR="00E019A6" w:rsidRDefault="00E019A6" w:rsidP="00E019A6">
      <w:pPr>
        <w:rPr>
          <w:rFonts w:ascii="FrontPage-Light" w:hAnsi="FrontPage-Light"/>
          <w:sz w:val="22"/>
          <w:szCs w:val="19"/>
          <w:lang w:eastAsia="en-US"/>
        </w:rPr>
      </w:pPr>
      <w:r>
        <w:br w:type="page"/>
      </w:r>
    </w:p>
    <w:p w:rsidR="00E019A6" w:rsidRPr="003F0A01" w:rsidRDefault="00E019A6" w:rsidP="00E019A6">
      <w:pPr>
        <w:pStyle w:val="NoT30"/>
        <w:rPr>
          <w:rStyle w:val="Hervorhebung"/>
        </w:rPr>
      </w:pPr>
      <w:bookmarkStart w:id="48" w:name="_Toc516160225"/>
      <w:r w:rsidRPr="003F0A01">
        <w:t xml:space="preserve">Folgendes Muster für die </w:t>
      </w:r>
      <w:r w:rsidRPr="003F0A01">
        <w:rPr>
          <w:rStyle w:val="Hervorhebung"/>
        </w:rPr>
        <w:t>Datenschutzerklärungen</w:t>
      </w:r>
      <w:r w:rsidRPr="003F0A01">
        <w:t xml:space="preserve"> können Sie wie einen </w:t>
      </w:r>
      <w:r w:rsidRPr="003F0A01">
        <w:rPr>
          <w:rStyle w:val="Hervorhebung"/>
        </w:rPr>
        <w:t>Baukasten</w:t>
      </w:r>
      <w:r w:rsidRPr="003F0A01">
        <w:t xml:space="preserve"> verwenden. Übernehmen Sie die allgemeinen Regelungen und lassen Sie die Regelungen weg, die nicht auf sie zutreffen. </w:t>
      </w:r>
      <w:r w:rsidRPr="003F0A01">
        <w:rPr>
          <w:rStyle w:val="Hervorhebung"/>
        </w:rPr>
        <w:t>Übernehmen Sie das Muster nicht komplett ung</w:t>
      </w:r>
      <w:r w:rsidRPr="003F0A01">
        <w:rPr>
          <w:rStyle w:val="Hervorhebung"/>
        </w:rPr>
        <w:t>e</w:t>
      </w:r>
      <w:r w:rsidRPr="003F0A01">
        <w:rPr>
          <w:rStyle w:val="Hervorhebung"/>
        </w:rPr>
        <w:t>prüft; gehen Sie dieses mit Ihrem IT-Dienstleister durch.</w:t>
      </w:r>
    </w:p>
    <w:p w:rsidR="00E019A6" w:rsidRDefault="00E019A6" w:rsidP="00E019A6">
      <w:pPr>
        <w:pStyle w:val="berschrift3"/>
      </w:pPr>
      <w:r w:rsidRPr="00712554">
        <w:t>Muster „</w:t>
      </w:r>
      <w:bookmarkStart w:id="49" w:name="Datenschutzhinweis"/>
      <w:r w:rsidRPr="00712554">
        <w:t>Datenschutz</w:t>
      </w:r>
      <w:r>
        <w:t>hinweis</w:t>
      </w:r>
      <w:bookmarkEnd w:id="49"/>
      <w:r>
        <w:t>e/-</w:t>
      </w:r>
      <w:r w:rsidRPr="00712554">
        <w:t>erklärungen“</w:t>
      </w:r>
      <w:bookmarkEnd w:id="48"/>
    </w:p>
    <w:p w:rsidR="00E019A6" w:rsidRPr="008247F5" w:rsidRDefault="00E019A6" w:rsidP="00E019A6">
      <w:pPr>
        <w:pStyle w:val="NoT00"/>
      </w:pPr>
      <w:r>
        <w:rPr>
          <w:rStyle w:val="Hervorhebung"/>
          <w:sz w:val="18"/>
        </w:rPr>
        <w:t xml:space="preserve">Allgemeine </w:t>
      </w:r>
      <w:r w:rsidRPr="00D44963">
        <w:rPr>
          <w:rStyle w:val="Hervorhebung"/>
          <w:sz w:val="18"/>
        </w:rPr>
        <w:t>Datenschutz</w:t>
      </w:r>
      <w:r>
        <w:rPr>
          <w:rStyle w:val="Hervorhebung"/>
          <w:sz w:val="18"/>
        </w:rPr>
        <w:t>erklärung</w:t>
      </w:r>
    </w:p>
    <w:p w:rsidR="00E019A6" w:rsidRDefault="00E019A6" w:rsidP="00E019A6">
      <w:pPr>
        <w:pStyle w:val="NoT097pt"/>
      </w:pPr>
      <w:r w:rsidRPr="00D44963">
        <w:t>Die Betreiber dieser Seiten nehmen den Schutz Ihrer persönlichen Daten sehr ernst. Wir behandeln Ihre personenbezogenen Daten vertraulich und entsprechend der gesetzlichen Datenschutzvo</w:t>
      </w:r>
      <w:r w:rsidRPr="00D44963">
        <w:t>r</w:t>
      </w:r>
      <w:r w:rsidRPr="00D44963">
        <w:t>schriften sowie dieser Datenschutzerklärung.</w:t>
      </w:r>
    </w:p>
    <w:p w:rsidR="00E019A6" w:rsidRPr="00AD2E89" w:rsidRDefault="00E019A6" w:rsidP="00E019A6">
      <w:pPr>
        <w:pStyle w:val="NoT097pt"/>
      </w:pPr>
      <w:r w:rsidRPr="00AD2E89">
        <w:t xml:space="preserve">Die Nutzung unserer </w:t>
      </w:r>
      <w:r>
        <w:t>Internetseite</w:t>
      </w:r>
      <w:r w:rsidRPr="00AD2E89">
        <w:t xml:space="preserve"> ist in der Regel ohne Angabe personenbezogener Daten möglich. Soweit auf unseren Seiten personenbezogene Daten (beispielsweise Name, </w:t>
      </w:r>
      <w:r>
        <w:t>Adresse</w:t>
      </w:r>
      <w:r w:rsidRPr="00AD2E89">
        <w:t xml:space="preserve"> oder E-Mail-Adressen) erhoben werden, erfolgt dies, soweit möglich, stets auf freiwilliger Basis. Diese Daten werden ohne Ihre ausdrückliche Zustimmung nicht an Dritte weitergegeben.</w:t>
      </w:r>
    </w:p>
    <w:p w:rsidR="00E019A6" w:rsidRDefault="00E019A6" w:rsidP="00E019A6">
      <w:pPr>
        <w:pStyle w:val="NoT0912pt"/>
      </w:pPr>
      <w:r w:rsidRPr="00AD2E89">
        <w:t>Wir weisen darauf hin, dass die Datenübertragung im Internet (z.</w:t>
      </w:r>
      <w:r>
        <w:t> </w:t>
      </w:r>
      <w:r w:rsidRPr="00AD2E89">
        <w:t>B. bei der Kommunikation per E-Mail) Sicherheitslücken aufweisen kann. Ein lückenloser Schutz der Daten vor dem Zugriff durch Dritte ist nicht möglich.</w:t>
      </w:r>
    </w:p>
    <w:p w:rsidR="00E019A6" w:rsidRPr="00940C39" w:rsidRDefault="00E019A6" w:rsidP="00E019A6">
      <w:pPr>
        <w:pStyle w:val="NoT00"/>
        <w:rPr>
          <w:rStyle w:val="Hervorhebung"/>
          <w:sz w:val="18"/>
        </w:rPr>
      </w:pPr>
      <w:r>
        <w:rPr>
          <w:rStyle w:val="Hervorhebung"/>
          <w:sz w:val="18"/>
        </w:rPr>
        <w:t>Informationen zur Datenerhebung</w:t>
      </w:r>
    </w:p>
    <w:p w:rsidR="00E019A6" w:rsidRPr="00EB5373" w:rsidRDefault="00E019A6" w:rsidP="00E019A6">
      <w:pPr>
        <w:pStyle w:val="NoT097pt"/>
      </w:pPr>
      <w:r w:rsidRPr="00EB5373">
        <w:t xml:space="preserve">Wir erheben und speichern </w:t>
      </w:r>
      <w:r>
        <w:t xml:space="preserve">Ihre Daten </w:t>
      </w:r>
      <w:r w:rsidRPr="00EB5373">
        <w:t xml:space="preserve">zum Zweck der </w:t>
      </w:r>
      <w:r>
        <w:t xml:space="preserve">Auftragsabwicklung, </w:t>
      </w:r>
      <w:r w:rsidRPr="00EB5373">
        <w:t>Vertragsdurchführung</w:t>
      </w:r>
      <w:r>
        <w:t xml:space="preserve">, </w:t>
      </w:r>
      <w:r w:rsidRPr="00EB5373">
        <w:t xml:space="preserve">zur Erfüllung </w:t>
      </w:r>
      <w:r>
        <w:t>d</w:t>
      </w:r>
      <w:r w:rsidRPr="00EB5373">
        <w:t>er vertraglichen und vorvertraglichen Pflichten</w:t>
      </w:r>
      <w:r>
        <w:t xml:space="preserve"> </w:t>
      </w:r>
      <w:r w:rsidRPr="00EB5373">
        <w:t>sowie zur Direktwerbung.</w:t>
      </w:r>
      <w:r>
        <w:t xml:space="preserve"> </w:t>
      </w:r>
      <w:r w:rsidRPr="00EB5373">
        <w:t>Die Date</w:t>
      </w:r>
      <w:r w:rsidRPr="00EB5373">
        <w:t>n</w:t>
      </w:r>
      <w:r w:rsidRPr="00EB5373">
        <w:t>erhebung und -verarbeitung ist für die Durchführung des Vertrags erforderlich und beruht auf Art</w:t>
      </w:r>
      <w:r w:rsidRPr="00EB5373">
        <w:t>i</w:t>
      </w:r>
      <w:r w:rsidRPr="00EB5373">
        <w:t>kel 6 Abs. 1b DS-GVO.</w:t>
      </w:r>
    </w:p>
    <w:p w:rsidR="00E019A6" w:rsidRPr="00EB5373" w:rsidRDefault="00E019A6" w:rsidP="00E019A6">
      <w:pPr>
        <w:pStyle w:val="NoT097pt"/>
      </w:pPr>
      <w:r w:rsidRPr="00EB5373">
        <w:t>Ihre Daten werde</w:t>
      </w:r>
      <w:r>
        <w:t xml:space="preserve">n nicht an Dritte weitergegeben und werden </w:t>
      </w:r>
      <w:r w:rsidRPr="00EB5373">
        <w:t>gelöscht, sobald sie für den Zweck ihrer Verarbeitung nicht mehr erforderlich sind.</w:t>
      </w:r>
    </w:p>
    <w:p w:rsidR="00E019A6" w:rsidRPr="00EB5373" w:rsidRDefault="00E019A6" w:rsidP="00E019A6">
      <w:pPr>
        <w:pStyle w:val="NoT097pt"/>
      </w:pPr>
      <w:r w:rsidRPr="00EB5373">
        <w:t>Sie können der Verwendung Ihrer Daten für die Direktwerbung jederzeit widersprechen.</w:t>
      </w:r>
    </w:p>
    <w:p w:rsidR="00E019A6" w:rsidRPr="00EB5373" w:rsidRDefault="00E019A6" w:rsidP="00E019A6">
      <w:pPr>
        <w:pStyle w:val="NoT097pt"/>
      </w:pPr>
      <w:r w:rsidRPr="00EB5373">
        <w:t>Sie können Auskunft über die Daten verlangen, die bei uns über Sie gespeichert sind und bei fa</w:t>
      </w:r>
      <w:r w:rsidRPr="00EB5373">
        <w:t>l</w:t>
      </w:r>
      <w:r w:rsidRPr="00EB5373">
        <w:t>schen Daten eine Korrektur bzw. bei unerlaubter Datenspeicherung die Löschung Ihrer Daten fo</w:t>
      </w:r>
      <w:r w:rsidRPr="00EB5373">
        <w:t>r</w:t>
      </w:r>
      <w:r w:rsidRPr="00EB5373">
        <w:t>dern.</w:t>
      </w:r>
    </w:p>
    <w:p w:rsidR="00E019A6" w:rsidRPr="00EB5373" w:rsidRDefault="00E019A6" w:rsidP="00E019A6">
      <w:pPr>
        <w:pStyle w:val="NoT097pt"/>
      </w:pPr>
      <w:r w:rsidRPr="00EB5373">
        <w:t>Sie können unseren Datenschutzbeauftragten unter datenschutz@mustergmbh.de errei</w:t>
      </w:r>
      <w:r>
        <w:t xml:space="preserve">chen oder unter Datenschutzbeauftragter, </w:t>
      </w:r>
      <w:r w:rsidRPr="00EB5373">
        <w:t>c/o Muster GmbH</w:t>
      </w:r>
      <w:r>
        <w:t xml:space="preserve">, </w:t>
      </w:r>
      <w:r w:rsidRPr="00EB5373">
        <w:t>Musterstraße 1</w:t>
      </w:r>
      <w:r>
        <w:t xml:space="preserve">, </w:t>
      </w:r>
      <w:r w:rsidRPr="00EB5373">
        <w:t>12345 Musterstadt.</w:t>
      </w:r>
    </w:p>
    <w:p w:rsidR="00E019A6" w:rsidRDefault="00E019A6" w:rsidP="00E019A6">
      <w:pPr>
        <w:pStyle w:val="NoT0912pt"/>
      </w:pPr>
      <w:r w:rsidRPr="00EB5373">
        <w:t>Sie haben außerdem ein Beschwerderecht bei der Aufsichtsbehörde.</w:t>
      </w:r>
    </w:p>
    <w:p w:rsidR="00E019A6" w:rsidRPr="00AD2E89" w:rsidRDefault="00E019A6" w:rsidP="00E019A6">
      <w:pPr>
        <w:pStyle w:val="NoT00"/>
        <w:rPr>
          <w:rStyle w:val="Hervorhebung"/>
          <w:sz w:val="18"/>
        </w:rPr>
      </w:pPr>
      <w:r w:rsidRPr="00AD2E89">
        <w:rPr>
          <w:rStyle w:val="Hervorhebung"/>
          <w:sz w:val="18"/>
        </w:rPr>
        <w:t>Cookies</w:t>
      </w:r>
    </w:p>
    <w:p w:rsidR="00E019A6" w:rsidRPr="00AD2E89" w:rsidRDefault="00E019A6" w:rsidP="00E019A6">
      <w:pPr>
        <w:pStyle w:val="NoT097pt"/>
      </w:pPr>
      <w:r w:rsidRPr="00AD2E89">
        <w:t>Die Internetseiten verwenden teilweise so genannte Cookies. Cookies richten auf Ihrem Rechner keinen Schaden an und enthalten keine Viren. Cookies dienen dazu, unser Angebot nutzerfreundl</w:t>
      </w:r>
      <w:r w:rsidRPr="00AD2E89">
        <w:t>i</w:t>
      </w:r>
      <w:r w:rsidRPr="00AD2E89">
        <w:t>cher, effektiver und sicherer zu machen. Cookies sind kleine Textdateien, die auf Ihrem Rechner abgelegt werden und die Ihr Browser speichert.</w:t>
      </w:r>
    </w:p>
    <w:p w:rsidR="00E019A6" w:rsidRPr="00AD2E89" w:rsidRDefault="00E019A6" w:rsidP="00E019A6">
      <w:pPr>
        <w:pStyle w:val="NoT097pt"/>
      </w:pPr>
      <w:r w:rsidRPr="00AD2E89">
        <w:t>Die meisten der von uns verwendeten Cookies sind so genannte „Session-Cookies“. Sie werden nach Ende Ihres Besuchs automatisch gelöscht. Andere Cookies bleiben auf Ihrem Endgerät g</w:t>
      </w:r>
      <w:r w:rsidRPr="00AD2E89">
        <w:t>e</w:t>
      </w:r>
      <w:r w:rsidRPr="00AD2E89">
        <w:t>speichert, bis Sie diese löschen. Diese Cookies ermöglichen es uns, Ihren Browser beim nächsten Besuch wiederzuerkennen.</w:t>
      </w:r>
    </w:p>
    <w:p w:rsidR="00E019A6" w:rsidRPr="00AD2E89" w:rsidRDefault="00E019A6" w:rsidP="00E019A6">
      <w:pPr>
        <w:pStyle w:val="NoT0912pt"/>
      </w:pPr>
      <w:r w:rsidRPr="00AD2E89">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t>
      </w:r>
      <w:r>
        <w:t>Internetseite</w:t>
      </w:r>
      <w:r w:rsidRPr="00AD2E89">
        <w:t xml:space="preserve"> eingeschränkt sein.</w:t>
      </w:r>
    </w:p>
    <w:p w:rsidR="00E019A6" w:rsidRPr="00E279D2" w:rsidRDefault="00E019A6" w:rsidP="00E019A6">
      <w:pPr>
        <w:pStyle w:val="NoT00"/>
        <w:rPr>
          <w:rStyle w:val="Hervorhebung"/>
          <w:sz w:val="18"/>
        </w:rPr>
      </w:pPr>
      <w:r w:rsidRPr="00E279D2">
        <w:rPr>
          <w:rStyle w:val="Hervorhebung"/>
          <w:sz w:val="18"/>
        </w:rPr>
        <w:t>Server-Log-Files</w:t>
      </w:r>
    </w:p>
    <w:p w:rsidR="00E019A6" w:rsidRPr="00E279D2" w:rsidRDefault="00E019A6" w:rsidP="00E019A6">
      <w:pPr>
        <w:pStyle w:val="NoT097pt"/>
      </w:pPr>
      <w:r w:rsidRPr="00E279D2">
        <w:t>Der Provider der Seiten erhebt und speichert automatisch Informationen in so genannten Server-Log Files, die Ihr Browser automatisch an uns übermittelt. Dies sind:</w:t>
      </w:r>
    </w:p>
    <w:p w:rsidR="00E019A6" w:rsidRPr="008D40EB" w:rsidRDefault="00E019A6" w:rsidP="00E019A6">
      <w:pPr>
        <w:pStyle w:val="Aufzhlungszeichen"/>
        <w:spacing w:after="60" w:line="200" w:lineRule="atLeast"/>
        <w:rPr>
          <w:sz w:val="18"/>
        </w:rPr>
      </w:pPr>
      <w:r w:rsidRPr="008D40EB">
        <w:rPr>
          <w:sz w:val="18"/>
        </w:rPr>
        <w:t>Browsertyp und Browserversion</w:t>
      </w:r>
    </w:p>
    <w:p w:rsidR="00E019A6" w:rsidRPr="008D40EB" w:rsidRDefault="00E019A6" w:rsidP="00E019A6">
      <w:pPr>
        <w:pStyle w:val="Aufzhlungszeichen"/>
        <w:spacing w:after="60" w:line="200" w:lineRule="atLeast"/>
        <w:rPr>
          <w:sz w:val="18"/>
        </w:rPr>
      </w:pPr>
      <w:r w:rsidRPr="008D40EB">
        <w:rPr>
          <w:sz w:val="18"/>
        </w:rPr>
        <w:t>verwendetes Betriebssystem</w:t>
      </w:r>
    </w:p>
    <w:p w:rsidR="00E019A6" w:rsidRPr="008D40EB" w:rsidRDefault="00E019A6" w:rsidP="00E019A6">
      <w:pPr>
        <w:pStyle w:val="Aufzhlungszeichen"/>
        <w:spacing w:after="60" w:line="200" w:lineRule="atLeast"/>
        <w:rPr>
          <w:sz w:val="18"/>
        </w:rPr>
      </w:pPr>
      <w:proofErr w:type="spellStart"/>
      <w:r w:rsidRPr="008D40EB">
        <w:rPr>
          <w:sz w:val="18"/>
        </w:rPr>
        <w:t>Referrer</w:t>
      </w:r>
      <w:proofErr w:type="spellEnd"/>
      <w:r w:rsidRPr="008D40EB">
        <w:rPr>
          <w:sz w:val="18"/>
        </w:rPr>
        <w:t xml:space="preserve"> URL</w:t>
      </w:r>
    </w:p>
    <w:p w:rsidR="00E019A6" w:rsidRPr="008D40EB" w:rsidRDefault="00E019A6" w:rsidP="00E019A6">
      <w:pPr>
        <w:pStyle w:val="Aufzhlungszeichen"/>
        <w:spacing w:after="60" w:line="200" w:lineRule="atLeast"/>
        <w:rPr>
          <w:sz w:val="18"/>
        </w:rPr>
      </w:pPr>
      <w:r w:rsidRPr="008D40EB">
        <w:rPr>
          <w:sz w:val="18"/>
        </w:rPr>
        <w:t>Hostname des zugreifenden Rechners</w:t>
      </w:r>
    </w:p>
    <w:p w:rsidR="00E019A6" w:rsidRPr="008D40EB" w:rsidRDefault="00E019A6" w:rsidP="00E019A6">
      <w:pPr>
        <w:pStyle w:val="Aufzhlungszeichen"/>
        <w:rPr>
          <w:sz w:val="18"/>
        </w:rPr>
      </w:pPr>
      <w:r w:rsidRPr="008D40EB">
        <w:rPr>
          <w:sz w:val="18"/>
        </w:rPr>
        <w:t>Uhrzeit der Serveranfrage</w:t>
      </w:r>
    </w:p>
    <w:p w:rsidR="00E019A6" w:rsidRDefault="00E019A6" w:rsidP="00E019A6">
      <w:pPr>
        <w:pStyle w:val="NoT0912pt"/>
      </w:pPr>
      <w:r w:rsidRPr="00E279D2">
        <w:t xml:space="preserve">Diese Daten sind nicht bestimmten Personen </w:t>
      </w:r>
      <w:r>
        <w:t>zuzuordnen</w:t>
      </w:r>
      <w:r w:rsidRPr="00E279D2">
        <w:t>. Eine Zusammenführung dieser Daten mit anderen Datenquellen wird nicht vorgenommen. Wir behalten uns vor, diese Daten nachträglich zu prüfen, wenn uns konkrete Anhaltspunkte für eine rechtswidrige Nutzung bekannt werden.</w:t>
      </w:r>
    </w:p>
    <w:p w:rsidR="00E019A6" w:rsidRPr="00E279D2" w:rsidRDefault="00E019A6" w:rsidP="00E019A6">
      <w:pPr>
        <w:pStyle w:val="NoT00"/>
        <w:rPr>
          <w:rStyle w:val="Hervorhebung"/>
          <w:sz w:val="18"/>
        </w:rPr>
      </w:pPr>
      <w:r w:rsidRPr="00E279D2">
        <w:rPr>
          <w:rStyle w:val="Hervorhebung"/>
          <w:sz w:val="18"/>
        </w:rPr>
        <w:t>Kontaktformular</w:t>
      </w:r>
      <w:r>
        <w:rPr>
          <w:rStyle w:val="Funotenzeichen"/>
          <w:b/>
          <w:iCs/>
        </w:rPr>
        <w:footnoteReference w:id="16"/>
      </w:r>
    </w:p>
    <w:p w:rsidR="00E019A6" w:rsidRPr="00E279D2" w:rsidRDefault="00E019A6" w:rsidP="00E019A6">
      <w:pPr>
        <w:pStyle w:val="NoT0912pt"/>
      </w:pPr>
      <w:r w:rsidRPr="00E279D2">
        <w:t>Wenn Sie uns per Kontaktformular Anfragen zukommen lassen, werden Ihre Angaben aus dem A</w:t>
      </w:r>
      <w:r w:rsidRPr="00E279D2">
        <w:t>n</w:t>
      </w:r>
      <w:r w:rsidRPr="00E279D2">
        <w:t>frageformular inklusive der von Ihnen dort angegebenen Kontaktdaten zwecks Bearbeitung der A</w:t>
      </w:r>
      <w:r w:rsidRPr="00E279D2">
        <w:t>n</w:t>
      </w:r>
      <w:r w:rsidRPr="00E279D2">
        <w:t>frage und für den Fall von Anschlussfragen bei uns gespeichert. Diese Daten geben wir nicht ohne Ihre Einwilligung weiter.</w:t>
      </w:r>
    </w:p>
    <w:p w:rsidR="00E019A6" w:rsidRPr="00E279D2" w:rsidRDefault="00E019A6" w:rsidP="00E019A6">
      <w:pPr>
        <w:pStyle w:val="NoT00"/>
        <w:rPr>
          <w:rStyle w:val="Hervorhebung"/>
          <w:sz w:val="18"/>
        </w:rPr>
      </w:pPr>
      <w:proofErr w:type="spellStart"/>
      <w:r w:rsidRPr="00E279D2">
        <w:rPr>
          <w:rStyle w:val="Hervorhebung"/>
          <w:sz w:val="18"/>
        </w:rPr>
        <w:t>Newsletterdaten</w:t>
      </w:r>
      <w:proofErr w:type="spellEnd"/>
    </w:p>
    <w:p w:rsidR="00E019A6" w:rsidRPr="00E279D2" w:rsidRDefault="00E019A6" w:rsidP="00E019A6">
      <w:pPr>
        <w:pStyle w:val="NoT097pt"/>
      </w:pPr>
      <w:r w:rsidRPr="00E279D2">
        <w:t xml:space="preserve">Wenn Sie den auf der </w:t>
      </w:r>
      <w:r>
        <w:t>Internetseite</w:t>
      </w:r>
      <w:r w:rsidRPr="00E279D2">
        <w:t xml:space="preserve"> angebotenen Newsletter beziehen möchten, benötigen wir von Ihnen eine E-Mail-Adresse sowie Info</w:t>
      </w:r>
      <w:r>
        <w:t>s</w:t>
      </w:r>
      <w:r w:rsidRPr="00E279D2">
        <w:t xml:space="preserve">, </w:t>
      </w:r>
      <w:r>
        <w:t xml:space="preserve">die </w:t>
      </w:r>
      <w:r w:rsidRPr="00E279D2">
        <w:t>uns die Überprüfung gestatten, dass Sie der Inhaber der angegebenen E-Mail-Adresse sind und mit dem Empfang des Newsletters einverstanden sind. We</w:t>
      </w:r>
      <w:r w:rsidRPr="00E279D2">
        <w:t>i</w:t>
      </w:r>
      <w:r w:rsidRPr="00E279D2">
        <w:t>tere Daten werden nicht erhoben. Diese Daten verwenden wir ausschließlich für den Versand der angeforderten Informationen und geben sie nicht an Dritte weiter.</w:t>
      </w:r>
    </w:p>
    <w:p w:rsidR="00E019A6" w:rsidRDefault="00E019A6" w:rsidP="00E019A6">
      <w:pPr>
        <w:pStyle w:val="NoT069Pt"/>
        <w:rPr>
          <w:rStyle w:val="Hervorhebung"/>
        </w:rPr>
      </w:pPr>
      <w:r w:rsidRPr="00E279D2">
        <w:t>Die erteilte Einwilligung zur Speicherung der Daten, der E-Mail-Adresse sowie deren Nutzung zum Versand des Newsletters können Sie jederzeit widerrufen, etwa über den "Austragen"-Link im Newsletter.</w:t>
      </w:r>
    </w:p>
    <w:p w:rsidR="00E019A6" w:rsidRPr="00E279D2" w:rsidRDefault="00E019A6" w:rsidP="00E019A6">
      <w:pPr>
        <w:pStyle w:val="NoT00"/>
        <w:rPr>
          <w:rStyle w:val="Hervorhebung"/>
          <w:sz w:val="18"/>
        </w:rPr>
      </w:pPr>
      <w:r w:rsidRPr="00E279D2">
        <w:rPr>
          <w:rStyle w:val="Hervorhebung"/>
          <w:sz w:val="18"/>
        </w:rPr>
        <w:t>Google Analytics</w:t>
      </w:r>
      <w:r>
        <w:rPr>
          <w:rStyle w:val="Funotenzeichen"/>
          <w:b/>
          <w:iCs/>
        </w:rPr>
        <w:footnoteReference w:id="17"/>
      </w:r>
    </w:p>
    <w:p w:rsidR="00E019A6" w:rsidRPr="00E279D2" w:rsidRDefault="00E019A6" w:rsidP="00E019A6">
      <w:pPr>
        <w:pStyle w:val="NoT097pt"/>
      </w:pPr>
      <w:r w:rsidRPr="00E279D2">
        <w:t xml:space="preserve">Diese </w:t>
      </w:r>
      <w:r>
        <w:t>Internetseite</w:t>
      </w:r>
      <w:r w:rsidRPr="00E279D2">
        <w:t xml:space="preserve"> nutzt Funktionen des Webanalysedienstes Google Analytics. Anbieter ist die Google Inc., 1600 </w:t>
      </w:r>
      <w:proofErr w:type="spellStart"/>
      <w:r w:rsidRPr="00E279D2">
        <w:t>Amphitheatre</w:t>
      </w:r>
      <w:proofErr w:type="spellEnd"/>
      <w:r w:rsidRPr="00E279D2">
        <w:t xml:space="preserve"> </w:t>
      </w:r>
      <w:proofErr w:type="spellStart"/>
      <w:r w:rsidRPr="00E279D2">
        <w:t>Parkway</w:t>
      </w:r>
      <w:proofErr w:type="spellEnd"/>
      <w:r w:rsidRPr="00E279D2">
        <w:t xml:space="preserve"> Mountain View, CA 94043, USA.</w:t>
      </w:r>
    </w:p>
    <w:p w:rsidR="00E019A6" w:rsidRDefault="00E019A6" w:rsidP="00E019A6">
      <w:pPr>
        <w:pStyle w:val="NoT097pt"/>
      </w:pPr>
      <w:r w:rsidRPr="00E279D2">
        <w:t xml:space="preserve">Google Analytics verwendet so genannte "Cookies". Das sind Textdateien, die auf Ihrem Computer gespeichert werden und die eine Analyse der Benutzung der </w:t>
      </w:r>
      <w:r>
        <w:t>Internetseite</w:t>
      </w:r>
      <w:r w:rsidRPr="00E279D2">
        <w:t xml:space="preserve"> durch Sie ermöglichen. Die durch den Cookie erzeugten Informationen über Ihre Benutzung dieser </w:t>
      </w:r>
      <w:r>
        <w:t>Internetseite</w:t>
      </w:r>
      <w:r w:rsidRPr="00E279D2">
        <w:t xml:space="preserve"> werden in der Regel an einen Server von Google in den USA übertragen und dort gespeichert.</w:t>
      </w:r>
    </w:p>
    <w:p w:rsidR="00E019A6" w:rsidRPr="00A0014A" w:rsidRDefault="00E019A6" w:rsidP="00E019A6">
      <w:pPr>
        <w:pStyle w:val="NoT00"/>
        <w:ind w:left="284"/>
        <w:rPr>
          <w:rStyle w:val="Hervorhebung"/>
          <w:sz w:val="18"/>
        </w:rPr>
      </w:pPr>
      <w:r w:rsidRPr="00A0014A">
        <w:rPr>
          <w:rStyle w:val="Hervorhebung"/>
          <w:sz w:val="18"/>
        </w:rPr>
        <w:t>IP Anonymisierung</w:t>
      </w:r>
    </w:p>
    <w:p w:rsidR="00E019A6" w:rsidRPr="00B93326" w:rsidRDefault="00E019A6" w:rsidP="00E019A6">
      <w:pPr>
        <w:pStyle w:val="NoT06"/>
        <w:spacing w:after="140" w:line="200" w:lineRule="atLeast"/>
        <w:ind w:left="284"/>
        <w:rPr>
          <w:sz w:val="18"/>
        </w:rPr>
      </w:pPr>
      <w:r w:rsidRPr="00B93326">
        <w:rPr>
          <w:sz w:val="18"/>
        </w:rPr>
        <w:t xml:space="preserve">Wir haben auf dieser </w:t>
      </w:r>
      <w:r>
        <w:rPr>
          <w:sz w:val="18"/>
        </w:rPr>
        <w:t>Internetseite</w:t>
      </w:r>
      <w:r w:rsidRPr="00B93326">
        <w:rPr>
          <w:sz w:val="18"/>
        </w:rPr>
        <w:t xml:space="preserv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t>
      </w:r>
      <w:r>
        <w:rPr>
          <w:sz w:val="18"/>
        </w:rPr>
        <w:t>Internetseite</w:t>
      </w:r>
      <w:r w:rsidRPr="00B93326">
        <w:rPr>
          <w:sz w:val="18"/>
        </w:rPr>
        <w:t xml:space="preserve"> wird Google diese Informationen benutzen, um Ihre Nutzung der </w:t>
      </w:r>
      <w:r>
        <w:rPr>
          <w:sz w:val="18"/>
        </w:rPr>
        <w:t>Internetseite</w:t>
      </w:r>
      <w:r w:rsidRPr="00B93326">
        <w:rPr>
          <w:sz w:val="18"/>
        </w:rPr>
        <w:t xml:space="preserve"> auszuwerten, um R</w:t>
      </w:r>
      <w:r w:rsidRPr="00B93326">
        <w:rPr>
          <w:sz w:val="18"/>
        </w:rPr>
        <w:t>e</w:t>
      </w:r>
      <w:r w:rsidRPr="00B93326">
        <w:rPr>
          <w:sz w:val="18"/>
        </w:rPr>
        <w:t>ports über die Websiteaktivitäten zusammenzustellen und um weitere mit der Websitenutzung und der Internetnutzung verbundene Dienstleistungen gegenüber dem Websitebetreiber zu e</w:t>
      </w:r>
      <w:r w:rsidRPr="00B93326">
        <w:rPr>
          <w:sz w:val="18"/>
        </w:rPr>
        <w:t>r</w:t>
      </w:r>
      <w:r w:rsidRPr="00B93326">
        <w:rPr>
          <w:sz w:val="18"/>
        </w:rPr>
        <w:t>bringen. Die im Rahmen von Google Analytics von Ihrem Browser übermittelte IP- Adresse wird nicht mit anderen Daten von Google zusammengeführt.</w:t>
      </w:r>
    </w:p>
    <w:p w:rsidR="00E019A6" w:rsidRPr="00A0014A" w:rsidRDefault="00E019A6" w:rsidP="00E019A6">
      <w:pPr>
        <w:pStyle w:val="NoT00"/>
        <w:ind w:left="284"/>
        <w:rPr>
          <w:rStyle w:val="Hervorhebung"/>
          <w:sz w:val="18"/>
        </w:rPr>
      </w:pPr>
      <w:r w:rsidRPr="00A0014A">
        <w:rPr>
          <w:rStyle w:val="Hervorhebung"/>
          <w:sz w:val="18"/>
        </w:rPr>
        <w:t>Browser Plug-In</w:t>
      </w:r>
    </w:p>
    <w:p w:rsidR="00E019A6" w:rsidRPr="00A0014A" w:rsidRDefault="00E019A6" w:rsidP="00E019A6">
      <w:pPr>
        <w:pStyle w:val="NoT06"/>
        <w:spacing w:after="140" w:line="200" w:lineRule="atLeast"/>
        <w:ind w:left="284"/>
        <w:rPr>
          <w:sz w:val="18"/>
        </w:rPr>
      </w:pPr>
      <w:r w:rsidRPr="00A0014A">
        <w:rPr>
          <w:sz w:val="18"/>
        </w:rPr>
        <w:t xml:space="preserve">Sie können die Speicherung der Cookies durch eine entsprechende Einstellung Ihrer Browser-Software verhindern; wir weisen Sie jedoch darauf hin, dass Sie in diesem Fall </w:t>
      </w:r>
      <w:r>
        <w:rPr>
          <w:sz w:val="18"/>
        </w:rPr>
        <w:t>ggf.</w:t>
      </w:r>
      <w:r w:rsidRPr="00A0014A">
        <w:rPr>
          <w:sz w:val="18"/>
        </w:rPr>
        <w:t xml:space="preserve"> nicht sämtl</w:t>
      </w:r>
      <w:r w:rsidRPr="00A0014A">
        <w:rPr>
          <w:sz w:val="18"/>
        </w:rPr>
        <w:t>i</w:t>
      </w:r>
      <w:r w:rsidRPr="00A0014A">
        <w:rPr>
          <w:sz w:val="18"/>
        </w:rPr>
        <w:t xml:space="preserve">che Funktionen dieser </w:t>
      </w:r>
      <w:r>
        <w:rPr>
          <w:sz w:val="18"/>
        </w:rPr>
        <w:t>Internetseite</w:t>
      </w:r>
      <w:r w:rsidRPr="00A0014A">
        <w:rPr>
          <w:sz w:val="18"/>
        </w:rPr>
        <w:t xml:space="preserve"> vollumfänglich werden nutzen können. Sie können darüber hinaus die Erfassung der durch den Cookie erzeugten und auf Ihre Nutzung der </w:t>
      </w:r>
      <w:r>
        <w:rPr>
          <w:sz w:val="18"/>
        </w:rPr>
        <w:t>Internetseite</w:t>
      </w:r>
      <w:r w:rsidRPr="00A0014A">
        <w:rPr>
          <w:sz w:val="18"/>
        </w:rPr>
        <w:t xml:space="preserve"> bezogenen Daten (inkl. Ihrer IP-Adresse) an Google sowie die Verarbeitung dieser Daten durch Google verhindern, indem Sie</w:t>
      </w:r>
      <w:r>
        <w:rPr>
          <w:sz w:val="18"/>
        </w:rPr>
        <w:t xml:space="preserve"> </w:t>
      </w:r>
      <w:r w:rsidRPr="00A0014A">
        <w:rPr>
          <w:sz w:val="18"/>
        </w:rPr>
        <w:t>das unter dem folgenden Link verfügbare Browser-Plug-In heru</w:t>
      </w:r>
      <w:r w:rsidRPr="00A0014A">
        <w:rPr>
          <w:sz w:val="18"/>
        </w:rPr>
        <w:t>n</w:t>
      </w:r>
      <w:r w:rsidRPr="00A0014A">
        <w:rPr>
          <w:sz w:val="18"/>
        </w:rPr>
        <w:t>terladen und installieren: https://tools.google.com/dlpage/gaoptout?hl=de</w:t>
      </w:r>
    </w:p>
    <w:p w:rsidR="00E019A6" w:rsidRPr="00A0014A" w:rsidRDefault="00E019A6" w:rsidP="00E019A6">
      <w:pPr>
        <w:pStyle w:val="NoT00"/>
        <w:ind w:left="284"/>
        <w:rPr>
          <w:rStyle w:val="Hervorhebung"/>
          <w:sz w:val="18"/>
        </w:rPr>
      </w:pPr>
      <w:r w:rsidRPr="00A0014A">
        <w:rPr>
          <w:rStyle w:val="Hervorhebung"/>
          <w:sz w:val="18"/>
        </w:rPr>
        <w:t>Widerspruch gegen Datenerfassung</w:t>
      </w:r>
    </w:p>
    <w:p w:rsidR="00E019A6" w:rsidRPr="00A0014A" w:rsidRDefault="00E019A6" w:rsidP="00E019A6">
      <w:pPr>
        <w:pStyle w:val="NoT06"/>
        <w:spacing w:after="140" w:line="200" w:lineRule="atLeast"/>
        <w:ind w:left="284"/>
        <w:rPr>
          <w:sz w:val="18"/>
        </w:rPr>
      </w:pPr>
      <w:r w:rsidRPr="00A0014A">
        <w:rPr>
          <w:sz w:val="18"/>
        </w:rPr>
        <w:t>Sie können die Erfassung Ihrer Daten durch Google Analytics verhindern, indem Sie auf folge</w:t>
      </w:r>
      <w:r w:rsidRPr="00A0014A">
        <w:rPr>
          <w:sz w:val="18"/>
        </w:rPr>
        <w:t>n</w:t>
      </w:r>
      <w:r w:rsidRPr="00A0014A">
        <w:rPr>
          <w:sz w:val="18"/>
        </w:rPr>
        <w:t xml:space="preserve">den Link klicken. Es wird ein </w:t>
      </w:r>
      <w:proofErr w:type="spellStart"/>
      <w:r w:rsidRPr="00A0014A">
        <w:rPr>
          <w:sz w:val="18"/>
        </w:rPr>
        <w:t>Opt</w:t>
      </w:r>
      <w:proofErr w:type="spellEnd"/>
      <w:r w:rsidRPr="00A0014A">
        <w:rPr>
          <w:sz w:val="18"/>
        </w:rPr>
        <w:t>-Out-Cookie gesetzt, der die Erfassung Ihrer Daten bei zukün</w:t>
      </w:r>
      <w:r w:rsidRPr="00A0014A">
        <w:rPr>
          <w:sz w:val="18"/>
        </w:rPr>
        <w:t>f</w:t>
      </w:r>
      <w:r w:rsidRPr="00A0014A">
        <w:rPr>
          <w:sz w:val="18"/>
        </w:rPr>
        <w:t xml:space="preserve">tigen Besuchen dieser </w:t>
      </w:r>
      <w:r>
        <w:rPr>
          <w:sz w:val="18"/>
        </w:rPr>
        <w:t>Internetseite</w:t>
      </w:r>
      <w:r w:rsidRPr="00A0014A">
        <w:rPr>
          <w:sz w:val="18"/>
        </w:rPr>
        <w:t xml:space="preserve"> verhindert: Google Analytics deaktivieren</w:t>
      </w:r>
      <w:r>
        <w:rPr>
          <w:sz w:val="18"/>
        </w:rPr>
        <w:t xml:space="preserve"> (hier muss Ihr IT-Dienstleister bzw. Administrator einen individuellen Link einbauen).</w:t>
      </w:r>
    </w:p>
    <w:p w:rsidR="00E019A6" w:rsidRPr="00A0014A" w:rsidRDefault="00E019A6" w:rsidP="00E019A6">
      <w:pPr>
        <w:pStyle w:val="NoT06"/>
        <w:spacing w:after="140" w:line="200" w:lineRule="atLeast"/>
        <w:ind w:left="284"/>
        <w:rPr>
          <w:sz w:val="18"/>
        </w:rPr>
      </w:pPr>
      <w:r w:rsidRPr="00A0014A">
        <w:rPr>
          <w:sz w:val="18"/>
        </w:rPr>
        <w:t>Mehr Informationen zum Umgang mit Nutzerdaten bei Google Analytics finden Sie in der Date</w:t>
      </w:r>
      <w:r w:rsidRPr="00A0014A">
        <w:rPr>
          <w:sz w:val="18"/>
        </w:rPr>
        <w:t>n</w:t>
      </w:r>
      <w:r w:rsidRPr="00A0014A">
        <w:rPr>
          <w:sz w:val="18"/>
        </w:rPr>
        <w:t>schutzerklärung von Google: https://support.google.com/analytics/answer/6004245?hl=de</w:t>
      </w:r>
      <w:r>
        <w:rPr>
          <w:sz w:val="18"/>
        </w:rPr>
        <w:t>.</w:t>
      </w:r>
    </w:p>
    <w:p w:rsidR="00E019A6" w:rsidRPr="00A0014A" w:rsidRDefault="00E019A6" w:rsidP="00E019A6">
      <w:pPr>
        <w:pStyle w:val="NoT00"/>
        <w:ind w:left="284"/>
        <w:rPr>
          <w:rStyle w:val="Hervorhebung"/>
          <w:sz w:val="18"/>
        </w:rPr>
      </w:pPr>
      <w:r w:rsidRPr="00A0014A">
        <w:rPr>
          <w:rStyle w:val="Hervorhebung"/>
          <w:sz w:val="18"/>
        </w:rPr>
        <w:t>Auftragsdatenverarbeitung</w:t>
      </w:r>
    </w:p>
    <w:p w:rsidR="00E019A6" w:rsidRPr="00A0014A" w:rsidRDefault="00E019A6" w:rsidP="00E019A6">
      <w:pPr>
        <w:pStyle w:val="NoT06"/>
        <w:spacing w:after="140" w:line="200" w:lineRule="atLeast"/>
        <w:ind w:left="284"/>
        <w:rPr>
          <w:sz w:val="18"/>
        </w:rPr>
      </w:pPr>
      <w:r w:rsidRPr="00A0014A">
        <w:rPr>
          <w:sz w:val="18"/>
        </w:rPr>
        <w:t>Wir haben mit Google einen Vertrag zur Auftragsdatenverarbeitung abgeschlossen und setzen die strengen Vorgaben der deutschen Datenschutzbehörden bei der Nutzung von Google Anal</w:t>
      </w:r>
      <w:r w:rsidRPr="00A0014A">
        <w:rPr>
          <w:sz w:val="18"/>
        </w:rPr>
        <w:t>y</w:t>
      </w:r>
      <w:r w:rsidRPr="00A0014A">
        <w:rPr>
          <w:sz w:val="18"/>
        </w:rPr>
        <w:t>tics vollständig um.</w:t>
      </w:r>
    </w:p>
    <w:p w:rsidR="00E019A6" w:rsidRPr="00A0014A" w:rsidRDefault="00E019A6" w:rsidP="00E019A6">
      <w:pPr>
        <w:pStyle w:val="NoT00"/>
        <w:ind w:left="284"/>
        <w:rPr>
          <w:rStyle w:val="Hervorhebung"/>
          <w:sz w:val="18"/>
        </w:rPr>
      </w:pPr>
      <w:r w:rsidRPr="00A0014A">
        <w:rPr>
          <w:rStyle w:val="Hervorhebung"/>
          <w:sz w:val="18"/>
        </w:rPr>
        <w:t>Demo</w:t>
      </w:r>
      <w:r>
        <w:rPr>
          <w:rStyle w:val="Hervorhebung"/>
          <w:sz w:val="18"/>
        </w:rPr>
        <w:t>grafische Merkmale</w:t>
      </w:r>
    </w:p>
    <w:p w:rsidR="00E019A6" w:rsidRDefault="00E019A6" w:rsidP="00E019A6">
      <w:pPr>
        <w:pStyle w:val="NoT06"/>
        <w:spacing w:after="140" w:line="200" w:lineRule="atLeast"/>
        <w:ind w:left="284"/>
        <w:rPr>
          <w:sz w:val="18"/>
        </w:rPr>
      </w:pPr>
      <w:r w:rsidRPr="00910046">
        <w:rPr>
          <w:sz w:val="18"/>
        </w:rPr>
        <w:t xml:space="preserve">Diese </w:t>
      </w:r>
      <w:r>
        <w:rPr>
          <w:sz w:val="18"/>
        </w:rPr>
        <w:t>Internetseite</w:t>
      </w:r>
      <w:r w:rsidRPr="00910046">
        <w:rPr>
          <w:sz w:val="18"/>
        </w:rPr>
        <w:t xml:space="preserve"> nutzt die Funktion “demografische Merkmale” von Google Analytics. Dadurch können Berichte erstellt werden, die Aussagen zu Alter, Geschlecht und Interessen der Seite</w:t>
      </w:r>
      <w:r w:rsidRPr="00910046">
        <w:rPr>
          <w:sz w:val="18"/>
        </w:rPr>
        <w:t>n</w:t>
      </w:r>
      <w:r w:rsidRPr="00910046">
        <w:rPr>
          <w:sz w:val="18"/>
        </w:rPr>
        <w:t>besucher enthalten. Diese Daten stammen aus interessenbezogener Werbung von Google sowie aus Besucherdaten von Drittanbietern. Diese Daten können keiner bestimmten Person zugeor</w:t>
      </w:r>
      <w:r w:rsidRPr="00910046">
        <w:rPr>
          <w:sz w:val="18"/>
        </w:rPr>
        <w:t>d</w:t>
      </w:r>
      <w:r w:rsidRPr="00910046">
        <w:rPr>
          <w:sz w:val="18"/>
        </w:rPr>
        <w:t>net werden. Sie können diese Funktion jederzeit über die Anzeigeneinstellungen in Ihrem Google-Konto deaktivieren oder die Erfassung Ihrer Daten durch Google Analytics wie im Punkt “Widerspruch gegen Datenerfassung” dargestellt generell untersagen.</w:t>
      </w:r>
    </w:p>
    <w:p w:rsidR="00E019A6" w:rsidRPr="006B64B3" w:rsidRDefault="00E019A6" w:rsidP="00E019A6">
      <w:pPr>
        <w:pStyle w:val="NoT00"/>
        <w:ind w:left="284"/>
        <w:rPr>
          <w:rStyle w:val="Hervorhebung"/>
          <w:i/>
          <w:sz w:val="18"/>
        </w:rPr>
      </w:pPr>
      <w:r w:rsidRPr="006B64B3">
        <w:rPr>
          <w:rStyle w:val="Hervorhebung"/>
          <w:i/>
          <w:sz w:val="18"/>
        </w:rPr>
        <w:t xml:space="preserve">Hinweis für Ihren </w:t>
      </w:r>
      <w:r>
        <w:rPr>
          <w:rStyle w:val="Hervorhebung"/>
          <w:i/>
          <w:sz w:val="18"/>
        </w:rPr>
        <w:t>Internetseite</w:t>
      </w:r>
      <w:r w:rsidRPr="006B64B3">
        <w:rPr>
          <w:rStyle w:val="Hervorhebung"/>
          <w:i/>
          <w:sz w:val="18"/>
        </w:rPr>
        <w:t>-Administrator zu Google Analytics</w:t>
      </w:r>
    </w:p>
    <w:p w:rsidR="00E019A6" w:rsidRPr="006B64B3" w:rsidRDefault="00E019A6" w:rsidP="00E019A6">
      <w:pPr>
        <w:pStyle w:val="NoT06"/>
        <w:spacing w:after="140" w:line="220" w:lineRule="atLeast"/>
        <w:ind w:left="284"/>
        <w:rPr>
          <w:i/>
          <w:sz w:val="18"/>
        </w:rPr>
      </w:pPr>
      <w:r w:rsidRPr="006B64B3">
        <w:rPr>
          <w:i/>
          <w:sz w:val="18"/>
        </w:rPr>
        <w:t>In Browsern mobiler Endgeräte (Smartphones, Tablets) funktionieren Add-</w:t>
      </w:r>
      <w:proofErr w:type="spellStart"/>
      <w:r w:rsidRPr="006B64B3">
        <w:rPr>
          <w:i/>
          <w:sz w:val="18"/>
        </w:rPr>
        <w:t>Ons</w:t>
      </w:r>
      <w:proofErr w:type="spellEnd"/>
      <w:r w:rsidRPr="006B64B3">
        <w:rPr>
          <w:i/>
          <w:sz w:val="18"/>
        </w:rPr>
        <w:t xml:space="preserve"> zum Unterdr</w:t>
      </w:r>
      <w:r w:rsidRPr="006B64B3">
        <w:rPr>
          <w:i/>
          <w:sz w:val="18"/>
        </w:rPr>
        <w:t>ü</w:t>
      </w:r>
      <w:r w:rsidRPr="006B64B3">
        <w:rPr>
          <w:i/>
          <w:sz w:val="18"/>
        </w:rPr>
        <w:t>cken des Google-Analytics-</w:t>
      </w:r>
      <w:proofErr w:type="spellStart"/>
      <w:r w:rsidRPr="006B64B3">
        <w:rPr>
          <w:i/>
          <w:sz w:val="18"/>
        </w:rPr>
        <w:t>Nutzertrackings</w:t>
      </w:r>
      <w:proofErr w:type="spellEnd"/>
      <w:r w:rsidRPr="006B64B3">
        <w:rPr>
          <w:i/>
          <w:sz w:val="18"/>
        </w:rPr>
        <w:t xml:space="preserve"> nicht immer. Nutzer müssen die Möglichkeit haben, die Erfassung ihres Verhaltens durch Google Analytics zu deaktivieren. Dafür ist in Ihrer Date</w:t>
      </w:r>
      <w:r w:rsidRPr="006B64B3">
        <w:rPr>
          <w:i/>
          <w:sz w:val="18"/>
        </w:rPr>
        <w:t>n</w:t>
      </w:r>
      <w:r w:rsidRPr="006B64B3">
        <w:rPr>
          <w:i/>
          <w:sz w:val="18"/>
        </w:rPr>
        <w:t xml:space="preserve">schutzerklärung am Ende des Abschnitts „Datenschutzerklärung für die Nutzung von Google Analytics - Widerspruch gegen Datenerfassung“ - ein zusätzlicher JavaScript-Link integriert. Beim Klick darauf wird beim Nutzer ein Cookie erzeugt, der das Nutzertracking in dem Browser des Nutzers für das mit Ihrer </w:t>
      </w:r>
      <w:r>
        <w:rPr>
          <w:i/>
          <w:sz w:val="18"/>
        </w:rPr>
        <w:t>Internetseite</w:t>
      </w:r>
      <w:r w:rsidRPr="006B64B3">
        <w:rPr>
          <w:i/>
          <w:sz w:val="18"/>
        </w:rPr>
        <w:t xml:space="preserve"> verknüpfte Google-Analytics-Account deaktiviert.</w:t>
      </w:r>
    </w:p>
    <w:p w:rsidR="00E019A6" w:rsidRDefault="00E019A6" w:rsidP="00E019A6">
      <w:pPr>
        <w:pStyle w:val="NoT06"/>
        <w:spacing w:after="140" w:line="220" w:lineRule="atLeast"/>
        <w:ind w:left="284"/>
        <w:rPr>
          <w:i/>
          <w:sz w:val="18"/>
        </w:rPr>
      </w:pPr>
      <w:r w:rsidRPr="006B64B3">
        <w:rPr>
          <w:i/>
          <w:sz w:val="18"/>
        </w:rPr>
        <w:t>Damit dieser Link funktioniert, kann folgender HTML-Quellcode mit JavaScript VOR Ihrem Google Analytics Tracking Code platziert werden. Dabei sollte außerdem die Zeichenfolge UA-XXXXXXX-X durch Ihre Google Analytics Tracking ID ersetzt werden.</w:t>
      </w:r>
      <w:r>
        <w:rPr>
          <w:i/>
          <w:sz w:val="18"/>
        </w:rPr>
        <w:tab/>
      </w:r>
      <w:r>
        <w:rPr>
          <w:i/>
          <w:sz w:val="18"/>
        </w:rPr>
        <w:br/>
      </w:r>
    </w:p>
    <w:tbl>
      <w:tblPr>
        <w:tblStyle w:val="Tabellenraster"/>
        <w:tblW w:w="0" w:type="auto"/>
        <w:tblInd w:w="458" w:type="dxa"/>
        <w:tblLook w:val="04A0" w:firstRow="1" w:lastRow="0" w:firstColumn="1" w:lastColumn="0" w:noHBand="0" w:noVBand="1"/>
      </w:tblPr>
      <w:tblGrid>
        <w:gridCol w:w="8722"/>
      </w:tblGrid>
      <w:tr w:rsidR="00E019A6" w:rsidTr="0018685E">
        <w:tc>
          <w:tcPr>
            <w:tcW w:w="8722" w:type="dxa"/>
          </w:tcPr>
          <w:p w:rsidR="00E019A6" w:rsidRPr="00442B44" w:rsidRDefault="00E019A6" w:rsidP="0018685E">
            <w:pPr>
              <w:pStyle w:val="NoT00"/>
              <w:rPr>
                <w:sz w:val="18"/>
              </w:rPr>
            </w:pPr>
            <w:r w:rsidRPr="00442B44">
              <w:rPr>
                <w:sz w:val="18"/>
              </w:rPr>
              <w:t>&lt;</w:t>
            </w:r>
            <w:proofErr w:type="spellStart"/>
            <w:r w:rsidRPr="00442B44">
              <w:rPr>
                <w:sz w:val="18"/>
              </w:rPr>
              <w:t>script</w:t>
            </w:r>
            <w:proofErr w:type="spellEnd"/>
            <w:r w:rsidRPr="00442B44">
              <w:rPr>
                <w:sz w:val="18"/>
              </w:rPr>
              <w:t xml:space="preserve"> type="</w:t>
            </w:r>
            <w:proofErr w:type="spellStart"/>
            <w:r w:rsidRPr="00442B44">
              <w:rPr>
                <w:sz w:val="18"/>
              </w:rPr>
              <w:t>text</w:t>
            </w:r>
            <w:proofErr w:type="spellEnd"/>
            <w:r w:rsidRPr="00442B44">
              <w:rPr>
                <w:sz w:val="18"/>
              </w:rPr>
              <w:t>/</w:t>
            </w:r>
            <w:proofErr w:type="spellStart"/>
            <w:r w:rsidRPr="00442B44">
              <w:rPr>
                <w:sz w:val="18"/>
              </w:rPr>
              <w:t>javascript</w:t>
            </w:r>
            <w:proofErr w:type="spellEnd"/>
            <w:r w:rsidRPr="00442B44">
              <w:rPr>
                <w:sz w:val="18"/>
              </w:rPr>
              <w:t xml:space="preserve">"&gt; </w:t>
            </w:r>
            <w:proofErr w:type="spellStart"/>
            <w:r w:rsidRPr="00442B44">
              <w:rPr>
                <w:sz w:val="18"/>
              </w:rPr>
              <w:t>var</w:t>
            </w:r>
            <w:proofErr w:type="spellEnd"/>
            <w:r w:rsidRPr="00442B44">
              <w:rPr>
                <w:sz w:val="18"/>
              </w:rPr>
              <w:t xml:space="preserve"> </w:t>
            </w:r>
            <w:proofErr w:type="spellStart"/>
            <w:r w:rsidRPr="00442B44">
              <w:rPr>
                <w:sz w:val="18"/>
              </w:rPr>
              <w:t>gaProperty</w:t>
            </w:r>
            <w:proofErr w:type="spellEnd"/>
            <w:r w:rsidRPr="00442B44">
              <w:rPr>
                <w:sz w:val="18"/>
              </w:rPr>
              <w:t xml:space="preserve"> = 'UA-XXXXXXX-X';</w:t>
            </w:r>
          </w:p>
          <w:p w:rsidR="00E019A6" w:rsidRPr="00442B44" w:rsidRDefault="00E019A6" w:rsidP="0018685E">
            <w:pPr>
              <w:pStyle w:val="NoT00"/>
              <w:rPr>
                <w:sz w:val="18"/>
              </w:rPr>
            </w:pPr>
            <w:proofErr w:type="spellStart"/>
            <w:r w:rsidRPr="00442B44">
              <w:rPr>
                <w:sz w:val="18"/>
              </w:rPr>
              <w:t>var</w:t>
            </w:r>
            <w:proofErr w:type="spellEnd"/>
            <w:r w:rsidRPr="00442B44">
              <w:rPr>
                <w:sz w:val="18"/>
              </w:rPr>
              <w:t xml:space="preserve"> </w:t>
            </w:r>
            <w:proofErr w:type="spellStart"/>
            <w:r w:rsidRPr="00442B44">
              <w:rPr>
                <w:sz w:val="18"/>
              </w:rPr>
              <w:t>disableStr</w:t>
            </w:r>
            <w:proofErr w:type="spellEnd"/>
            <w:r w:rsidRPr="00442B44">
              <w:rPr>
                <w:sz w:val="18"/>
              </w:rPr>
              <w:t xml:space="preserve"> = '</w:t>
            </w:r>
            <w:proofErr w:type="spellStart"/>
            <w:r w:rsidRPr="00442B44">
              <w:rPr>
                <w:sz w:val="18"/>
              </w:rPr>
              <w:t>ga</w:t>
            </w:r>
            <w:proofErr w:type="spellEnd"/>
            <w:r w:rsidRPr="00442B44">
              <w:rPr>
                <w:sz w:val="18"/>
              </w:rPr>
              <w:t>-</w:t>
            </w:r>
            <w:proofErr w:type="spellStart"/>
            <w:r w:rsidRPr="00442B44">
              <w:rPr>
                <w:sz w:val="18"/>
              </w:rPr>
              <w:t>disable</w:t>
            </w:r>
            <w:proofErr w:type="spellEnd"/>
            <w:r w:rsidRPr="00442B44">
              <w:rPr>
                <w:sz w:val="18"/>
              </w:rPr>
              <w:t xml:space="preserve">-' + </w:t>
            </w:r>
            <w:proofErr w:type="spellStart"/>
            <w:r w:rsidRPr="00442B44">
              <w:rPr>
                <w:sz w:val="18"/>
              </w:rPr>
              <w:t>gaProperty</w:t>
            </w:r>
            <w:proofErr w:type="spellEnd"/>
            <w:r w:rsidRPr="00442B44">
              <w:rPr>
                <w:sz w:val="18"/>
              </w:rPr>
              <w:t>;</w:t>
            </w:r>
          </w:p>
          <w:p w:rsidR="00E019A6" w:rsidRPr="00442B44" w:rsidRDefault="00E019A6" w:rsidP="0018685E">
            <w:pPr>
              <w:pStyle w:val="NoT00"/>
              <w:rPr>
                <w:sz w:val="18"/>
              </w:rPr>
            </w:pPr>
            <w:proofErr w:type="spellStart"/>
            <w:r w:rsidRPr="00442B44">
              <w:rPr>
                <w:sz w:val="18"/>
              </w:rPr>
              <w:t>if</w:t>
            </w:r>
            <w:proofErr w:type="spellEnd"/>
            <w:r w:rsidRPr="00442B44">
              <w:rPr>
                <w:sz w:val="18"/>
              </w:rPr>
              <w:t xml:space="preserve"> (</w:t>
            </w:r>
            <w:proofErr w:type="spellStart"/>
            <w:r w:rsidRPr="00442B44">
              <w:rPr>
                <w:sz w:val="18"/>
              </w:rPr>
              <w:t>document.cookie.indexOf</w:t>
            </w:r>
            <w:proofErr w:type="spellEnd"/>
            <w:r w:rsidRPr="00442B44">
              <w:rPr>
                <w:sz w:val="18"/>
              </w:rPr>
              <w:t>(</w:t>
            </w:r>
            <w:proofErr w:type="spellStart"/>
            <w:r w:rsidRPr="00442B44">
              <w:rPr>
                <w:sz w:val="18"/>
              </w:rPr>
              <w:t>disableStr</w:t>
            </w:r>
            <w:proofErr w:type="spellEnd"/>
            <w:r w:rsidRPr="00442B44">
              <w:rPr>
                <w:sz w:val="18"/>
              </w:rPr>
              <w:t xml:space="preserve"> + '=</w:t>
            </w:r>
            <w:proofErr w:type="spellStart"/>
            <w:r w:rsidRPr="00442B44">
              <w:rPr>
                <w:sz w:val="18"/>
              </w:rPr>
              <w:t>true</w:t>
            </w:r>
            <w:proofErr w:type="spellEnd"/>
            <w:r w:rsidRPr="00442B44">
              <w:rPr>
                <w:sz w:val="18"/>
              </w:rPr>
              <w:t xml:space="preserve">') &gt; -1) { </w:t>
            </w:r>
            <w:proofErr w:type="spellStart"/>
            <w:r w:rsidRPr="00442B44">
              <w:rPr>
                <w:sz w:val="18"/>
              </w:rPr>
              <w:t>window</w:t>
            </w:r>
            <w:proofErr w:type="spellEnd"/>
            <w:r w:rsidRPr="00442B44">
              <w:rPr>
                <w:sz w:val="18"/>
              </w:rPr>
              <w:t>[</w:t>
            </w:r>
            <w:proofErr w:type="spellStart"/>
            <w:r w:rsidRPr="00442B44">
              <w:rPr>
                <w:sz w:val="18"/>
              </w:rPr>
              <w:t>disableStr</w:t>
            </w:r>
            <w:proofErr w:type="spellEnd"/>
            <w:r w:rsidRPr="00442B44">
              <w:rPr>
                <w:sz w:val="18"/>
              </w:rPr>
              <w:t xml:space="preserve">] = </w:t>
            </w:r>
            <w:proofErr w:type="spellStart"/>
            <w:r w:rsidRPr="00442B44">
              <w:rPr>
                <w:sz w:val="18"/>
              </w:rPr>
              <w:t>true</w:t>
            </w:r>
            <w:proofErr w:type="spellEnd"/>
            <w:r w:rsidRPr="00442B44">
              <w:rPr>
                <w:sz w:val="18"/>
              </w:rPr>
              <w:t>;</w:t>
            </w:r>
          </w:p>
          <w:p w:rsidR="00E019A6" w:rsidRPr="00442B44" w:rsidRDefault="00E019A6" w:rsidP="0018685E">
            <w:pPr>
              <w:pStyle w:val="NoT00"/>
              <w:rPr>
                <w:sz w:val="18"/>
              </w:rPr>
            </w:pPr>
            <w:r w:rsidRPr="00442B44">
              <w:rPr>
                <w:sz w:val="18"/>
              </w:rPr>
              <w:t>}</w:t>
            </w:r>
          </w:p>
          <w:p w:rsidR="00E019A6" w:rsidRPr="00442B44" w:rsidRDefault="00E019A6" w:rsidP="0018685E">
            <w:pPr>
              <w:pStyle w:val="NoT00"/>
              <w:rPr>
                <w:sz w:val="18"/>
              </w:rPr>
            </w:pPr>
            <w:proofErr w:type="spellStart"/>
            <w:r w:rsidRPr="00442B44">
              <w:rPr>
                <w:sz w:val="18"/>
              </w:rPr>
              <w:t>function</w:t>
            </w:r>
            <w:proofErr w:type="spellEnd"/>
            <w:r w:rsidRPr="00442B44">
              <w:rPr>
                <w:sz w:val="18"/>
              </w:rPr>
              <w:t xml:space="preserve"> </w:t>
            </w:r>
            <w:proofErr w:type="spellStart"/>
            <w:r w:rsidRPr="00442B44">
              <w:rPr>
                <w:sz w:val="18"/>
              </w:rPr>
              <w:t>gaOptout</w:t>
            </w:r>
            <w:proofErr w:type="spellEnd"/>
            <w:r w:rsidRPr="00442B44">
              <w:rPr>
                <w:sz w:val="18"/>
              </w:rPr>
              <w:t>() {</w:t>
            </w:r>
          </w:p>
          <w:p w:rsidR="00E019A6" w:rsidRPr="00442B44" w:rsidRDefault="00E019A6" w:rsidP="0018685E">
            <w:pPr>
              <w:pStyle w:val="NoT00"/>
              <w:rPr>
                <w:sz w:val="18"/>
              </w:rPr>
            </w:pPr>
            <w:proofErr w:type="spellStart"/>
            <w:r w:rsidRPr="00442B44">
              <w:rPr>
                <w:sz w:val="18"/>
              </w:rPr>
              <w:t>document.cookie</w:t>
            </w:r>
            <w:proofErr w:type="spellEnd"/>
            <w:r w:rsidRPr="00442B44">
              <w:rPr>
                <w:sz w:val="18"/>
              </w:rPr>
              <w:t xml:space="preserve"> = </w:t>
            </w:r>
            <w:proofErr w:type="spellStart"/>
            <w:r w:rsidRPr="00442B44">
              <w:rPr>
                <w:sz w:val="18"/>
              </w:rPr>
              <w:t>disableStr</w:t>
            </w:r>
            <w:proofErr w:type="spellEnd"/>
            <w:r w:rsidRPr="00442B44">
              <w:rPr>
                <w:sz w:val="18"/>
              </w:rPr>
              <w:t xml:space="preserve"> + '=</w:t>
            </w:r>
            <w:proofErr w:type="spellStart"/>
            <w:r w:rsidRPr="00442B44">
              <w:rPr>
                <w:sz w:val="18"/>
              </w:rPr>
              <w:t>true</w:t>
            </w:r>
            <w:proofErr w:type="spellEnd"/>
            <w:r w:rsidRPr="00442B44">
              <w:rPr>
                <w:sz w:val="18"/>
              </w:rPr>
              <w:t xml:space="preserve">; </w:t>
            </w:r>
            <w:proofErr w:type="spellStart"/>
            <w:r w:rsidRPr="00442B44">
              <w:rPr>
                <w:sz w:val="18"/>
              </w:rPr>
              <w:t>expires</w:t>
            </w:r>
            <w:proofErr w:type="spellEnd"/>
            <w:r w:rsidRPr="00442B44">
              <w:rPr>
                <w:sz w:val="18"/>
              </w:rPr>
              <w:t xml:space="preserve">=Thu, 31 </w:t>
            </w:r>
            <w:proofErr w:type="spellStart"/>
            <w:r w:rsidRPr="00442B44">
              <w:rPr>
                <w:sz w:val="18"/>
              </w:rPr>
              <w:t>Dec</w:t>
            </w:r>
            <w:proofErr w:type="spellEnd"/>
            <w:r w:rsidRPr="00442B44">
              <w:rPr>
                <w:sz w:val="18"/>
              </w:rPr>
              <w:t xml:space="preserve"> 2099 23:59:59 UTC; </w:t>
            </w:r>
            <w:proofErr w:type="spellStart"/>
            <w:r w:rsidRPr="00442B44">
              <w:rPr>
                <w:sz w:val="18"/>
              </w:rPr>
              <w:t>path</w:t>
            </w:r>
            <w:proofErr w:type="spellEnd"/>
            <w:r w:rsidRPr="00442B44">
              <w:rPr>
                <w:sz w:val="18"/>
              </w:rPr>
              <w:t>=/';</w:t>
            </w:r>
          </w:p>
          <w:p w:rsidR="00E019A6" w:rsidRPr="00442B44" w:rsidRDefault="00E019A6" w:rsidP="0018685E">
            <w:pPr>
              <w:pStyle w:val="NoT00"/>
              <w:rPr>
                <w:sz w:val="18"/>
              </w:rPr>
            </w:pPr>
            <w:proofErr w:type="spellStart"/>
            <w:r w:rsidRPr="00442B44">
              <w:rPr>
                <w:sz w:val="18"/>
              </w:rPr>
              <w:t>window</w:t>
            </w:r>
            <w:proofErr w:type="spellEnd"/>
            <w:r w:rsidRPr="00442B44">
              <w:rPr>
                <w:sz w:val="18"/>
              </w:rPr>
              <w:t>[</w:t>
            </w:r>
            <w:proofErr w:type="spellStart"/>
            <w:r w:rsidRPr="00442B44">
              <w:rPr>
                <w:sz w:val="18"/>
              </w:rPr>
              <w:t>disableStr</w:t>
            </w:r>
            <w:proofErr w:type="spellEnd"/>
            <w:r w:rsidRPr="00442B44">
              <w:rPr>
                <w:sz w:val="18"/>
              </w:rPr>
              <w:t xml:space="preserve">] = </w:t>
            </w:r>
            <w:proofErr w:type="spellStart"/>
            <w:r w:rsidRPr="00442B44">
              <w:rPr>
                <w:sz w:val="18"/>
              </w:rPr>
              <w:t>true</w:t>
            </w:r>
            <w:proofErr w:type="spellEnd"/>
            <w:r w:rsidRPr="00442B44">
              <w:rPr>
                <w:sz w:val="18"/>
              </w:rPr>
              <w:t>;</w:t>
            </w:r>
          </w:p>
          <w:p w:rsidR="00E019A6" w:rsidRPr="00442B44" w:rsidRDefault="00E019A6" w:rsidP="0018685E">
            <w:pPr>
              <w:pStyle w:val="NoT00"/>
              <w:rPr>
                <w:sz w:val="18"/>
              </w:rPr>
            </w:pPr>
            <w:r w:rsidRPr="00442B44">
              <w:rPr>
                <w:sz w:val="18"/>
              </w:rPr>
              <w:t xml:space="preserve">alert('Das Tracking durch Google Analytics wurde in Ihrem Browser für diese </w:t>
            </w:r>
            <w:r>
              <w:rPr>
                <w:sz w:val="18"/>
              </w:rPr>
              <w:t>Internetseite</w:t>
            </w:r>
            <w:r w:rsidRPr="00442B44">
              <w:rPr>
                <w:sz w:val="18"/>
              </w:rPr>
              <w:t xml:space="preserve"> deaktiviert.');</w:t>
            </w:r>
          </w:p>
          <w:p w:rsidR="00E019A6" w:rsidRPr="00442B44" w:rsidRDefault="00E019A6" w:rsidP="0018685E">
            <w:pPr>
              <w:pStyle w:val="NoT00"/>
              <w:rPr>
                <w:sz w:val="18"/>
              </w:rPr>
            </w:pPr>
            <w:r w:rsidRPr="00442B44">
              <w:rPr>
                <w:sz w:val="18"/>
              </w:rPr>
              <w:t>}</w:t>
            </w:r>
          </w:p>
          <w:p w:rsidR="00E019A6" w:rsidRPr="00D75176" w:rsidRDefault="00E019A6" w:rsidP="0018685E">
            <w:pPr>
              <w:pStyle w:val="NoT06"/>
            </w:pPr>
            <w:r w:rsidRPr="00442B44">
              <w:rPr>
                <w:sz w:val="18"/>
              </w:rPr>
              <w:t>&lt;/</w:t>
            </w:r>
            <w:proofErr w:type="spellStart"/>
            <w:r w:rsidRPr="00442B44">
              <w:rPr>
                <w:sz w:val="18"/>
              </w:rPr>
              <w:t>script</w:t>
            </w:r>
            <w:proofErr w:type="spellEnd"/>
            <w:r w:rsidRPr="00442B44">
              <w:rPr>
                <w:sz w:val="18"/>
              </w:rPr>
              <w:t>&gt;</w:t>
            </w:r>
          </w:p>
        </w:tc>
      </w:tr>
    </w:tbl>
    <w:p w:rsidR="00E019A6" w:rsidRPr="00442B44" w:rsidRDefault="00E019A6" w:rsidP="00E019A6">
      <w:pPr>
        <w:pStyle w:val="NoT06"/>
      </w:pPr>
    </w:p>
    <w:p w:rsidR="00E019A6" w:rsidRPr="00AF546B" w:rsidRDefault="00E019A6" w:rsidP="00E019A6">
      <w:pPr>
        <w:pStyle w:val="NoT00"/>
        <w:rPr>
          <w:rStyle w:val="Hervorhebung"/>
          <w:sz w:val="18"/>
        </w:rPr>
      </w:pPr>
      <w:proofErr w:type="spellStart"/>
      <w:r w:rsidRPr="00AF546B">
        <w:rPr>
          <w:rStyle w:val="Hervorhebung"/>
          <w:sz w:val="18"/>
        </w:rPr>
        <w:t>etracker</w:t>
      </w:r>
      <w:proofErr w:type="spellEnd"/>
      <w:r>
        <w:rPr>
          <w:rStyle w:val="Funotenzeichen"/>
          <w:b/>
          <w:iCs/>
        </w:rPr>
        <w:footnoteReference w:id="18"/>
      </w:r>
    </w:p>
    <w:p w:rsidR="00E019A6" w:rsidRPr="00A0014A" w:rsidRDefault="00E019A6" w:rsidP="00E019A6">
      <w:pPr>
        <w:pStyle w:val="NoT097pt"/>
      </w:pPr>
      <w:r w:rsidRPr="00A0014A">
        <w:t xml:space="preserve">Unsere </w:t>
      </w:r>
      <w:r>
        <w:t>Internetseite</w:t>
      </w:r>
      <w:r w:rsidRPr="00A0014A">
        <w:t xml:space="preserve"> nutzt den Analysedienst </w:t>
      </w:r>
      <w:proofErr w:type="spellStart"/>
      <w:r w:rsidRPr="00A0014A">
        <w:t>etracker</w:t>
      </w:r>
      <w:proofErr w:type="spellEnd"/>
      <w:r w:rsidRPr="00A0014A">
        <w:t xml:space="preserve">. Anbieter ist die </w:t>
      </w:r>
      <w:proofErr w:type="spellStart"/>
      <w:r w:rsidRPr="00A0014A">
        <w:t>etracker</w:t>
      </w:r>
      <w:proofErr w:type="spellEnd"/>
      <w:r w:rsidRPr="00A0014A">
        <w:t xml:space="preserve"> GmbH, Erste Bru</w:t>
      </w:r>
      <w:r w:rsidRPr="00A0014A">
        <w:t>n</w:t>
      </w:r>
      <w:r w:rsidRPr="00A0014A">
        <w:t>nenstraße 1, 20459 Hamburg Germany. Aus den Daten können unter einem Pseudonym Nutzung</w:t>
      </w:r>
      <w:r w:rsidRPr="00A0014A">
        <w:t>s</w:t>
      </w:r>
      <w:r w:rsidRPr="00A0014A">
        <w:t xml:space="preserve">profile erstellt werden. Dazu können Cookies eingesetzt werden. Bei Cookies handelt es sich um kleine Textdateien, die lokal im Zwischenspeicher Ihres Internet-Browsers gespeichert werden. Die Cookies ermöglichen es, Ihren Browser wieder zu erkennen. Die mit den </w:t>
      </w:r>
      <w:proofErr w:type="spellStart"/>
      <w:r w:rsidRPr="00A0014A">
        <w:t>etracker</w:t>
      </w:r>
      <w:proofErr w:type="spellEnd"/>
      <w:r w:rsidRPr="00A0014A">
        <w:t>-Technologien e</w:t>
      </w:r>
      <w:r w:rsidRPr="00A0014A">
        <w:t>r</w:t>
      </w:r>
      <w:r w:rsidRPr="00A0014A">
        <w:t>hobenen Daten werden ohne die gesondert erteilte Zustimmung des Betroffenen nicht genutzt, B</w:t>
      </w:r>
      <w:r w:rsidRPr="00A0014A">
        <w:t>e</w:t>
      </w:r>
      <w:r w:rsidRPr="00A0014A">
        <w:t xml:space="preserve">sucher unserer </w:t>
      </w:r>
      <w:r>
        <w:t>Internetseite</w:t>
      </w:r>
      <w:r w:rsidRPr="00A0014A">
        <w:t xml:space="preserve"> persönlich zu identifizieren und werden nicht mit personenbezogenen Daten über den Träger des Pseudonyms zusammengeführt.</w:t>
      </w:r>
    </w:p>
    <w:p w:rsidR="00E019A6" w:rsidRPr="00442B44" w:rsidRDefault="00E019A6" w:rsidP="00E019A6">
      <w:pPr>
        <w:pStyle w:val="NoT097pt"/>
      </w:pPr>
      <w:r w:rsidRPr="00442B44">
        <w:t>Der Datenerhebung und -speicherung können Sie jederzeit mit Wirkung für die Zukunft widerspr</w:t>
      </w:r>
      <w:r w:rsidRPr="00442B44">
        <w:t>e</w:t>
      </w:r>
      <w:r w:rsidRPr="00442B44">
        <w:t>chen. Um einer Datenerhebung und -speicherung Ihrer Besucherdaten für die Zukunft zu wide</w:t>
      </w:r>
      <w:r w:rsidRPr="00442B44">
        <w:t>r</w:t>
      </w:r>
      <w:r w:rsidRPr="00442B44">
        <w:t xml:space="preserve">sprechen, können Sie unter nachfolgendem Link ein </w:t>
      </w:r>
      <w:proofErr w:type="spellStart"/>
      <w:r w:rsidRPr="00442B44">
        <w:t>Opt</w:t>
      </w:r>
      <w:proofErr w:type="spellEnd"/>
      <w:r w:rsidRPr="00442B44">
        <w:t xml:space="preserve">-Out-Cookie von </w:t>
      </w:r>
      <w:proofErr w:type="spellStart"/>
      <w:r w:rsidRPr="00442B44">
        <w:t>etracker</w:t>
      </w:r>
      <w:proofErr w:type="spellEnd"/>
      <w:r w:rsidRPr="00442B44">
        <w:t xml:space="preserve"> beziehen, dieser bewirkt, dass zukünftig keine Besucherdaten Ihres Browsers bei </w:t>
      </w:r>
      <w:proofErr w:type="spellStart"/>
      <w:r w:rsidRPr="00442B44">
        <w:t>etracker</w:t>
      </w:r>
      <w:proofErr w:type="spellEnd"/>
      <w:r w:rsidRPr="00442B44">
        <w:t xml:space="preserve"> erhoben und gespeichert werden: </w:t>
      </w:r>
      <w:hyperlink r:id="rId25" w:history="1">
        <w:r w:rsidRPr="00442B44">
          <w:t>https://www.etracker.de/privacy?et=V23Jbb</w:t>
        </w:r>
      </w:hyperlink>
      <w:r w:rsidRPr="00442B44">
        <w:t>.</w:t>
      </w:r>
    </w:p>
    <w:p w:rsidR="00E019A6" w:rsidRPr="00442B44" w:rsidRDefault="00E019A6" w:rsidP="00E019A6">
      <w:pPr>
        <w:pStyle w:val="NoT0912pt"/>
      </w:pPr>
      <w:r w:rsidRPr="00442B44">
        <w:t xml:space="preserve">Dadurch wird ein </w:t>
      </w:r>
      <w:proofErr w:type="spellStart"/>
      <w:r w:rsidRPr="00442B44">
        <w:t>Opt</w:t>
      </w:r>
      <w:proofErr w:type="spellEnd"/>
      <w:r w:rsidRPr="00442B44">
        <w:t>-Out-Cookie mit dem Namen "</w:t>
      </w:r>
      <w:proofErr w:type="spellStart"/>
      <w:r w:rsidRPr="00442B44">
        <w:t>cntcookie</w:t>
      </w:r>
      <w:proofErr w:type="spellEnd"/>
      <w:r w:rsidRPr="00442B44">
        <w:t xml:space="preserve">" von </w:t>
      </w:r>
      <w:proofErr w:type="spellStart"/>
      <w:r w:rsidRPr="00442B44">
        <w:t>etracker</w:t>
      </w:r>
      <w:proofErr w:type="spellEnd"/>
      <w:r w:rsidRPr="00442B44">
        <w:t xml:space="preserve"> gesetzt. Bitte löschen Sie diesen Cookie nicht, solange Sie Ihren Widerspruch aufrechterhalten möchten. Weitere Info</w:t>
      </w:r>
      <w:r w:rsidRPr="00442B44">
        <w:t>r</w:t>
      </w:r>
      <w:r w:rsidRPr="00442B44">
        <w:t xml:space="preserve">mationen finden Sie in den Datenschutzbestimmungen von </w:t>
      </w:r>
      <w:proofErr w:type="spellStart"/>
      <w:r w:rsidRPr="00442B44">
        <w:t>etracker</w:t>
      </w:r>
      <w:proofErr w:type="spellEnd"/>
      <w:r w:rsidRPr="00442B44">
        <w:t>:</w:t>
      </w:r>
      <w:r>
        <w:tab/>
      </w:r>
      <w:r w:rsidRPr="00442B44">
        <w:t xml:space="preserve"> </w:t>
      </w:r>
      <w:hyperlink r:id="rId26" w:history="1">
        <w:r w:rsidRPr="00442B44">
          <w:t>https://www.etracker.com/de/datenschutz.html</w:t>
        </w:r>
      </w:hyperlink>
      <w:r w:rsidRPr="00442B44">
        <w:t>.</w:t>
      </w:r>
    </w:p>
    <w:p w:rsidR="00E019A6" w:rsidRPr="00AF546B" w:rsidRDefault="00E019A6" w:rsidP="00E019A6">
      <w:pPr>
        <w:pStyle w:val="NoT00"/>
        <w:rPr>
          <w:rStyle w:val="Hervorhebung"/>
          <w:sz w:val="18"/>
        </w:rPr>
      </w:pPr>
      <w:proofErr w:type="spellStart"/>
      <w:r w:rsidRPr="00AF546B">
        <w:rPr>
          <w:rStyle w:val="Hervorhebung"/>
          <w:sz w:val="18"/>
        </w:rPr>
        <w:t>Matomo</w:t>
      </w:r>
      <w:proofErr w:type="spellEnd"/>
      <w:r>
        <w:rPr>
          <w:rStyle w:val="Hervorhebung"/>
          <w:sz w:val="18"/>
        </w:rPr>
        <w:t xml:space="preserve"> (ehemals </w:t>
      </w:r>
      <w:proofErr w:type="spellStart"/>
      <w:r>
        <w:rPr>
          <w:rStyle w:val="Hervorhebung"/>
          <w:sz w:val="18"/>
        </w:rPr>
        <w:t>Piwik</w:t>
      </w:r>
      <w:proofErr w:type="spellEnd"/>
      <w:r>
        <w:rPr>
          <w:rStyle w:val="Hervorhebung"/>
          <w:sz w:val="18"/>
        </w:rPr>
        <w:t>)</w:t>
      </w:r>
      <w:r>
        <w:rPr>
          <w:rStyle w:val="Funotenzeichen"/>
          <w:b/>
          <w:iCs/>
        </w:rPr>
        <w:footnoteReference w:id="19"/>
      </w:r>
    </w:p>
    <w:p w:rsidR="00E019A6" w:rsidRPr="00A0014A" w:rsidRDefault="00E019A6" w:rsidP="00E019A6">
      <w:pPr>
        <w:pStyle w:val="NoT097pt"/>
      </w:pPr>
      <w:r w:rsidRPr="00A0014A">
        <w:t xml:space="preserve">Diese </w:t>
      </w:r>
      <w:r>
        <w:t>Internetseite</w:t>
      </w:r>
      <w:r w:rsidRPr="00A0014A">
        <w:t xml:space="preserve"> benutzt den Open Source Webanalysedienst </w:t>
      </w:r>
      <w:proofErr w:type="spellStart"/>
      <w:r w:rsidRPr="00A0014A">
        <w:t>Matomo</w:t>
      </w:r>
      <w:proofErr w:type="spellEnd"/>
      <w:r w:rsidRPr="00A0014A">
        <w:t xml:space="preserve">. </w:t>
      </w:r>
      <w:proofErr w:type="spellStart"/>
      <w:r w:rsidRPr="00A0014A">
        <w:t>Matomo</w:t>
      </w:r>
      <w:proofErr w:type="spellEnd"/>
      <w:r w:rsidRPr="00A0014A">
        <w:t xml:space="preserve"> verwendet so</w:t>
      </w:r>
      <w:r>
        <w:t>g.</w:t>
      </w:r>
      <w:r w:rsidRPr="00A0014A">
        <w:t xml:space="preserve"> "Cookies". Das sind Textdateien, die auf Ihrem Computer gespeichert werden und die eine Analyse der Benutzung der </w:t>
      </w:r>
      <w:r>
        <w:t>Internetseite</w:t>
      </w:r>
      <w:r w:rsidRPr="00A0014A">
        <w:t xml:space="preserve"> durch Sie ermöglichen. Dazu werden die durch den Cookie erzeu</w:t>
      </w:r>
      <w:r w:rsidRPr="00A0014A">
        <w:t>g</w:t>
      </w:r>
      <w:r w:rsidRPr="00A0014A">
        <w:t xml:space="preserve">ten Informationen über die Benutzung dieser </w:t>
      </w:r>
      <w:r>
        <w:t>Internetseite</w:t>
      </w:r>
      <w:r w:rsidRPr="00A0014A">
        <w:t xml:space="preserve"> auf unserem Server gespeichert. Die IP-Adresse wird vor der Speicherung anonymisiert.</w:t>
      </w:r>
    </w:p>
    <w:p w:rsidR="00E019A6" w:rsidRPr="00A0014A" w:rsidRDefault="00E019A6" w:rsidP="00E019A6">
      <w:pPr>
        <w:pStyle w:val="NoT097pt"/>
      </w:pPr>
      <w:r w:rsidRPr="00A0014A">
        <w:t xml:space="preserve">Die durch den Cookie erzeugten Informationen über die Benutzung dieser </w:t>
      </w:r>
      <w:r>
        <w:t>Internetseite</w:t>
      </w:r>
      <w:r w:rsidRPr="00A0014A">
        <w:t xml:space="preserve"> werden nicht an Dritte weitergegeben. Sie können die Speicherung der Cookies durch eine entsprechende Einstellung Ihrer Browser-Software verhindern; wir weisen Sie jedoch darauf hin, dass Sie in di</w:t>
      </w:r>
      <w:r w:rsidRPr="00A0014A">
        <w:t>e</w:t>
      </w:r>
      <w:r w:rsidRPr="00A0014A">
        <w:t xml:space="preserve">sem Fall </w:t>
      </w:r>
      <w:r>
        <w:t>ggf.</w:t>
      </w:r>
      <w:r w:rsidRPr="00A0014A">
        <w:t xml:space="preserve"> nicht sämtliche Funktionen dieser </w:t>
      </w:r>
      <w:r>
        <w:t>Internetseite</w:t>
      </w:r>
      <w:r w:rsidRPr="00A0014A">
        <w:t xml:space="preserve"> vollumfänglich werden nutzen können.</w:t>
      </w:r>
    </w:p>
    <w:p w:rsidR="00E019A6" w:rsidRDefault="00E019A6" w:rsidP="00E019A6">
      <w:pPr>
        <w:pStyle w:val="NoT097pt"/>
      </w:pPr>
      <w:r w:rsidRPr="00A0014A">
        <w:t xml:space="preserve">Wenn Sie mit der Speicherung und Nutzung Ihrer Daten nicht einverstanden sind, können Sie die Speicherung und Nutzung hier deaktivieren. In diesem Fall wird in Ihrem Browser ein </w:t>
      </w:r>
      <w:proofErr w:type="spellStart"/>
      <w:r w:rsidRPr="00A0014A">
        <w:t>Opt</w:t>
      </w:r>
      <w:proofErr w:type="spellEnd"/>
      <w:r w:rsidRPr="00A0014A">
        <w:t xml:space="preserve">-Out-Cookie hinterlegt, der verhindert, dass </w:t>
      </w:r>
      <w:proofErr w:type="spellStart"/>
      <w:r w:rsidRPr="00A0014A">
        <w:t>Matomo</w:t>
      </w:r>
      <w:proofErr w:type="spellEnd"/>
      <w:r w:rsidRPr="00A0014A">
        <w:t xml:space="preserve"> Nutzungsdaten </w:t>
      </w:r>
      <w:proofErr w:type="gramStart"/>
      <w:r w:rsidRPr="00A0014A">
        <w:t>speichert</w:t>
      </w:r>
      <w:proofErr w:type="gramEnd"/>
      <w:r w:rsidRPr="00A0014A">
        <w:t xml:space="preserve">. Wenn Sie Ihre Cookies löschen, hat dies zur Folge, dass auch das </w:t>
      </w:r>
      <w:proofErr w:type="spellStart"/>
      <w:r w:rsidRPr="00A0014A">
        <w:t>Matomo</w:t>
      </w:r>
      <w:proofErr w:type="spellEnd"/>
      <w:r w:rsidRPr="00A0014A">
        <w:t xml:space="preserve"> </w:t>
      </w:r>
      <w:proofErr w:type="spellStart"/>
      <w:r w:rsidRPr="00A0014A">
        <w:t>Opt</w:t>
      </w:r>
      <w:proofErr w:type="spellEnd"/>
      <w:r w:rsidRPr="00A0014A">
        <w:t xml:space="preserve">-Out-Cookie gelöscht wird. Das </w:t>
      </w:r>
      <w:proofErr w:type="spellStart"/>
      <w:r w:rsidRPr="00A0014A">
        <w:t>Opt</w:t>
      </w:r>
      <w:proofErr w:type="spellEnd"/>
      <w:r w:rsidRPr="00A0014A">
        <w:t>-Out muss bei einem erneuten Besuch unserer Seite wieder aktiviert werden.</w:t>
      </w:r>
    </w:p>
    <w:p w:rsidR="00E019A6" w:rsidRPr="00D75176" w:rsidRDefault="00E019A6" w:rsidP="00E019A6">
      <w:pPr>
        <w:pStyle w:val="NoT0912pt"/>
      </w:pPr>
      <w:r>
        <w:t xml:space="preserve">Zum Einfügen des </w:t>
      </w:r>
      <w:proofErr w:type="spellStart"/>
      <w:r>
        <w:t>Matomo</w:t>
      </w:r>
      <w:proofErr w:type="spellEnd"/>
      <w:r>
        <w:t xml:space="preserve">-Codes: </w:t>
      </w:r>
      <w:hyperlink r:id="rId27" w:history="1">
        <w:r w:rsidRPr="00705C4E">
          <w:t>https://matomo.org/docs/privacy/</w:t>
        </w:r>
      </w:hyperlink>
      <w:r>
        <w:t>.</w:t>
      </w:r>
    </w:p>
    <w:p w:rsidR="00E019A6" w:rsidRPr="00CA4B8A" w:rsidRDefault="00E019A6" w:rsidP="00E019A6">
      <w:pPr>
        <w:pStyle w:val="NoT00"/>
        <w:rPr>
          <w:rStyle w:val="Hervorhebung"/>
          <w:sz w:val="18"/>
        </w:rPr>
      </w:pPr>
      <w:r w:rsidRPr="00D44A99">
        <w:rPr>
          <w:rStyle w:val="Hervorhebung"/>
          <w:sz w:val="18"/>
        </w:rPr>
        <w:t>Facebook-Plug-Ins (Like-Button)</w:t>
      </w:r>
      <w:r w:rsidRPr="00D44A99">
        <w:rPr>
          <w:rStyle w:val="Funotenzeichen"/>
          <w:b/>
          <w:iCs/>
        </w:rPr>
        <w:footnoteReference w:id="20"/>
      </w:r>
    </w:p>
    <w:p w:rsidR="00E019A6" w:rsidRPr="00CA4B8A" w:rsidRDefault="00E019A6" w:rsidP="00E019A6">
      <w:pPr>
        <w:pStyle w:val="NoT097pt"/>
      </w:pPr>
      <w:r w:rsidRPr="00CA4B8A">
        <w:t>Auf unseren Seiten sind Plug-Ins des sozialen Netzwerks Facebook, Anbieter Facebook Inc., 1 H</w:t>
      </w:r>
      <w:r w:rsidRPr="00CA4B8A">
        <w:t>a</w:t>
      </w:r>
      <w:r w:rsidRPr="00CA4B8A">
        <w:t>cker Way, Menlo Park, California 94025, USA, integriert. Die Facebook-</w:t>
      </w:r>
      <w:proofErr w:type="spellStart"/>
      <w:r w:rsidRPr="00CA4B8A">
        <w:t>Plugins</w:t>
      </w:r>
      <w:proofErr w:type="spellEnd"/>
      <w:r w:rsidRPr="00CA4B8A">
        <w:t xml:space="preserve"> erkennen Sie an dem Facebook-Logo oder dem "Like-Button" ("Gefällt mir") auf unserer Seite. Eine Übersicht über die Facebook-</w:t>
      </w:r>
      <w:proofErr w:type="spellStart"/>
      <w:r w:rsidRPr="00CA4B8A">
        <w:t>Plugins</w:t>
      </w:r>
      <w:proofErr w:type="spellEnd"/>
      <w:r w:rsidRPr="00CA4B8A">
        <w:t xml:space="preserve"> finden Sie hier: </w:t>
      </w:r>
      <w:hyperlink r:id="rId28" w:history="1">
        <w:r w:rsidRPr="00546855">
          <w:t>https://developers.facebook.com/docs/plugins/</w:t>
        </w:r>
      </w:hyperlink>
      <w:r w:rsidRPr="00CA4B8A">
        <w:t>.</w:t>
      </w:r>
    </w:p>
    <w:p w:rsidR="00E019A6" w:rsidRPr="00D75176" w:rsidRDefault="00E019A6" w:rsidP="00E019A6">
      <w:pPr>
        <w:pStyle w:val="NoT097pt"/>
      </w:pPr>
      <w:r w:rsidRPr="00CA4B8A">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w:t>
      </w:r>
      <w:r w:rsidRPr="00CA4B8A">
        <w:t>t</w:t>
      </w:r>
      <w:r w:rsidRPr="00CA4B8A">
        <w:t xml:space="preserve">zerkonto zuordnen. Wir weisen darauf hin, dass wir als Anbieter der Seiten keine </w:t>
      </w:r>
      <w:r w:rsidRPr="00566FA9">
        <w:t>Kenntnis vom I</w:t>
      </w:r>
      <w:r w:rsidRPr="00566FA9">
        <w:t>n</w:t>
      </w:r>
      <w:r w:rsidRPr="00566FA9">
        <w:t>halt der übermittelten Daten sowie deren Nutzung durch Facebook erhalten. Weitere Informationen hierzu finden Sie in der Datenschutzerklärung von Facebook</w:t>
      </w:r>
      <w:r>
        <w:t>:</w:t>
      </w:r>
      <w:r>
        <w:tab/>
      </w:r>
      <w:r w:rsidRPr="00566FA9">
        <w:t xml:space="preserve"> </w:t>
      </w:r>
      <w:r w:rsidRPr="00866E56">
        <w:t>https://www.facebook.com/privacy/explanation</w:t>
      </w:r>
      <w:r>
        <w:t>.</w:t>
      </w:r>
    </w:p>
    <w:p w:rsidR="00E019A6" w:rsidRDefault="00E019A6" w:rsidP="00E019A6">
      <w:pPr>
        <w:pStyle w:val="NoT0912pt"/>
      </w:pPr>
      <w:r w:rsidRPr="00CA4B8A">
        <w:t>Wenn Sie nicht wünschen, dass Facebook den Besuch unserer Seiten Ihrem Facebook-Nutzerkonto zuordnen kann, loggen Sie sich bitte aus Ihrem Facebook-Benutzerkonto aus.</w:t>
      </w:r>
    </w:p>
    <w:p w:rsidR="00E019A6" w:rsidRPr="009F3F65" w:rsidRDefault="00E019A6" w:rsidP="00E019A6">
      <w:pPr>
        <w:pStyle w:val="NoT00"/>
        <w:rPr>
          <w:rStyle w:val="Hervorhebung"/>
          <w:sz w:val="18"/>
        </w:rPr>
      </w:pPr>
      <w:r w:rsidRPr="009F3F65">
        <w:rPr>
          <w:rStyle w:val="Hervorhebung"/>
          <w:sz w:val="18"/>
        </w:rPr>
        <w:t>Twitter</w:t>
      </w:r>
      <w:r w:rsidRPr="00C56BA6">
        <w:rPr>
          <w:rStyle w:val="Funotenzeichen"/>
        </w:rPr>
        <w:footnoteReference w:id="21"/>
      </w:r>
    </w:p>
    <w:p w:rsidR="00E019A6" w:rsidRPr="00546855" w:rsidRDefault="00E019A6" w:rsidP="00E019A6">
      <w:pPr>
        <w:pStyle w:val="NoT097pt"/>
      </w:pPr>
      <w:r w:rsidRPr="00546855">
        <w:t>Auf unseren Seiten sind Funktionen des Dienstes Twitter eingebunden. Diese Funktionen werden angeboten durch die Twitter Inc., 1355 Market Street, Suite 900, San Francisco, CA 94103, USA. Durch das Benutzen von Twitter und der Funktion "Re-Tweet" werden die von Ihnen besuchten Websites mit Ihrem Twitter-Account verknüpft und anderen Nutzern bekannt gegeben. Dabei we</w:t>
      </w:r>
      <w:r w:rsidRPr="00546855">
        <w:t>r</w:t>
      </w:r>
      <w:r w:rsidRPr="00546855">
        <w:t>den auch Daten an Twitter übertragen. Wir weisen darauf hin, dass wir als Anbieter der Seiten ke</w:t>
      </w:r>
      <w:r w:rsidRPr="00546855">
        <w:t>i</w:t>
      </w:r>
      <w:r w:rsidRPr="00546855">
        <w:t>ne Kenntnis vom Inhalt der übermittelten Daten sowie deren Nutzung durch Twitter erhalten. We</w:t>
      </w:r>
      <w:r w:rsidRPr="00546855">
        <w:t>i</w:t>
      </w:r>
      <w:r w:rsidRPr="00546855">
        <w:t>tere Informationen hierzu finden Sie in der Datenschutzerklärung von Twitter unter</w:t>
      </w:r>
      <w:r>
        <w:tab/>
      </w:r>
      <w:r w:rsidRPr="00546855">
        <w:t xml:space="preserve"> </w:t>
      </w:r>
      <w:hyperlink r:id="rId29" w:history="1">
        <w:r w:rsidRPr="00546855">
          <w:t>https://twitter.com/privacy</w:t>
        </w:r>
      </w:hyperlink>
      <w:r w:rsidRPr="00546855">
        <w:t>.</w:t>
      </w:r>
    </w:p>
    <w:p w:rsidR="00E019A6" w:rsidRPr="00D75176" w:rsidRDefault="00E019A6" w:rsidP="00E019A6">
      <w:pPr>
        <w:pStyle w:val="NoT0912pt"/>
      </w:pPr>
      <w:r>
        <w:t xml:space="preserve">Ihre Datenschutzeinstellungen </w:t>
      </w:r>
      <w:r w:rsidRPr="009F3F65">
        <w:t xml:space="preserve">können </w:t>
      </w:r>
      <w:r>
        <w:t>Sie in den Konto-Einstellungen ändern</w:t>
      </w:r>
      <w:r w:rsidRPr="009F3F65">
        <w:t>:</w:t>
      </w:r>
      <w:r>
        <w:tab/>
      </w:r>
      <w:r w:rsidRPr="009F3F65">
        <w:t xml:space="preserve"> </w:t>
      </w:r>
      <w:hyperlink r:id="rId30" w:history="1">
        <w:r w:rsidRPr="002E3062">
          <w:t>https://twitter.com/account/settings</w:t>
        </w:r>
      </w:hyperlink>
    </w:p>
    <w:p w:rsidR="00E019A6" w:rsidRPr="009F3F65" w:rsidRDefault="00E019A6" w:rsidP="00E019A6">
      <w:pPr>
        <w:pStyle w:val="NoT00"/>
        <w:rPr>
          <w:rStyle w:val="Hervorhebung"/>
          <w:sz w:val="18"/>
        </w:rPr>
      </w:pPr>
      <w:r w:rsidRPr="009F3F65">
        <w:rPr>
          <w:rStyle w:val="Hervorhebung"/>
          <w:sz w:val="18"/>
        </w:rPr>
        <w:t>Google+</w:t>
      </w:r>
      <w:r w:rsidRPr="00D3296C">
        <w:rPr>
          <w:rStyle w:val="Funotenzeichen"/>
        </w:rPr>
        <w:t>1</w:t>
      </w:r>
    </w:p>
    <w:p w:rsidR="00E019A6" w:rsidRPr="009F3F65" w:rsidRDefault="00E019A6" w:rsidP="00E019A6">
      <w:pPr>
        <w:pStyle w:val="NoT097pt"/>
      </w:pPr>
      <w:r w:rsidRPr="009F3F65">
        <w:t xml:space="preserve">Unsere Seiten nutzen Funktionen von Google+. Anbieter ist die Google Inc., 1600 </w:t>
      </w:r>
      <w:proofErr w:type="spellStart"/>
      <w:r w:rsidRPr="009F3F65">
        <w:t>Amphitheatre</w:t>
      </w:r>
      <w:proofErr w:type="spellEnd"/>
      <w:r w:rsidRPr="009F3F65">
        <w:t xml:space="preserve"> </w:t>
      </w:r>
      <w:proofErr w:type="spellStart"/>
      <w:r w:rsidRPr="009F3F65">
        <w:t>Parkway</w:t>
      </w:r>
      <w:proofErr w:type="spellEnd"/>
      <w:r w:rsidRPr="009F3F65">
        <w:t xml:space="preserve"> Mountain View, CA 94043, USA.</w:t>
      </w:r>
    </w:p>
    <w:p w:rsidR="00E019A6" w:rsidRPr="009F3F65" w:rsidRDefault="00E019A6" w:rsidP="00E019A6">
      <w:pPr>
        <w:pStyle w:val="NoT097pt"/>
      </w:pPr>
      <w:r w:rsidRPr="009F3F65">
        <w:t>Erfassung und Weitergabe von Informationen: Mithilfe der Google+-Schaltfläche können Sie Info</w:t>
      </w:r>
      <w:r w:rsidRPr="009F3F65">
        <w:t>r</w:t>
      </w:r>
      <w:r w:rsidRPr="009F3F65">
        <w:t>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E019A6" w:rsidRPr="009F3F65" w:rsidRDefault="00E019A6" w:rsidP="00E019A6">
      <w:pPr>
        <w:pStyle w:val="NoT097pt"/>
      </w:pPr>
      <w:r w:rsidRPr="009F3F65">
        <w:t>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w:t>
      </w:r>
      <w:r w:rsidRPr="009F3F65">
        <w:t>ü</w:t>
      </w:r>
      <w:r w:rsidRPr="009F3F65">
        <w:t>gen.</w:t>
      </w:r>
    </w:p>
    <w:p w:rsidR="00E019A6" w:rsidRPr="009F3F65" w:rsidRDefault="00E019A6" w:rsidP="00E019A6">
      <w:pPr>
        <w:pStyle w:val="NoT0912pt"/>
      </w:pPr>
      <w:r w:rsidRPr="009F3F65">
        <w:t>Verwendung der erfassten Informationen: Neben den oben erläuterten Verwendungszwecken we</w:t>
      </w:r>
      <w:r w:rsidRPr="009F3F65">
        <w:t>r</w:t>
      </w:r>
      <w:r w:rsidRPr="009F3F65">
        <w:t>den die von Ihnen bereitgestellten Informationen gemäß den geltenden Google-Datenschutzbestimmungen genutzt. Google veröffentlicht möglicherweise zusammengefasste St</w:t>
      </w:r>
      <w:r w:rsidRPr="009F3F65">
        <w:t>a</w:t>
      </w:r>
      <w:r w:rsidRPr="009F3F65">
        <w:t>tistiken über die +1-Aktivitäten der Nutzer bzw. gibt diese an Nutzer und Partner weiter, wie etwa Publisher, Inserenten oder verbundene Websites.</w:t>
      </w:r>
    </w:p>
    <w:p w:rsidR="00E019A6" w:rsidRPr="009F3F65" w:rsidRDefault="00E019A6" w:rsidP="00E019A6">
      <w:pPr>
        <w:pStyle w:val="NoT00"/>
        <w:rPr>
          <w:rStyle w:val="Hervorhebung"/>
          <w:sz w:val="18"/>
        </w:rPr>
      </w:pPr>
      <w:r w:rsidRPr="009F3F65">
        <w:rPr>
          <w:rStyle w:val="Hervorhebung"/>
          <w:sz w:val="18"/>
        </w:rPr>
        <w:t>Instagram</w:t>
      </w:r>
    </w:p>
    <w:p w:rsidR="00E019A6" w:rsidRPr="009F3F65" w:rsidRDefault="00E019A6" w:rsidP="00E019A6">
      <w:pPr>
        <w:pStyle w:val="NoT097pt"/>
      </w:pPr>
      <w:r w:rsidRPr="009F3F65">
        <w:t>Auf unseren Seiten sind Funktionen des Dienstes Instagram eingebunden. Diese Funktionen we</w:t>
      </w:r>
      <w:r w:rsidRPr="009F3F65">
        <w:t>r</w:t>
      </w:r>
      <w:r w:rsidRPr="009F3F65">
        <w:t xml:space="preserve">den angeboten durch die Instagram Inc., 1601 </w:t>
      </w:r>
      <w:proofErr w:type="spellStart"/>
      <w:r w:rsidRPr="009F3F65">
        <w:t>Willow</w:t>
      </w:r>
      <w:proofErr w:type="spellEnd"/>
      <w:r w:rsidRPr="009F3F65">
        <w:t xml:space="preserve"> Road, Menlo Park, CA, 94025, USA int</w:t>
      </w:r>
      <w:r w:rsidRPr="009F3F65">
        <w:t>e</w:t>
      </w:r>
      <w:r w:rsidRPr="009F3F65">
        <w:t>griert. Wenn Sie in Ihrem Instagram-Account eingeloggt sind können Sie durch Anklicken des In</w:t>
      </w:r>
      <w:r w:rsidRPr="009F3F65">
        <w:t>s</w:t>
      </w:r>
      <w:r w:rsidRPr="009F3F65">
        <w:t xml:space="preserve">tagram-Buttons die Inhalte unserer Seiten mit Ihrem Instagram-Profil verlinken. Dadurch kann Instagram den Besuch unserer Seiten Ihrem Benutzerkonto zuordnen. Wir weisen darauf hin, dass wir als Anbieter der Seiten keine Kenntnis vom Inhalt der </w:t>
      </w:r>
      <w:r>
        <w:t>ü</w:t>
      </w:r>
      <w:r w:rsidRPr="009F3F65">
        <w:t>bermittelten Daten sowie deren Nu</w:t>
      </w:r>
      <w:r w:rsidRPr="009F3F65">
        <w:t>t</w:t>
      </w:r>
      <w:r w:rsidRPr="009F3F65">
        <w:t>zung durch Instagram erhalten.</w:t>
      </w:r>
    </w:p>
    <w:p w:rsidR="00E019A6" w:rsidRPr="00D75176" w:rsidRDefault="00E019A6" w:rsidP="00E019A6">
      <w:pPr>
        <w:pStyle w:val="NoT0912pt"/>
      </w:pPr>
      <w:r w:rsidRPr="009F3F65">
        <w:t>Weitere Info</w:t>
      </w:r>
      <w:r>
        <w:t>s</w:t>
      </w:r>
      <w:r w:rsidRPr="009F3F65">
        <w:t xml:space="preserve"> finden Sie in der Datenschutzerklärung von Instagram:</w:t>
      </w:r>
      <w:r>
        <w:tab/>
      </w:r>
      <w:r w:rsidRPr="009F3F65">
        <w:t xml:space="preserve"> </w:t>
      </w:r>
      <w:hyperlink r:id="rId31" w:history="1">
        <w:r w:rsidRPr="007B253F">
          <w:t>https://instagram.com/about/legal/privacy/</w:t>
        </w:r>
      </w:hyperlink>
      <w:r w:rsidRPr="00D75176">
        <w:t>.</w:t>
      </w:r>
    </w:p>
    <w:p w:rsidR="00E019A6" w:rsidRPr="00080807" w:rsidRDefault="00E019A6" w:rsidP="00E019A6">
      <w:pPr>
        <w:pStyle w:val="NoT00"/>
        <w:rPr>
          <w:rStyle w:val="Hervorhebung"/>
          <w:sz w:val="18"/>
        </w:rPr>
      </w:pPr>
      <w:r w:rsidRPr="00080807">
        <w:rPr>
          <w:rStyle w:val="Hervorhebung"/>
          <w:sz w:val="18"/>
        </w:rPr>
        <w:t>LinkedIn</w:t>
      </w:r>
      <w:r w:rsidRPr="00D3296C">
        <w:rPr>
          <w:rStyle w:val="Funotenzeichen"/>
        </w:rPr>
        <w:t>1</w:t>
      </w:r>
    </w:p>
    <w:p w:rsidR="00E019A6" w:rsidRPr="00FD7AE1" w:rsidRDefault="00E019A6" w:rsidP="00E019A6">
      <w:pPr>
        <w:pStyle w:val="NoT097pt"/>
      </w:pPr>
      <w:r w:rsidRPr="00FD7AE1">
        <w:t xml:space="preserve">Unsere </w:t>
      </w:r>
      <w:r>
        <w:t>Internetseite</w:t>
      </w:r>
      <w:r w:rsidRPr="00FD7AE1">
        <w:t xml:space="preserve"> nutzt Funktionen des Netzwerks LinkedIn. Anbieter ist die LinkedIn Corporat</w:t>
      </w:r>
      <w:r w:rsidRPr="00FD7AE1">
        <w:t>i</w:t>
      </w:r>
      <w:r w:rsidRPr="00FD7AE1">
        <w:t>on, 2029 Stierlin Court, Mountain View, CA 94043, USA. Bei jedem Abruf einer unserer Seiten, die Funktionen von LinkedIn enthält, wird eine Verbindung zu Servern von LinkedIn aufbaut. LinkedIn wird darüber informiert, dass Sie unsere Internetseiten mit Ihrer IP-Adresse besucht haben. Wenn Sie den "</w:t>
      </w:r>
      <w:proofErr w:type="spellStart"/>
      <w:r w:rsidRPr="00FD7AE1">
        <w:t>Recommend</w:t>
      </w:r>
      <w:proofErr w:type="spellEnd"/>
      <w:r w:rsidRPr="00FD7AE1">
        <w:t>-Button" von LinkedIn anklicken und in Ihrem Account bei LinkedIn eingeloggt sind, ist es LinkedIn möglich, Ihren Besuch auf unserer Internetseite Ihnen und Ihrem Benutze</w:t>
      </w:r>
      <w:r w:rsidRPr="00FD7AE1">
        <w:t>r</w:t>
      </w:r>
      <w:r w:rsidRPr="00FD7AE1">
        <w:t>konto zuzuordnen. Wir weisen darauf hin, dass wir als Anbieter der Seiten keine Kenntnis vom I</w:t>
      </w:r>
      <w:r w:rsidRPr="00FD7AE1">
        <w:t>n</w:t>
      </w:r>
      <w:r w:rsidRPr="00FD7AE1">
        <w:t>halt der übermittelten Daten sowie deren Nutzung durch LinkedIn haben.</w:t>
      </w:r>
    </w:p>
    <w:p w:rsidR="00E019A6" w:rsidRPr="00D75176" w:rsidRDefault="00E019A6" w:rsidP="00E019A6">
      <w:pPr>
        <w:pStyle w:val="NoT0912pt"/>
      </w:pPr>
      <w:r w:rsidRPr="00FD7AE1">
        <w:t>Weitere Info</w:t>
      </w:r>
      <w:r>
        <w:t xml:space="preserve">s </w:t>
      </w:r>
      <w:r w:rsidRPr="00FD7AE1">
        <w:t>finden Sie in der Datenschutzerklärung von LinkedIn:</w:t>
      </w:r>
      <w:r>
        <w:tab/>
      </w:r>
      <w:r w:rsidRPr="00FD7AE1">
        <w:t xml:space="preserve"> </w:t>
      </w:r>
      <w:hyperlink r:id="rId32" w:history="1">
        <w:r w:rsidRPr="00E24288">
          <w:t>https://www.linkedin.com/legal/privacy-policy</w:t>
        </w:r>
      </w:hyperlink>
      <w:r w:rsidRPr="00E24288">
        <w:t>.</w:t>
      </w:r>
    </w:p>
    <w:p w:rsidR="00E019A6" w:rsidRPr="0029724E" w:rsidRDefault="00E019A6" w:rsidP="00E019A6">
      <w:pPr>
        <w:pStyle w:val="NoT00"/>
        <w:rPr>
          <w:rStyle w:val="Hervorhebung"/>
          <w:sz w:val="18"/>
        </w:rPr>
      </w:pPr>
      <w:r w:rsidRPr="0029724E">
        <w:rPr>
          <w:rStyle w:val="Hervorhebung"/>
          <w:sz w:val="18"/>
        </w:rPr>
        <w:t>XING</w:t>
      </w:r>
      <w:r w:rsidRPr="00D3296C">
        <w:rPr>
          <w:rStyle w:val="Funotenzeichen"/>
        </w:rPr>
        <w:t>1</w:t>
      </w:r>
    </w:p>
    <w:p w:rsidR="00E019A6" w:rsidRPr="00FD7AE1" w:rsidRDefault="00E019A6" w:rsidP="00E019A6">
      <w:pPr>
        <w:pStyle w:val="NoT097pt"/>
      </w:pPr>
      <w:r w:rsidRPr="00FD7AE1">
        <w:t xml:space="preserve">Unsere </w:t>
      </w:r>
      <w:r>
        <w:t>Internetseite</w:t>
      </w:r>
      <w:r w:rsidRPr="00FD7AE1">
        <w:t xml:space="preserve"> nutzt Funktionen des Netzwerks XING. Anbieter ist die XING AG, Dammto</w:t>
      </w:r>
      <w:r w:rsidRPr="00FD7AE1">
        <w:t>r</w:t>
      </w:r>
      <w:r w:rsidRPr="00FD7AE1">
        <w:t>straße 29-32, 20354 Hamburg, Deutschland. Bei jedem Abruf einer unserer Seiten, die Funktionen von XING enthält, wird eine Verbindung zu Servern von XING hergestellt. Eine Speicherung von personenbezogenen Daten erfolgt dabei nach unserer Kenntnis nicht. Insbesondere werden keine IP-Adressen gespeichert oder das Nutzungsverhalten ausgewertet.</w:t>
      </w:r>
    </w:p>
    <w:p w:rsidR="00E019A6" w:rsidRPr="00523379" w:rsidRDefault="00E019A6" w:rsidP="00E019A6">
      <w:pPr>
        <w:pStyle w:val="NoT0912pt"/>
      </w:pPr>
      <w:r w:rsidRPr="00523379">
        <w:t>Weitere Infos zum Datenschutz und dem XING Share-Button finden Sie in der Datenschutzerkl</w:t>
      </w:r>
      <w:r w:rsidRPr="00523379">
        <w:t>ä</w:t>
      </w:r>
      <w:r w:rsidRPr="00523379">
        <w:t xml:space="preserve">rung: </w:t>
      </w:r>
      <w:hyperlink r:id="rId33" w:history="1">
        <w:r w:rsidRPr="00523379">
          <w:t>https://www.xing.com/app/share?op=data_protection</w:t>
        </w:r>
      </w:hyperlink>
      <w:r w:rsidRPr="00523379">
        <w:t>.</w:t>
      </w:r>
    </w:p>
    <w:p w:rsidR="00E019A6" w:rsidRPr="00080807" w:rsidRDefault="00E019A6" w:rsidP="00E019A6">
      <w:pPr>
        <w:pStyle w:val="NoT00"/>
        <w:rPr>
          <w:rStyle w:val="Hervorhebung"/>
          <w:sz w:val="18"/>
        </w:rPr>
      </w:pPr>
      <w:r w:rsidRPr="00080807">
        <w:rPr>
          <w:rStyle w:val="Hervorhebung"/>
          <w:sz w:val="18"/>
        </w:rPr>
        <w:t>Pinterest</w:t>
      </w:r>
      <w:r>
        <w:rPr>
          <w:rStyle w:val="Funotenzeichen"/>
          <w:b/>
          <w:iCs/>
        </w:rPr>
        <w:footnoteReference w:id="22"/>
      </w:r>
    </w:p>
    <w:p w:rsidR="00E019A6" w:rsidRPr="00523379" w:rsidRDefault="00E019A6" w:rsidP="00E019A6">
      <w:pPr>
        <w:pStyle w:val="NoT097pt"/>
      </w:pPr>
      <w:r w:rsidRPr="00523379">
        <w:t xml:space="preserve">Auf unserer Seite verwenden wir </w:t>
      </w:r>
      <w:proofErr w:type="spellStart"/>
      <w:r w:rsidRPr="00523379">
        <w:t>Social</w:t>
      </w:r>
      <w:proofErr w:type="spellEnd"/>
      <w:r w:rsidRPr="00523379">
        <w:t xml:space="preserve"> Plug-Ins des sozialen Netzwerkes Pinterest, das von der Pinterest Inc., 808 </w:t>
      </w:r>
      <w:proofErr w:type="spellStart"/>
      <w:r w:rsidRPr="00523379">
        <w:t>Brannan</w:t>
      </w:r>
      <w:proofErr w:type="spellEnd"/>
      <w:r w:rsidRPr="00523379">
        <w:t xml:space="preserve"> Street San Francisco, CA 94103-490, USA ("Pinterest") betrieben wird. Wenn Sie eine Seite aufrufen, die ein solches Plug-In enthält, stellt Ihr Browser eine direkte Ve</w:t>
      </w:r>
      <w:r w:rsidRPr="00523379">
        <w:t>r</w:t>
      </w:r>
      <w:r w:rsidRPr="00523379">
        <w:t xml:space="preserve">bindung zu den Servern von Pinterest her. Das Plug-In übermittelt dabei Protokolldaten an den Server von Pinterest in die USA. Diese Protokolldaten enthalten </w:t>
      </w:r>
      <w:r>
        <w:t xml:space="preserve">ggf. </w:t>
      </w:r>
      <w:r w:rsidRPr="00523379">
        <w:t>Ihre IP-Adresse, die Adresse der besuchten Websites, die ebenfalls Pinterest-Funktionen enthalten, Art und Einstellungen des Browsers, Datum und Zeitpunkt der Anfrage, Ihre Verwendungsweise von Pinterest sowie Cookies.</w:t>
      </w:r>
    </w:p>
    <w:p w:rsidR="00E019A6" w:rsidRPr="00E24288" w:rsidRDefault="00E019A6" w:rsidP="00E019A6">
      <w:pPr>
        <w:pStyle w:val="NoT0912pt"/>
      </w:pPr>
      <w:r w:rsidRPr="00FD7AE1">
        <w:t>Weitere Informationen zu Zweck, Umfang und weiterer Verarbeitung und Nutzung der Daten durch Pinterest sowie Ihre diesbezüglichen Rechte und Möglichkeiten zum Schutz Ihrer Privatsphäre fi</w:t>
      </w:r>
      <w:r w:rsidRPr="00FD7AE1">
        <w:t>n</w:t>
      </w:r>
      <w:r w:rsidRPr="00FD7AE1">
        <w:t xml:space="preserve">den Sie in den Datenschutzhinweisen von Pinterest: </w:t>
      </w:r>
      <w:hyperlink r:id="rId34" w:history="1">
        <w:r w:rsidRPr="00E24288">
          <w:t>https://about.pinterest.com/de/privacy-policy</w:t>
        </w:r>
      </w:hyperlink>
      <w:r w:rsidRPr="00E24288">
        <w:t>.</w:t>
      </w:r>
    </w:p>
    <w:p w:rsidR="00E019A6" w:rsidRPr="00080807" w:rsidRDefault="00E019A6" w:rsidP="00E019A6">
      <w:pPr>
        <w:pStyle w:val="NoT00"/>
        <w:rPr>
          <w:rStyle w:val="Hervorhebung"/>
          <w:sz w:val="18"/>
        </w:rPr>
      </w:pPr>
      <w:r w:rsidRPr="00080807">
        <w:rPr>
          <w:rStyle w:val="Hervorhebung"/>
          <w:sz w:val="18"/>
        </w:rPr>
        <w:t>SoundCloud</w:t>
      </w:r>
      <w:r w:rsidRPr="005B5900">
        <w:rPr>
          <w:rStyle w:val="Funotenzeichen"/>
        </w:rPr>
        <w:t>1</w:t>
      </w:r>
    </w:p>
    <w:p w:rsidR="00E019A6" w:rsidRPr="00FD7AE1" w:rsidRDefault="00E019A6" w:rsidP="00E019A6">
      <w:pPr>
        <w:pStyle w:val="NoT097pt"/>
      </w:pPr>
      <w:r w:rsidRPr="00FD7AE1">
        <w:t xml:space="preserve">Auf unseren Seiten können Plug-Ins des sozialen Netzwerks </w:t>
      </w:r>
      <w:proofErr w:type="spellStart"/>
      <w:r w:rsidRPr="00FD7AE1">
        <w:t>SoundCloud</w:t>
      </w:r>
      <w:proofErr w:type="spellEnd"/>
      <w:r w:rsidRPr="00FD7AE1">
        <w:t xml:space="preserve"> (</w:t>
      </w:r>
      <w:proofErr w:type="spellStart"/>
      <w:r w:rsidRPr="00FD7AE1">
        <w:t>SoundCloud</w:t>
      </w:r>
      <w:proofErr w:type="spellEnd"/>
      <w:r w:rsidRPr="00FD7AE1">
        <w:t xml:space="preserve"> Limited, Berners House, 47-48 Berners Street, London W1T 3NF, Großbritannien.) integriert sein. Die </w:t>
      </w:r>
      <w:proofErr w:type="spellStart"/>
      <w:r w:rsidRPr="00FD7AE1">
        <w:t>SoundCloud</w:t>
      </w:r>
      <w:proofErr w:type="spellEnd"/>
      <w:r w:rsidRPr="00FD7AE1">
        <w:t xml:space="preserve">-Plug-Ins erkennen Sie an dem </w:t>
      </w:r>
      <w:proofErr w:type="spellStart"/>
      <w:r w:rsidRPr="00FD7AE1">
        <w:t>SoundCloud</w:t>
      </w:r>
      <w:proofErr w:type="spellEnd"/>
      <w:r w:rsidRPr="00FD7AE1">
        <w:t>-Logo auf den betroffenen Seiten.</w:t>
      </w:r>
    </w:p>
    <w:p w:rsidR="00E019A6" w:rsidRPr="00E24288" w:rsidRDefault="00E019A6" w:rsidP="00E019A6">
      <w:pPr>
        <w:pStyle w:val="NoT097pt"/>
      </w:pPr>
      <w:r w:rsidRPr="00FD7AE1">
        <w:t>Wenn Sie unsere Seiten besuchen, wird nach Aktivierung des Plug-In eine direkte Verbindung zw</w:t>
      </w:r>
      <w:r w:rsidRPr="00FD7AE1">
        <w:t>i</w:t>
      </w:r>
      <w:r w:rsidRPr="00FD7AE1">
        <w:t xml:space="preserve">schen Ihrem Browser und dem </w:t>
      </w:r>
      <w:proofErr w:type="spellStart"/>
      <w:r w:rsidRPr="00FD7AE1">
        <w:t>SoundCloud</w:t>
      </w:r>
      <w:proofErr w:type="spellEnd"/>
      <w:r w:rsidRPr="00FD7AE1">
        <w:t xml:space="preserve">-Server hergestellt. </w:t>
      </w:r>
      <w:proofErr w:type="spellStart"/>
      <w:r w:rsidRPr="00FD7AE1">
        <w:t>SoundCloud</w:t>
      </w:r>
      <w:proofErr w:type="spellEnd"/>
      <w:r w:rsidRPr="00FD7AE1">
        <w:t xml:space="preserve"> erhält dadurch die I</w:t>
      </w:r>
      <w:r w:rsidRPr="00FD7AE1">
        <w:t>n</w:t>
      </w:r>
      <w:r w:rsidRPr="00FD7AE1">
        <w:t xml:space="preserve">formation, dass Sie mit Ihrer IP-Adresse unsere Seite besucht haben. Wenn Sie den "Like-Button" oder "Share-Button" anklicken während Sie in Ihrem </w:t>
      </w:r>
      <w:proofErr w:type="spellStart"/>
      <w:r w:rsidRPr="00FD7AE1">
        <w:t>SoundCloud</w:t>
      </w:r>
      <w:proofErr w:type="spellEnd"/>
      <w:r w:rsidRPr="00FD7AE1">
        <w:t xml:space="preserve">- Benutzerkonto eingeloggt sind, können Sie die Inhalte unserer Seiten mit Ihrem </w:t>
      </w:r>
      <w:proofErr w:type="spellStart"/>
      <w:r w:rsidRPr="00FD7AE1">
        <w:t>SoundCloud</w:t>
      </w:r>
      <w:proofErr w:type="spellEnd"/>
      <w:r w:rsidRPr="00FD7AE1">
        <w:t xml:space="preserve">-Profil verlinken und/oder teilen. Dadurch kann </w:t>
      </w:r>
      <w:proofErr w:type="spellStart"/>
      <w:r w:rsidRPr="00FD7AE1">
        <w:t>SoundCloud</w:t>
      </w:r>
      <w:proofErr w:type="spellEnd"/>
      <w:r w:rsidRPr="00FD7AE1">
        <w:t xml:space="preserve"> Ihrem Benutzerkonto den Besuch unserer Seiten zuordnen. Wir weisen darauf hin, dass wir als Anbieter der Seiten keine Kenntnis vom Inhalt der übermittelten Daten s</w:t>
      </w:r>
      <w:r w:rsidRPr="00FD7AE1">
        <w:t>o</w:t>
      </w:r>
      <w:r w:rsidRPr="00FD7AE1">
        <w:t xml:space="preserve">wie deren Nutzung durch </w:t>
      </w:r>
      <w:proofErr w:type="spellStart"/>
      <w:r w:rsidRPr="00FD7AE1">
        <w:t>SoundCloud</w:t>
      </w:r>
      <w:proofErr w:type="spellEnd"/>
      <w:r w:rsidRPr="00FD7AE1">
        <w:t xml:space="preserve"> erhalten. Weitere Informationen hierzu finden Sie in der D</w:t>
      </w:r>
      <w:r w:rsidRPr="00FD7AE1">
        <w:t>a</w:t>
      </w:r>
      <w:r w:rsidRPr="00FD7AE1">
        <w:t xml:space="preserve">tenschutzerklärung von </w:t>
      </w:r>
      <w:proofErr w:type="spellStart"/>
      <w:r w:rsidRPr="00FD7AE1">
        <w:t>SoundCloud</w:t>
      </w:r>
      <w:proofErr w:type="spellEnd"/>
      <w:r w:rsidRPr="00FD7AE1">
        <w:t xml:space="preserve"> unter: </w:t>
      </w:r>
      <w:hyperlink r:id="rId35" w:history="1">
        <w:r w:rsidRPr="00E24288">
          <w:t>https://soundcloud.com/pages/privacy</w:t>
        </w:r>
      </w:hyperlink>
      <w:r w:rsidRPr="00E24288">
        <w:t>.</w:t>
      </w:r>
    </w:p>
    <w:p w:rsidR="00E019A6" w:rsidRPr="00FD7AE1" w:rsidRDefault="00E019A6" w:rsidP="00E019A6">
      <w:pPr>
        <w:pStyle w:val="NoT0912pt"/>
      </w:pPr>
      <w:r w:rsidRPr="00FD7AE1">
        <w:t xml:space="preserve">Wenn Sie nicht wünschen, dass </w:t>
      </w:r>
      <w:proofErr w:type="spellStart"/>
      <w:r w:rsidRPr="00FD7AE1">
        <w:t>Soundcloud</w:t>
      </w:r>
      <w:proofErr w:type="spellEnd"/>
      <w:r w:rsidRPr="00FD7AE1">
        <w:t xml:space="preserve"> den Besuch unserer Seiten Ihrem </w:t>
      </w:r>
      <w:proofErr w:type="spellStart"/>
      <w:r w:rsidRPr="00FD7AE1">
        <w:t>SoundCloud</w:t>
      </w:r>
      <w:proofErr w:type="spellEnd"/>
      <w:r w:rsidRPr="00FD7AE1">
        <w:t>- Benu</w:t>
      </w:r>
      <w:r w:rsidRPr="00FD7AE1">
        <w:t>t</w:t>
      </w:r>
      <w:r w:rsidRPr="00FD7AE1">
        <w:t xml:space="preserve">zerkonto zuordnet, loggen Sie sich bitte aus Ihrem </w:t>
      </w:r>
      <w:proofErr w:type="spellStart"/>
      <w:r w:rsidRPr="00FD7AE1">
        <w:t>SoundCloud</w:t>
      </w:r>
      <w:proofErr w:type="spellEnd"/>
      <w:r w:rsidRPr="00FD7AE1">
        <w:t>-Benutzerkonto aus</w:t>
      </w:r>
      <w:r>
        <w:t>,</w:t>
      </w:r>
      <w:r w:rsidRPr="00FD7AE1">
        <w:t xml:space="preserve"> bevor Sie I</w:t>
      </w:r>
      <w:r w:rsidRPr="00FD7AE1">
        <w:t>n</w:t>
      </w:r>
      <w:r w:rsidRPr="00FD7AE1">
        <w:t>halte des Plug-Ins aktivieren.</w:t>
      </w:r>
    </w:p>
    <w:p w:rsidR="00E019A6" w:rsidRPr="0029724E" w:rsidRDefault="00E019A6" w:rsidP="00E019A6">
      <w:pPr>
        <w:pStyle w:val="NoT00"/>
        <w:rPr>
          <w:rStyle w:val="Hervorhebung"/>
          <w:sz w:val="18"/>
        </w:rPr>
      </w:pPr>
      <w:r w:rsidRPr="0029724E">
        <w:rPr>
          <w:rStyle w:val="Hervorhebung"/>
          <w:sz w:val="18"/>
        </w:rPr>
        <w:t>Spotify</w:t>
      </w:r>
      <w:r w:rsidRPr="005B5900">
        <w:rPr>
          <w:rStyle w:val="Funotenzeichen"/>
        </w:rPr>
        <w:t>1</w:t>
      </w:r>
    </w:p>
    <w:p w:rsidR="00E019A6" w:rsidRPr="00E24288" w:rsidRDefault="00E019A6" w:rsidP="00E019A6">
      <w:pPr>
        <w:pStyle w:val="NoT097pt"/>
      </w:pPr>
      <w:r w:rsidRPr="00FD7AE1">
        <w:t xml:space="preserve">Auf unseren Seiten sind Funktionen des Musik-Dienstes </w:t>
      </w:r>
      <w:proofErr w:type="spellStart"/>
      <w:r w:rsidRPr="00FD7AE1">
        <w:t>Spotify</w:t>
      </w:r>
      <w:proofErr w:type="spellEnd"/>
      <w:r w:rsidRPr="00FD7AE1">
        <w:t xml:space="preserve"> eingebunden. Anbieter ist die </w:t>
      </w:r>
      <w:proofErr w:type="spellStart"/>
      <w:r w:rsidRPr="00FD7AE1">
        <w:t>Sp</w:t>
      </w:r>
      <w:r w:rsidRPr="00FD7AE1">
        <w:t>o</w:t>
      </w:r>
      <w:r w:rsidRPr="00FD7AE1">
        <w:t>tify</w:t>
      </w:r>
      <w:proofErr w:type="spellEnd"/>
      <w:r w:rsidRPr="00FD7AE1">
        <w:t xml:space="preserve"> AB, Birger </w:t>
      </w:r>
      <w:proofErr w:type="spellStart"/>
      <w:r w:rsidRPr="00FD7AE1">
        <w:t>Jarlsgatan</w:t>
      </w:r>
      <w:proofErr w:type="spellEnd"/>
      <w:r w:rsidRPr="00FD7AE1">
        <w:t xml:space="preserve"> 61, 113 56 Stockholm in Schweden. Die </w:t>
      </w:r>
      <w:proofErr w:type="spellStart"/>
      <w:r w:rsidRPr="00FD7AE1">
        <w:t>Spotify</w:t>
      </w:r>
      <w:proofErr w:type="spellEnd"/>
      <w:r w:rsidRPr="00FD7AE1">
        <w:t xml:space="preserve"> Plug-Ins erkennen Sie an dem grünen Logo auf unserer Seite. Eine Übersicht über die </w:t>
      </w:r>
      <w:proofErr w:type="spellStart"/>
      <w:r w:rsidRPr="00FD7AE1">
        <w:t>Spotify</w:t>
      </w:r>
      <w:proofErr w:type="spellEnd"/>
      <w:r w:rsidRPr="00FD7AE1">
        <w:t xml:space="preserve">-Plug-Ins finden Sie unter </w:t>
      </w:r>
      <w:hyperlink r:id="rId36" w:history="1">
        <w:r w:rsidRPr="00E24288">
          <w:t>https://developer.spotify.com</w:t>
        </w:r>
      </w:hyperlink>
      <w:r w:rsidRPr="00E24288">
        <w:t>.</w:t>
      </w:r>
    </w:p>
    <w:p w:rsidR="00E019A6" w:rsidRPr="00FD7AE1" w:rsidRDefault="00E019A6" w:rsidP="00E019A6">
      <w:pPr>
        <w:pStyle w:val="NoT097pt"/>
      </w:pPr>
      <w:r w:rsidRPr="00FD7AE1">
        <w:t>Dadurch kann beim Besuch unserer Seiten über das Plug-In eine direkte Verbindung zwischen I</w:t>
      </w:r>
      <w:r w:rsidRPr="00FD7AE1">
        <w:t>h</w:t>
      </w:r>
      <w:r w:rsidRPr="00FD7AE1">
        <w:t xml:space="preserve">rem Browser und dem </w:t>
      </w:r>
      <w:proofErr w:type="spellStart"/>
      <w:r w:rsidRPr="00FD7AE1">
        <w:t>Spotify</w:t>
      </w:r>
      <w:proofErr w:type="spellEnd"/>
      <w:r w:rsidRPr="00FD7AE1">
        <w:t xml:space="preserve">-Server hergestellt werden. </w:t>
      </w:r>
      <w:proofErr w:type="spellStart"/>
      <w:r w:rsidRPr="00FD7AE1">
        <w:t>Spotify</w:t>
      </w:r>
      <w:proofErr w:type="spellEnd"/>
      <w:r w:rsidRPr="00FD7AE1">
        <w:t xml:space="preserve"> erhält dadurch</w:t>
      </w:r>
      <w:bookmarkStart w:id="50" w:name="_GoBack"/>
      <w:bookmarkEnd w:id="50"/>
      <w:r w:rsidRPr="00FD7AE1">
        <w:t xml:space="preserve"> die Information, dass Sie mit Ihrer IP-Adresse unsere Seite besucht haben. Wenn Sie den </w:t>
      </w:r>
      <w:proofErr w:type="spellStart"/>
      <w:r w:rsidRPr="00FD7AE1">
        <w:t>Spotify</w:t>
      </w:r>
      <w:proofErr w:type="spellEnd"/>
      <w:r w:rsidRPr="00FD7AE1">
        <w:t xml:space="preserve"> Button anklicken während Sie in Ihrem </w:t>
      </w:r>
      <w:proofErr w:type="spellStart"/>
      <w:r w:rsidRPr="00FD7AE1">
        <w:t>Spotify</w:t>
      </w:r>
      <w:proofErr w:type="spellEnd"/>
      <w:r w:rsidRPr="00FD7AE1">
        <w:t xml:space="preserve">-Account eingeloggt sind, können Sie die Inhalte unserer Seiten auf Ihrem </w:t>
      </w:r>
      <w:proofErr w:type="spellStart"/>
      <w:r w:rsidRPr="00FD7AE1">
        <w:t>Spotify</w:t>
      </w:r>
      <w:proofErr w:type="spellEnd"/>
      <w:r w:rsidRPr="00FD7AE1">
        <w:t xml:space="preserve"> Profil verlinken. Dadurch kann </w:t>
      </w:r>
      <w:proofErr w:type="spellStart"/>
      <w:r w:rsidRPr="00FD7AE1">
        <w:t>Spotify</w:t>
      </w:r>
      <w:proofErr w:type="spellEnd"/>
      <w:r w:rsidRPr="00FD7AE1">
        <w:t xml:space="preserve"> den Besuch unserer Seiten Ihrem Benutze</w:t>
      </w:r>
      <w:r w:rsidRPr="00FD7AE1">
        <w:t>r</w:t>
      </w:r>
      <w:r w:rsidRPr="00FD7AE1">
        <w:t>konto zuordnen.</w:t>
      </w:r>
    </w:p>
    <w:p w:rsidR="00E019A6" w:rsidRPr="00E24288" w:rsidRDefault="00E019A6" w:rsidP="00E019A6">
      <w:pPr>
        <w:pStyle w:val="NoT097pt"/>
      </w:pPr>
      <w:r w:rsidRPr="00FD7AE1">
        <w:t>Weitere Info</w:t>
      </w:r>
      <w:r>
        <w:t>s</w:t>
      </w:r>
      <w:r w:rsidRPr="00FD7AE1">
        <w:t xml:space="preserve"> </w:t>
      </w:r>
      <w:r>
        <w:t>in der Datenschutzerklärung</w:t>
      </w:r>
      <w:r w:rsidRPr="00FD7AE1">
        <w:t xml:space="preserve">: </w:t>
      </w:r>
      <w:hyperlink r:id="rId37" w:history="1">
        <w:r w:rsidRPr="00E24288">
          <w:t>https://www.spotify.com/de/legal/privacy-policy/</w:t>
        </w:r>
      </w:hyperlink>
      <w:r w:rsidRPr="00E24288">
        <w:t>.</w:t>
      </w:r>
    </w:p>
    <w:p w:rsidR="00E019A6" w:rsidRPr="00FD7AE1" w:rsidRDefault="00E019A6" w:rsidP="00E019A6">
      <w:pPr>
        <w:pStyle w:val="NoT0912pt"/>
      </w:pPr>
      <w:r w:rsidRPr="00FD7AE1">
        <w:t xml:space="preserve">Wenn Sie nicht wünschen, dass </w:t>
      </w:r>
      <w:proofErr w:type="spellStart"/>
      <w:r w:rsidRPr="00FD7AE1">
        <w:t>Spotify</w:t>
      </w:r>
      <w:proofErr w:type="spellEnd"/>
      <w:r w:rsidRPr="00FD7AE1">
        <w:t xml:space="preserve"> den Besuch unserer Seiten Ihrem </w:t>
      </w:r>
      <w:proofErr w:type="spellStart"/>
      <w:r w:rsidRPr="00FD7AE1">
        <w:t>Spotify</w:t>
      </w:r>
      <w:proofErr w:type="spellEnd"/>
      <w:r w:rsidRPr="00FD7AE1">
        <w:t>-Nutzerkonto z</w:t>
      </w:r>
      <w:r w:rsidRPr="00FD7AE1">
        <w:t>u</w:t>
      </w:r>
      <w:r w:rsidRPr="00FD7AE1">
        <w:t xml:space="preserve">ordnen kann, loggen Sie sich bitte aus Ihrem </w:t>
      </w:r>
      <w:proofErr w:type="spellStart"/>
      <w:r w:rsidRPr="00FD7AE1">
        <w:t>Spotify</w:t>
      </w:r>
      <w:proofErr w:type="spellEnd"/>
      <w:r w:rsidRPr="00FD7AE1">
        <w:t>-Benutzerkonto aus.</w:t>
      </w:r>
    </w:p>
    <w:p w:rsidR="00E019A6" w:rsidRPr="0029724E" w:rsidRDefault="00E019A6" w:rsidP="00E019A6">
      <w:pPr>
        <w:pStyle w:val="NoT00"/>
        <w:rPr>
          <w:rStyle w:val="Hervorhebung"/>
          <w:sz w:val="18"/>
        </w:rPr>
      </w:pPr>
      <w:r w:rsidRPr="0029724E">
        <w:rPr>
          <w:rStyle w:val="Hervorhebung"/>
          <w:sz w:val="18"/>
        </w:rPr>
        <w:t>Tumblr</w:t>
      </w:r>
      <w:r w:rsidRPr="005B5900">
        <w:rPr>
          <w:rStyle w:val="Funotenzeichen"/>
        </w:rPr>
        <w:t>1</w:t>
      </w:r>
    </w:p>
    <w:p w:rsidR="00E019A6" w:rsidRPr="007B4D0A" w:rsidRDefault="00E019A6" w:rsidP="00E019A6">
      <w:pPr>
        <w:pStyle w:val="NoT097pt"/>
      </w:pPr>
      <w:r w:rsidRPr="007B4D0A">
        <w:t xml:space="preserve">Unsere Seiten nutzen Schaltflächen des Dienstes Tumblr. Anbieter ist die Tumblr, Inc., 35 East 21st St, 10th Floor, New York, NY 10010, USA. Diese Schaltflächen ermöglichen es Ihnen, einen Beitrag oder eine Seite bei Tumblr zu teilen oder dem Anbieter bei Tumblr zu folgen. Wenn Sie eine unserer Websites mit Tumblr-Button aufrufen, baut der Browser eine direkte Verbindung mit den Servern von Tumblr auf. Wir haben keinen Einfluss auf den Umfang der Daten, die Tumblr mit Hilfe dieses Plug-Ins erhebt und übermittelt. Nach aktuellem Stand werden die IP-Adresse des Nutzers sowie die URL der jeweiligen </w:t>
      </w:r>
      <w:r>
        <w:t>Internetseite</w:t>
      </w:r>
      <w:r w:rsidRPr="007B4D0A">
        <w:t xml:space="preserve"> übermittelt.</w:t>
      </w:r>
    </w:p>
    <w:p w:rsidR="00E019A6" w:rsidRPr="00E24288" w:rsidRDefault="00E019A6" w:rsidP="00E019A6">
      <w:pPr>
        <w:pStyle w:val="NoT0912pt"/>
      </w:pPr>
      <w:r>
        <w:t xml:space="preserve">Weitere Infos </w:t>
      </w:r>
      <w:r w:rsidRPr="00FD7AE1">
        <w:t xml:space="preserve">in der Datenschutzerklärung Tumblr: </w:t>
      </w:r>
      <w:hyperlink r:id="rId38" w:history="1">
        <w:r w:rsidRPr="00E24288">
          <w:t>https://www.tumblr.com/policy/de/privacy</w:t>
        </w:r>
      </w:hyperlink>
      <w:r w:rsidRPr="00E24288">
        <w:t>.</w:t>
      </w:r>
    </w:p>
    <w:p w:rsidR="00E019A6" w:rsidRDefault="00E019A6" w:rsidP="00E019A6">
      <w:pPr>
        <w:spacing w:after="0" w:line="240" w:lineRule="auto"/>
        <w:jc w:val="left"/>
        <w:rPr>
          <w:rStyle w:val="Hervorhebung"/>
          <w:sz w:val="18"/>
          <w:szCs w:val="20"/>
        </w:rPr>
      </w:pPr>
      <w:r>
        <w:rPr>
          <w:rStyle w:val="Hervorhebung"/>
          <w:sz w:val="18"/>
        </w:rPr>
        <w:br w:type="page"/>
      </w:r>
    </w:p>
    <w:p w:rsidR="00E019A6" w:rsidRPr="004C7F93" w:rsidRDefault="00E019A6" w:rsidP="00E019A6">
      <w:pPr>
        <w:pStyle w:val="NoT00"/>
        <w:rPr>
          <w:rStyle w:val="Hervorhebung"/>
          <w:sz w:val="18"/>
        </w:rPr>
      </w:pPr>
      <w:r w:rsidRPr="004C7F93">
        <w:rPr>
          <w:rStyle w:val="Hervorhebung"/>
          <w:sz w:val="18"/>
        </w:rPr>
        <w:t>YouTube</w:t>
      </w:r>
    </w:p>
    <w:p w:rsidR="00E019A6" w:rsidRPr="00B81CCF" w:rsidRDefault="00E019A6" w:rsidP="00E019A6">
      <w:pPr>
        <w:pStyle w:val="NoT097pt"/>
      </w:pPr>
      <w:r w:rsidRPr="00B81CCF">
        <w:t xml:space="preserve">Unsere </w:t>
      </w:r>
      <w:r>
        <w:t>Internetseite</w:t>
      </w:r>
      <w:r w:rsidRPr="00B81CCF">
        <w:t xml:space="preserve"> nutzt Plug-Ins der von Google betriebenen Seite YouTube. Betreiber der Se</w:t>
      </w:r>
      <w:r w:rsidRPr="00B81CCF">
        <w:t>i</w:t>
      </w:r>
      <w:r w:rsidRPr="00B81CCF">
        <w:t>ten ist die YouTube, LLC, 901 Cherry Ave., San Bruno, CA 94066, USA. Wenn Sie eine unserer mit einem YouTube- Plug-In ausgestatteten Seiten besuchen, wird eine Verbindung zu den Servern von YouTube hergestellt.</w:t>
      </w:r>
    </w:p>
    <w:p w:rsidR="00E019A6" w:rsidRPr="00B81CCF" w:rsidRDefault="00E019A6" w:rsidP="00E019A6">
      <w:pPr>
        <w:pStyle w:val="NoT097pt"/>
      </w:pPr>
      <w:r w:rsidRPr="00B81CCF">
        <w:t>Dabei wird dem YouTube-Server mitgeteilt, welche unserer Seiten Sie besucht haben.</w:t>
      </w:r>
    </w:p>
    <w:p w:rsidR="00E019A6" w:rsidRPr="00B81CCF" w:rsidRDefault="00E019A6" w:rsidP="00E019A6">
      <w:pPr>
        <w:pStyle w:val="NoT097pt"/>
      </w:pPr>
      <w:r w:rsidRPr="00B81CCF">
        <w:t>Wenn Sie in Ihrem YouTube-Account eingeloggt sind ermöglichen Sie YouTube, Ihr Surfverhalten direkt Ihrem persönlichen Profil zuzuordnen. Dies können Sie verhindern, indem Sie sich aus Ihrem YouTube- Account ausloggen.</w:t>
      </w:r>
    </w:p>
    <w:p w:rsidR="00E019A6" w:rsidRPr="00E24288" w:rsidRDefault="00E019A6" w:rsidP="00E019A6">
      <w:pPr>
        <w:pStyle w:val="NoT0912pt"/>
      </w:pPr>
      <w:r w:rsidRPr="004C7F93">
        <w:t>Weitere Info</w:t>
      </w:r>
      <w:r>
        <w:t>s</w:t>
      </w:r>
      <w:r w:rsidRPr="004C7F93">
        <w:t xml:space="preserve"> zum Umgang von Nutzerdaten finden S</w:t>
      </w:r>
      <w:r>
        <w:t>ie in der Datenschutzerklärung</w:t>
      </w:r>
      <w:r w:rsidRPr="004C7F93">
        <w:t xml:space="preserve">: </w:t>
      </w:r>
      <w:hyperlink r:id="rId39" w:history="1">
        <w:r w:rsidRPr="00E24288">
          <w:t>https://www.google.de/intl/de/policies/privacy</w:t>
        </w:r>
      </w:hyperlink>
    </w:p>
    <w:p w:rsidR="00E019A6" w:rsidRPr="004C7F93" w:rsidRDefault="00E019A6" w:rsidP="00E019A6">
      <w:pPr>
        <w:pStyle w:val="NoT00"/>
        <w:rPr>
          <w:rStyle w:val="Hervorhebung"/>
          <w:sz w:val="18"/>
        </w:rPr>
      </w:pPr>
      <w:r w:rsidRPr="004C7F93">
        <w:rPr>
          <w:rStyle w:val="Hervorhebung"/>
          <w:sz w:val="18"/>
        </w:rPr>
        <w:t xml:space="preserve">Kommentarfunktion auf dieser </w:t>
      </w:r>
      <w:r>
        <w:rPr>
          <w:rStyle w:val="Hervorhebung"/>
          <w:sz w:val="18"/>
        </w:rPr>
        <w:t>Internetseite</w:t>
      </w:r>
    </w:p>
    <w:p w:rsidR="00E019A6" w:rsidRPr="00B81CCF" w:rsidRDefault="00E019A6" w:rsidP="00E019A6">
      <w:pPr>
        <w:pStyle w:val="NoT097pt"/>
      </w:pPr>
      <w:r w:rsidRPr="00B81CCF">
        <w:t>Für die Kommentarfunktion auf dieser Seite werden neben Ihrem Kommentar auch Angaben zum Zeitpunkt der Erstellung des Kommentars und, wenn Sie nicht anonym posten, der von Ihnen g</w:t>
      </w:r>
      <w:r w:rsidRPr="00B81CCF">
        <w:t>e</w:t>
      </w:r>
      <w:r w:rsidRPr="00B81CCF">
        <w:t>wählte Nutzername gespeichert.</w:t>
      </w:r>
    </w:p>
    <w:p w:rsidR="00E019A6" w:rsidRDefault="00E019A6" w:rsidP="00E019A6">
      <w:pPr>
        <w:pStyle w:val="NoT00"/>
        <w:ind w:left="284"/>
        <w:rPr>
          <w:sz w:val="18"/>
        </w:rPr>
      </w:pPr>
      <w:r w:rsidRPr="004C7F93">
        <w:rPr>
          <w:rStyle w:val="Hervorhebung"/>
          <w:sz w:val="18"/>
        </w:rPr>
        <w:t>Speicherung der IP Adresse</w:t>
      </w:r>
      <w:r>
        <w:rPr>
          <w:rStyle w:val="Hervorhebung"/>
          <w:sz w:val="18"/>
        </w:rPr>
        <w:tab/>
      </w:r>
      <w:r>
        <w:rPr>
          <w:rStyle w:val="Hervorhebung"/>
          <w:sz w:val="18"/>
        </w:rPr>
        <w:br/>
      </w:r>
      <w:r w:rsidRPr="004C7F93">
        <w:rPr>
          <w:sz w:val="18"/>
        </w:rPr>
        <w:t>Unsere Kommentarfunktion speichert die IP-Adressen der Nutzer, die Kommentare verfassen. Da wir Kommentare auf unserer Seite nicht vor der Freischaltung prüfen, benötigen wir diese Daten, um im Falle von Rechtsverletzungen wie Beleidigungen oder Propaganda gegen den Ve</w:t>
      </w:r>
      <w:r w:rsidRPr="004C7F93">
        <w:rPr>
          <w:sz w:val="18"/>
        </w:rPr>
        <w:t>r</w:t>
      </w:r>
      <w:r w:rsidRPr="004C7F93">
        <w:rPr>
          <w:sz w:val="18"/>
        </w:rPr>
        <w:t>fasser vorgehen zu können.</w:t>
      </w:r>
    </w:p>
    <w:p w:rsidR="00E019A6" w:rsidRPr="004C7F93" w:rsidRDefault="00E019A6" w:rsidP="00E019A6">
      <w:pPr>
        <w:pStyle w:val="NoT00"/>
        <w:ind w:left="284"/>
        <w:rPr>
          <w:sz w:val="18"/>
        </w:rPr>
      </w:pPr>
    </w:p>
    <w:p w:rsidR="00E019A6" w:rsidRDefault="00E019A6" w:rsidP="00E019A6">
      <w:pPr>
        <w:pStyle w:val="NoT00"/>
        <w:ind w:left="284"/>
        <w:rPr>
          <w:sz w:val="18"/>
        </w:rPr>
      </w:pPr>
      <w:r w:rsidRPr="004C7F93">
        <w:rPr>
          <w:rStyle w:val="Hervorhebung"/>
          <w:sz w:val="18"/>
        </w:rPr>
        <w:t>Abonnieren von Kommentaren</w:t>
      </w:r>
      <w:r>
        <w:rPr>
          <w:rStyle w:val="Hervorhebung"/>
          <w:sz w:val="18"/>
        </w:rPr>
        <w:tab/>
      </w:r>
      <w:r>
        <w:rPr>
          <w:rStyle w:val="Hervorhebung"/>
          <w:sz w:val="18"/>
        </w:rPr>
        <w:br/>
      </w:r>
      <w:r w:rsidRPr="004C7F93">
        <w:rPr>
          <w:sz w:val="18"/>
        </w:rPr>
        <w:t>Als Nutzer der Seite können Sie nach einer Anmeldung Kommentare abonnieren. Sie erhalten eine Bestätigungsemail, um zu prüfen, ob Sie der Inhaber der angegebenen E-Mail-Adresse sind. Sie können diese Funktion jederzeit über einen Link in den Info-Mails abbestellen.</w:t>
      </w:r>
    </w:p>
    <w:p w:rsidR="00E019A6" w:rsidRDefault="00E019A6" w:rsidP="00E019A6">
      <w:pPr>
        <w:pStyle w:val="NoT00"/>
        <w:rPr>
          <w:rStyle w:val="Hervorhebung"/>
          <w:sz w:val="18"/>
        </w:rPr>
      </w:pPr>
    </w:p>
    <w:p w:rsidR="00E019A6" w:rsidRPr="007C200B" w:rsidRDefault="00E019A6" w:rsidP="00E019A6">
      <w:pPr>
        <w:pStyle w:val="NoT00"/>
        <w:rPr>
          <w:rStyle w:val="Hervorhebung"/>
          <w:sz w:val="18"/>
        </w:rPr>
      </w:pPr>
      <w:r w:rsidRPr="007C200B">
        <w:rPr>
          <w:rStyle w:val="Hervorhebung"/>
          <w:sz w:val="18"/>
        </w:rPr>
        <w:t>SSL-Verschlüsselung</w:t>
      </w:r>
    </w:p>
    <w:p w:rsidR="00E019A6" w:rsidRPr="00B81CCF" w:rsidRDefault="00E019A6" w:rsidP="00E019A6">
      <w:pPr>
        <w:pStyle w:val="NoT097pt"/>
      </w:pPr>
      <w:r w:rsidRPr="00B81CCF">
        <w:t>Diese Seite nutzt aus Gründen der Sicherheit und zum Schutz der Übertragung vertraulicher Inha</w:t>
      </w:r>
      <w:r w:rsidRPr="00B81CCF">
        <w:t>l</w:t>
      </w:r>
      <w:r w:rsidRPr="00B81CCF">
        <w:t>te, wie zum Beispiel der Anfragen, die Sie an uns als Seitenbetreiber senden, eine SSL-Verschlüsselung. Eine verschlüsselte Verbindung erkennen Sie daran, dass die Adresszeile des Browsers von "http://" auf "https://" wechselt und an dem Schloss-Symbol in Ihrer Browserzeile.</w:t>
      </w:r>
    </w:p>
    <w:p w:rsidR="00E019A6" w:rsidRDefault="00E019A6" w:rsidP="00E019A6">
      <w:pPr>
        <w:pStyle w:val="NoT0912pt"/>
      </w:pPr>
      <w:r w:rsidRPr="007C200B">
        <w:t>Wenn die SSL Verschlüsselung aktiviert ist, können die Daten, die Sie an uns übermitteln, nicht von Dritten mitgelesen werden.</w:t>
      </w:r>
    </w:p>
    <w:p w:rsidR="00E019A6" w:rsidRPr="003A01AF" w:rsidRDefault="00E019A6" w:rsidP="00E019A6">
      <w:pPr>
        <w:pStyle w:val="NoT00"/>
        <w:rPr>
          <w:rStyle w:val="Hervorhebung"/>
          <w:sz w:val="18"/>
        </w:rPr>
      </w:pPr>
      <w:r w:rsidRPr="003A01AF">
        <w:rPr>
          <w:rStyle w:val="Hervorhebung"/>
          <w:sz w:val="18"/>
        </w:rPr>
        <w:t>Recht auf Auskunft, Löschung, Sperrung</w:t>
      </w:r>
    </w:p>
    <w:p w:rsidR="00E019A6" w:rsidRDefault="00E019A6" w:rsidP="00E019A6">
      <w:pPr>
        <w:pStyle w:val="NoT0912pt"/>
      </w:pPr>
      <w:r w:rsidRPr="00B0316F">
        <w:t>Sie haben jederzeit das Recht auf unentgeltliche Auskunft über Ihre gespeicherten personenbez</w:t>
      </w:r>
      <w:r w:rsidRPr="00B0316F">
        <w:t>o</w:t>
      </w:r>
      <w:r w:rsidRPr="00B0316F">
        <w:t>genen Daten, deren Herkunft und Empfänger und den Zweck der Datenverarbeitung sowie ein Recht auf Berichtigung, Sperrung oder Löschung dieser Daten. Hierzu sowie zu weiteren Fragen zum Thema personenbezogene Daten können Sie sich jederzeit unter der im Impressum angeg</w:t>
      </w:r>
      <w:r w:rsidRPr="00B0316F">
        <w:t>e</w:t>
      </w:r>
      <w:r w:rsidRPr="00B0316F">
        <w:t>benen Adresse an uns wenden.</w:t>
      </w:r>
    </w:p>
    <w:p w:rsidR="00E019A6" w:rsidRPr="00B0316F" w:rsidRDefault="00E019A6" w:rsidP="00E019A6">
      <w:pPr>
        <w:pStyle w:val="NoT00"/>
        <w:rPr>
          <w:rStyle w:val="Hervorhebung"/>
          <w:sz w:val="18"/>
        </w:rPr>
      </w:pPr>
      <w:r w:rsidRPr="00B0316F">
        <w:rPr>
          <w:rStyle w:val="Hervorhebung"/>
          <w:sz w:val="18"/>
        </w:rPr>
        <w:t>Widerspruch Werbe-Mails</w:t>
      </w:r>
    </w:p>
    <w:p w:rsidR="00E019A6" w:rsidRPr="00C56BA6" w:rsidRDefault="00E019A6" w:rsidP="00E019A6">
      <w:pPr>
        <w:pStyle w:val="NoT0912pt"/>
      </w:pPr>
      <w:r w:rsidRPr="00C56BA6">
        <w:t>Der Nutzung von im Rahmen der Impressumspflicht veröffentlichten Kontaktdaten zur Überse</w:t>
      </w:r>
      <w:r w:rsidRPr="00C56BA6">
        <w:t>n</w:t>
      </w:r>
      <w:r w:rsidRPr="00C56BA6">
        <w:t>dung von nicht ausdrücklich angeforderter Werbung und Informationsmaterialien wird hiermit w</w:t>
      </w:r>
      <w:r w:rsidRPr="00C56BA6">
        <w:t>i</w:t>
      </w:r>
      <w:r w:rsidRPr="00C56BA6">
        <w:t>dersprochen. Die Betreiber der Seiten behalten sich ausdrücklich rechtliche Schritte im Falle der unverlangten Zusendung von Werbeinformationen, etwa durch Spam-E-Mails, vor.</w:t>
      </w:r>
    </w:p>
    <w:p w:rsidR="00E019A6" w:rsidRDefault="00E019A6" w:rsidP="00E019A6">
      <w:pPr>
        <w:pStyle w:val="NoT12"/>
        <w:rPr>
          <w:rStyle w:val="Hervorhebung"/>
        </w:rPr>
      </w:pPr>
    </w:p>
    <w:p w:rsidR="00E019A6" w:rsidRPr="00C56BA6" w:rsidRDefault="00E019A6" w:rsidP="00E019A6">
      <w:pPr>
        <w:pStyle w:val="NoT12"/>
        <w:rPr>
          <w:rStyle w:val="Hervorhebung"/>
        </w:rPr>
      </w:pPr>
      <w:r w:rsidRPr="00C56BA6">
        <w:rPr>
          <w:rStyle w:val="Hervorhebung"/>
        </w:rPr>
        <w:t>Weitere mögliche Ergänzungen</w:t>
      </w:r>
    </w:p>
    <w:p w:rsidR="00E019A6" w:rsidRPr="00DF25B2" w:rsidRDefault="00E019A6" w:rsidP="00E019A6">
      <w:pPr>
        <w:pStyle w:val="NoT00"/>
        <w:rPr>
          <w:rStyle w:val="Hervorhebung"/>
          <w:sz w:val="18"/>
        </w:rPr>
      </w:pPr>
      <w:r w:rsidRPr="00DF25B2">
        <w:rPr>
          <w:rStyle w:val="Hervorhebung"/>
          <w:sz w:val="18"/>
        </w:rPr>
        <w:t>Datenschutzerklärung für Google Web Fonts</w:t>
      </w:r>
    </w:p>
    <w:p w:rsidR="00E019A6" w:rsidRPr="00F719AE" w:rsidRDefault="00E019A6" w:rsidP="00E019A6">
      <w:pPr>
        <w:pStyle w:val="NoT0912pt"/>
      </w:pPr>
      <w:r w:rsidRPr="00DF25B2">
        <w:t xml:space="preserve">Wenn Sie das eRecht24 Safe Sharing Tool (für </w:t>
      </w:r>
      <w:proofErr w:type="spellStart"/>
      <w:r w:rsidRPr="00DF25B2">
        <w:t>WordPress</w:t>
      </w:r>
      <w:proofErr w:type="spellEnd"/>
      <w:r w:rsidRPr="00DF25B2">
        <w:t>, Joomla, Typo3) für das rechtssichere Teilen von Websiteinhalten in Sozialen Plattformen (</w:t>
      </w:r>
      <w:proofErr w:type="spellStart"/>
      <w:r w:rsidRPr="00DF25B2">
        <w:t>facebook</w:t>
      </w:r>
      <w:proofErr w:type="spellEnd"/>
      <w:r w:rsidRPr="00DF25B2">
        <w:t>, Twitter etc.) nutzen; hier kein Mu</w:t>
      </w:r>
      <w:r w:rsidRPr="00DF25B2">
        <w:t>s</w:t>
      </w:r>
      <w:r w:rsidRPr="00DF25B2">
        <w:t>ter möglich.</w:t>
      </w:r>
    </w:p>
    <w:p w:rsidR="00E019A6" w:rsidRPr="00DF25B2" w:rsidRDefault="00E019A6" w:rsidP="00E019A6">
      <w:pPr>
        <w:pStyle w:val="NoT00"/>
        <w:rPr>
          <w:rStyle w:val="Hervorhebung"/>
          <w:sz w:val="18"/>
        </w:rPr>
      </w:pPr>
      <w:r w:rsidRPr="00DF25B2">
        <w:rPr>
          <w:rStyle w:val="Hervorhebung"/>
          <w:sz w:val="18"/>
        </w:rPr>
        <w:t>Google-</w:t>
      </w:r>
      <w:proofErr w:type="spellStart"/>
      <w:r w:rsidRPr="00DF25B2">
        <w:rPr>
          <w:rStyle w:val="Hervorhebung"/>
          <w:sz w:val="18"/>
        </w:rPr>
        <w:t>Maps</w:t>
      </w:r>
      <w:proofErr w:type="spellEnd"/>
    </w:p>
    <w:p w:rsidR="00E019A6" w:rsidRPr="00F719AE" w:rsidRDefault="00E019A6" w:rsidP="00E019A6">
      <w:pPr>
        <w:pStyle w:val="NoT0912pt"/>
      </w:pPr>
      <w:r w:rsidRPr="00DF25B2">
        <w:t xml:space="preserve">Wenn Sie den Dienst auf Ihrer </w:t>
      </w:r>
      <w:r>
        <w:t>Internetseite</w:t>
      </w:r>
      <w:r w:rsidRPr="00DF25B2">
        <w:t xml:space="preserve"> nutzen; hier kein Muster möglich.</w:t>
      </w:r>
    </w:p>
    <w:p w:rsidR="00E019A6" w:rsidRPr="00897B64" w:rsidRDefault="00E019A6" w:rsidP="00E019A6">
      <w:pPr>
        <w:pStyle w:val="NoT00"/>
        <w:rPr>
          <w:rStyle w:val="Hervorhebung"/>
          <w:sz w:val="18"/>
        </w:rPr>
      </w:pPr>
      <w:r w:rsidRPr="00897B64">
        <w:rPr>
          <w:rStyle w:val="Hervorhebung"/>
          <w:sz w:val="18"/>
        </w:rPr>
        <w:t>Datenschutzerklärung für Google Marketing Dienste</w:t>
      </w:r>
    </w:p>
    <w:p w:rsidR="00E019A6" w:rsidRDefault="00E019A6" w:rsidP="00E019A6">
      <w:pPr>
        <w:pStyle w:val="NoT0912pt"/>
      </w:pPr>
      <w:r w:rsidRPr="00DF25B2">
        <w:t xml:space="preserve">Wenn Sie Dienste von Google </w:t>
      </w:r>
      <w:proofErr w:type="spellStart"/>
      <w:r w:rsidRPr="00DF25B2">
        <w:t>AdSense</w:t>
      </w:r>
      <w:proofErr w:type="spellEnd"/>
      <w:r w:rsidRPr="00DF25B2">
        <w:t xml:space="preserve"> oder Google Analytics </w:t>
      </w:r>
      <w:proofErr w:type="spellStart"/>
      <w:r w:rsidRPr="00DF25B2">
        <w:t>Remarketing</w:t>
      </w:r>
      <w:proofErr w:type="spellEnd"/>
      <w:r w:rsidRPr="00DF25B2">
        <w:t xml:space="preserve"> auf Ihrer </w:t>
      </w:r>
      <w:r>
        <w:t>Internetseite</w:t>
      </w:r>
      <w:r w:rsidRPr="00DF25B2">
        <w:t xml:space="preserve"> verwenden</w:t>
      </w:r>
    </w:p>
    <w:p w:rsidR="00E019A6" w:rsidRPr="00DF25B2" w:rsidRDefault="00E019A6" w:rsidP="00E019A6">
      <w:pPr>
        <w:pStyle w:val="NoT00"/>
        <w:rPr>
          <w:rStyle w:val="Hervorhebung"/>
          <w:sz w:val="18"/>
        </w:rPr>
      </w:pPr>
      <w:r w:rsidRPr="00DF25B2">
        <w:rPr>
          <w:rStyle w:val="Hervorhebung"/>
          <w:sz w:val="18"/>
        </w:rPr>
        <w:t xml:space="preserve">Datenschutzerklärung für </w:t>
      </w:r>
      <w:proofErr w:type="spellStart"/>
      <w:r w:rsidRPr="00DF25B2">
        <w:rPr>
          <w:rStyle w:val="Hervorhebung"/>
          <w:sz w:val="18"/>
        </w:rPr>
        <w:t>WordPress</w:t>
      </w:r>
      <w:proofErr w:type="spellEnd"/>
      <w:r w:rsidRPr="00DF25B2">
        <w:rPr>
          <w:rStyle w:val="Hervorhebung"/>
          <w:sz w:val="18"/>
        </w:rPr>
        <w:t xml:space="preserve"> </w:t>
      </w:r>
      <w:proofErr w:type="spellStart"/>
      <w:r w:rsidRPr="00DF25B2">
        <w:rPr>
          <w:rStyle w:val="Hervorhebung"/>
          <w:sz w:val="18"/>
        </w:rPr>
        <w:t>Stats</w:t>
      </w:r>
      <w:proofErr w:type="spellEnd"/>
    </w:p>
    <w:p w:rsidR="00E019A6" w:rsidRPr="00F719AE" w:rsidRDefault="00E019A6" w:rsidP="00E019A6">
      <w:pPr>
        <w:pStyle w:val="NoT0912pt"/>
      </w:pPr>
      <w:r w:rsidRPr="00DF25B2">
        <w:t xml:space="preserve">Wenn Sie das Nutzerverhalten auf Ihrer Seite mit </w:t>
      </w:r>
      <w:proofErr w:type="spellStart"/>
      <w:r w:rsidRPr="00DF25B2">
        <w:t>WordPress</w:t>
      </w:r>
      <w:proofErr w:type="spellEnd"/>
      <w:r w:rsidRPr="00DF25B2">
        <w:t xml:space="preserve"> </w:t>
      </w:r>
      <w:proofErr w:type="spellStart"/>
      <w:r w:rsidRPr="00DF25B2">
        <w:t>Stats</w:t>
      </w:r>
      <w:proofErr w:type="spellEnd"/>
      <w:r w:rsidRPr="00DF25B2">
        <w:t xml:space="preserve"> erfassen, nehmen Sie den Hi</w:t>
      </w:r>
      <w:r w:rsidRPr="00DF25B2">
        <w:t>n</w:t>
      </w:r>
      <w:r w:rsidRPr="00DF25B2">
        <w:t>weis auf; wir können hier kein Muster anbieten</w:t>
      </w:r>
    </w:p>
    <w:p w:rsidR="00E019A6" w:rsidRPr="00897B64" w:rsidRDefault="00E019A6" w:rsidP="00E019A6">
      <w:pPr>
        <w:pStyle w:val="NoT00"/>
        <w:rPr>
          <w:rStyle w:val="Hervorhebung"/>
          <w:sz w:val="18"/>
        </w:rPr>
      </w:pPr>
      <w:r w:rsidRPr="00897B64">
        <w:rPr>
          <w:rStyle w:val="Hervorhebung"/>
          <w:sz w:val="18"/>
        </w:rPr>
        <w:t>Datenschutzerklärung für das Amazon Partnerprogramm</w:t>
      </w:r>
    </w:p>
    <w:p w:rsidR="00E019A6" w:rsidRDefault="00E019A6" w:rsidP="00E019A6">
      <w:pPr>
        <w:pStyle w:val="NoT06"/>
        <w:rPr>
          <w:rStyle w:val="Hervorhebung"/>
          <w:sz w:val="18"/>
        </w:rPr>
      </w:pPr>
    </w:p>
    <w:p w:rsidR="00E019A6" w:rsidRPr="00897B64" w:rsidRDefault="00E019A6" w:rsidP="00E019A6">
      <w:pPr>
        <w:pStyle w:val="NoT00"/>
        <w:rPr>
          <w:rStyle w:val="Hervorhebung"/>
          <w:sz w:val="18"/>
        </w:rPr>
      </w:pPr>
      <w:r w:rsidRPr="00897B64">
        <w:rPr>
          <w:rStyle w:val="Hervorhebung"/>
          <w:sz w:val="18"/>
        </w:rPr>
        <w:t>Datenschutzerklärung für Facebook Pixel</w:t>
      </w:r>
    </w:p>
    <w:p w:rsidR="00E019A6" w:rsidRPr="00F719AE" w:rsidRDefault="00E019A6" w:rsidP="00E019A6">
      <w:pPr>
        <w:pStyle w:val="NoT0912pt"/>
      </w:pPr>
      <w:r w:rsidRPr="00DF25B2">
        <w:t xml:space="preserve">Wenn Sie zur Messung der Wirksamkeit von Facebook-Werbeanzeigen das Besucheraktions-Pixel von Facebook auf Ihrer </w:t>
      </w:r>
      <w:r>
        <w:t>Internetseite</w:t>
      </w:r>
      <w:r w:rsidRPr="00DF25B2">
        <w:t xml:space="preserve"> nutzen</w:t>
      </w:r>
    </w:p>
    <w:p w:rsidR="00E019A6" w:rsidRPr="00897B64" w:rsidRDefault="00E019A6" w:rsidP="00E019A6">
      <w:pPr>
        <w:pStyle w:val="NoT00"/>
        <w:rPr>
          <w:rStyle w:val="Hervorhebung"/>
          <w:sz w:val="18"/>
        </w:rPr>
      </w:pPr>
      <w:r w:rsidRPr="00897B64">
        <w:rPr>
          <w:rStyle w:val="Hervorhebung"/>
          <w:sz w:val="18"/>
        </w:rPr>
        <w:t>Nutzerregistrierung</w:t>
      </w:r>
    </w:p>
    <w:p w:rsidR="00E019A6" w:rsidRPr="00F719AE" w:rsidRDefault="00E019A6" w:rsidP="00E019A6">
      <w:pPr>
        <w:pStyle w:val="NoT0912pt"/>
      </w:pPr>
      <w:r w:rsidRPr="00DF25B2">
        <w:t xml:space="preserve">Wenn sich Nutzer auf Ihrer </w:t>
      </w:r>
      <w:r>
        <w:t>Internetseite</w:t>
      </w:r>
      <w:r w:rsidRPr="00DF25B2">
        <w:t xml:space="preserve"> registrieren können</w:t>
      </w:r>
    </w:p>
    <w:p w:rsidR="00E019A6" w:rsidRPr="00897B64" w:rsidRDefault="00E019A6" w:rsidP="00E019A6">
      <w:pPr>
        <w:pStyle w:val="NoT00"/>
        <w:rPr>
          <w:rStyle w:val="Hervorhebung"/>
          <w:sz w:val="18"/>
        </w:rPr>
      </w:pPr>
      <w:r w:rsidRPr="00897B64">
        <w:rPr>
          <w:rStyle w:val="Hervorhebung"/>
          <w:sz w:val="18"/>
        </w:rPr>
        <w:t>Verarbeiten von Kunden- und Vertragsdaten</w:t>
      </w:r>
    </w:p>
    <w:p w:rsidR="00E019A6" w:rsidRPr="00F719AE" w:rsidRDefault="00E019A6" w:rsidP="00E019A6">
      <w:pPr>
        <w:pStyle w:val="NoT0912pt"/>
      </w:pPr>
      <w:r w:rsidRPr="00DF25B2">
        <w:t xml:space="preserve">Wenn Sie über Ihre </w:t>
      </w:r>
      <w:r>
        <w:t>Internetseite</w:t>
      </w:r>
      <w:r w:rsidRPr="00DF25B2">
        <w:t xml:space="preserve"> bezogene nutzerspezifische Daten weiterverarbeiten</w:t>
      </w:r>
    </w:p>
    <w:p w:rsidR="00E019A6" w:rsidRPr="00897B64" w:rsidRDefault="00E019A6" w:rsidP="00E019A6">
      <w:pPr>
        <w:pStyle w:val="NoT00"/>
        <w:rPr>
          <w:rStyle w:val="Hervorhebung"/>
          <w:sz w:val="18"/>
        </w:rPr>
      </w:pPr>
      <w:r w:rsidRPr="00897B64">
        <w:rPr>
          <w:rStyle w:val="Hervorhebung"/>
          <w:sz w:val="18"/>
        </w:rPr>
        <w:t>Datenübermittlung - Online-Shops &amp; Händler (mit Warenversand)</w:t>
      </w:r>
    </w:p>
    <w:p w:rsidR="00E019A6" w:rsidRPr="00F719AE" w:rsidRDefault="00E019A6" w:rsidP="00E019A6">
      <w:pPr>
        <w:pStyle w:val="NoT0912pt"/>
      </w:pPr>
      <w:r w:rsidRPr="00DF25B2">
        <w:t xml:space="preserve">Wenn Sie auf Ihrer </w:t>
      </w:r>
      <w:r>
        <w:t>Internetseite</w:t>
      </w:r>
      <w:r w:rsidRPr="00DF25B2">
        <w:t xml:space="preserve"> einen Online-Shop mit Warenversand integriert haben, nehmen Sie den Hinweis bezüglich der Verwendung der Nutzerdaten auf</w:t>
      </w:r>
    </w:p>
    <w:p w:rsidR="00E019A6" w:rsidRPr="00897B64" w:rsidRDefault="00E019A6" w:rsidP="00E019A6">
      <w:pPr>
        <w:pStyle w:val="NoT00"/>
        <w:rPr>
          <w:rStyle w:val="Hervorhebung"/>
          <w:sz w:val="18"/>
        </w:rPr>
      </w:pPr>
      <w:r w:rsidRPr="00897B64">
        <w:rPr>
          <w:rStyle w:val="Hervorhebung"/>
          <w:sz w:val="18"/>
        </w:rPr>
        <w:t>Datenübermittlung - Dienstleister, die online Verträge schließen (ohne Warenversand)</w:t>
      </w:r>
    </w:p>
    <w:p w:rsidR="00E019A6" w:rsidRPr="00F719AE" w:rsidRDefault="00E019A6" w:rsidP="00E019A6">
      <w:pPr>
        <w:pStyle w:val="NoT0912pt"/>
      </w:pPr>
      <w:r w:rsidRPr="00DF25B2">
        <w:t xml:space="preserve">Wenn es sich bei Ihrer </w:t>
      </w:r>
      <w:r>
        <w:t>Internetseite</w:t>
      </w:r>
      <w:r w:rsidRPr="00DF25B2">
        <w:t xml:space="preserve"> um einen Online-Dienstleister mit Vertragsschluss ohne W</w:t>
      </w:r>
      <w:r w:rsidRPr="00DF25B2">
        <w:t>a</w:t>
      </w:r>
      <w:r w:rsidRPr="00DF25B2">
        <w:t>renversand handelt, nehmen Sie den Hinweis hinsichtlich der Verwendung der Nutzerdaten auf.</w:t>
      </w:r>
    </w:p>
    <w:p w:rsidR="00E019A6" w:rsidRPr="00897B64" w:rsidRDefault="00E019A6" w:rsidP="00E019A6">
      <w:pPr>
        <w:pStyle w:val="NoT00"/>
        <w:rPr>
          <w:rStyle w:val="Hervorhebung"/>
          <w:sz w:val="18"/>
        </w:rPr>
      </w:pPr>
      <w:r w:rsidRPr="00897B64">
        <w:rPr>
          <w:rStyle w:val="Hervorhebung"/>
          <w:sz w:val="18"/>
        </w:rPr>
        <w:t>Verschlüsselung des Zahlungsverkehrs</w:t>
      </w:r>
    </w:p>
    <w:p w:rsidR="00564711" w:rsidRPr="00CB451F" w:rsidRDefault="00E019A6" w:rsidP="00E019A6">
      <w:pPr>
        <w:pStyle w:val="NoT0912pt"/>
      </w:pPr>
      <w:r w:rsidRPr="00DF25B2">
        <w:t xml:space="preserve">Wenn Sie verschlüsselte Zahlungsverkehrsprozesse in Ihrer </w:t>
      </w:r>
      <w:r>
        <w:t>Internetseite</w:t>
      </w:r>
      <w:r w:rsidRPr="00DF25B2">
        <w:t xml:space="preserve"> integriert haben, nehmen Sie den Hinweis hinsichtlich der Verwendung der Nutzerdaten auf. Das Datenschutzrecht fordert für die Übertragung von Zahlungsdaten eine Verschlüsselung</w:t>
      </w:r>
      <w:r>
        <w:t>.</w:t>
      </w:r>
      <w:r>
        <w:tab/>
      </w:r>
    </w:p>
    <w:sectPr w:rsidR="00564711" w:rsidRPr="00CB451F" w:rsidSect="00E37C03">
      <w:headerReference w:type="default" r:id="rId40"/>
      <w:footerReference w:type="default" r:id="rId41"/>
      <w:footnotePr>
        <w:numRestart w:val="eachPage"/>
      </w:footnotePr>
      <w:pgSz w:w="11906" w:h="16838"/>
      <w:pgMar w:top="125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12" w:rsidRDefault="00F37412">
      <w:r>
        <w:separator/>
      </w:r>
    </w:p>
  </w:endnote>
  <w:endnote w:type="continuationSeparator" w:id="0">
    <w:p w:rsidR="00F37412" w:rsidRDefault="00F3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ontPage-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ontPage">
    <w:altName w:val="FrontPage"/>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tarSymbol">
    <w:charset w:val="00"/>
    <w:family w:val="auto"/>
    <w:pitch w:val="variable"/>
    <w:sig w:usb0="00000003" w:usb1="10008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4" w:rsidRDefault="00FD12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9D" w:rsidRPr="008E029D" w:rsidRDefault="008E029D" w:rsidP="008E029D">
    <w:pPr>
      <w:pStyle w:val="Fuzeile"/>
      <w:tabs>
        <w:tab w:val="clear" w:pos="4536"/>
        <w:tab w:val="clear" w:pos="9072"/>
        <w:tab w:val="left" w:pos="142"/>
        <w:tab w:val="right" w:pos="9356"/>
      </w:tabs>
      <w:spacing w:before="240" w:after="0" w:line="180" w:lineRule="atLeast"/>
      <w:rPr>
        <w:sz w:val="14"/>
      </w:rPr>
    </w:pPr>
    <w:r>
      <w:rPr>
        <w:rFonts w:cs="Arial"/>
        <w:sz w:val="14"/>
        <w:szCs w:val="18"/>
      </w:rPr>
      <w:t>©</w:t>
    </w:r>
    <w:r w:rsidRPr="00492BCC">
      <w:rPr>
        <w:rFonts w:cs="Arial"/>
        <w:sz w:val="14"/>
        <w:szCs w:val="18"/>
      </w:rPr>
      <w:t xml:space="preserve"> </w:t>
    </w:r>
    <w:r>
      <w:rPr>
        <w:rFonts w:cs="Arial"/>
        <w:sz w:val="14"/>
        <w:szCs w:val="18"/>
      </w:rPr>
      <w:t>Bundesverband Farbe Gestaltung Bautenschutz, Gewerbespezifische Informationstransferstelle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4" w:rsidRDefault="00FD125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C" w:rsidRPr="00492BCC" w:rsidRDefault="002B6C9C" w:rsidP="0003794D">
    <w:pPr>
      <w:pStyle w:val="Fuzeile"/>
      <w:tabs>
        <w:tab w:val="clear" w:pos="4536"/>
        <w:tab w:val="clear" w:pos="9072"/>
        <w:tab w:val="left" w:pos="142"/>
        <w:tab w:val="right" w:pos="9356"/>
      </w:tabs>
      <w:spacing w:before="240" w:after="0" w:line="180" w:lineRule="atLeast"/>
      <w:rPr>
        <w:sz w:val="14"/>
      </w:rPr>
    </w:pPr>
    <w:r>
      <w:rPr>
        <w:rFonts w:cs="Arial"/>
        <w:sz w:val="14"/>
        <w:szCs w:val="18"/>
      </w:rPr>
      <w:t>©</w:t>
    </w:r>
    <w:r w:rsidRPr="00492BCC">
      <w:rPr>
        <w:rFonts w:cs="Arial"/>
        <w:sz w:val="14"/>
        <w:szCs w:val="18"/>
      </w:rPr>
      <w:t xml:space="preserve"> </w:t>
    </w:r>
    <w:r>
      <w:rPr>
        <w:rFonts w:cs="Arial"/>
        <w:sz w:val="14"/>
        <w:szCs w:val="18"/>
      </w:rPr>
      <w:t>Bundesverband Farbe Gestaltung Bautenschutz, Gewerbespezifi</w:t>
    </w:r>
    <w:r w:rsidR="00C331D5">
      <w:rPr>
        <w:rFonts w:cs="Arial"/>
        <w:sz w:val="14"/>
        <w:szCs w:val="18"/>
      </w:rPr>
      <w:t>sche Informationstransferstelle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C" w:rsidRPr="005D2809" w:rsidRDefault="002B6C9C" w:rsidP="005D2809">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C" w:rsidRPr="00492BCC" w:rsidRDefault="002B6C9C" w:rsidP="0003794D">
    <w:pPr>
      <w:pStyle w:val="Fuzeile"/>
      <w:tabs>
        <w:tab w:val="clear" w:pos="4536"/>
        <w:tab w:val="clear" w:pos="9072"/>
        <w:tab w:val="left" w:pos="142"/>
        <w:tab w:val="right" w:pos="9356"/>
      </w:tabs>
      <w:spacing w:before="240" w:after="0" w:line="180" w:lineRule="atLeast"/>
      <w:rPr>
        <w:sz w:val="14"/>
      </w:rPr>
    </w:pPr>
    <w:r>
      <w:rPr>
        <w:rFonts w:cs="Arial"/>
        <w:sz w:val="14"/>
        <w:szCs w:val="18"/>
      </w:rPr>
      <w:t>©</w:t>
    </w:r>
    <w:r w:rsidRPr="00492BCC">
      <w:rPr>
        <w:rFonts w:cs="Arial"/>
        <w:sz w:val="14"/>
        <w:szCs w:val="18"/>
      </w:rPr>
      <w:t xml:space="preserve"> </w:t>
    </w:r>
    <w:r>
      <w:rPr>
        <w:rFonts w:cs="Arial"/>
        <w:sz w:val="14"/>
        <w:szCs w:val="18"/>
      </w:rPr>
      <w:t>Bundesverband Farbe Gestaltung Bautenschutz, Gewerbespezifisch</w:t>
    </w:r>
    <w:r w:rsidR="00C331D5">
      <w:rPr>
        <w:rFonts w:cs="Arial"/>
        <w:sz w:val="14"/>
        <w:szCs w:val="18"/>
      </w:rPr>
      <w:t>e Informationstransferstelle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09" w:rsidRPr="00492BCC" w:rsidRDefault="005D2809" w:rsidP="0003794D">
    <w:pPr>
      <w:pStyle w:val="Fuzeile"/>
      <w:tabs>
        <w:tab w:val="clear" w:pos="4536"/>
        <w:tab w:val="clear" w:pos="9072"/>
        <w:tab w:val="left" w:pos="142"/>
        <w:tab w:val="right" w:pos="9356"/>
      </w:tabs>
      <w:spacing w:before="240" w:after="0" w:line="180" w:lineRule="atLeast"/>
      <w:rPr>
        <w:sz w:val="14"/>
      </w:rPr>
    </w:pPr>
    <w:r>
      <w:rPr>
        <w:rFonts w:cs="Arial"/>
        <w:sz w:val="14"/>
        <w:szCs w:val="18"/>
      </w:rPr>
      <w:t>©</w:t>
    </w:r>
    <w:r w:rsidR="006521EA">
      <w:rPr>
        <w:rFonts w:cs="Arial"/>
        <w:sz w:val="14"/>
        <w:szCs w:val="18"/>
      </w:rPr>
      <w:t xml:space="preserve"> </w:t>
    </w:r>
    <w:r>
      <w:rPr>
        <w:rFonts w:cs="Arial"/>
        <w:sz w:val="14"/>
        <w:szCs w:val="18"/>
      </w:rPr>
      <w:t>Bundesverband Farbe Gestaltung Bautenschutz, Gewerbespezifische Informationstransferstelle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83" w:rsidRPr="00FD1254" w:rsidRDefault="00FD1254" w:rsidP="00FD1254">
    <w:pPr>
      <w:pStyle w:val="Fuzeile"/>
      <w:tabs>
        <w:tab w:val="clear" w:pos="4536"/>
        <w:tab w:val="clear" w:pos="9072"/>
        <w:tab w:val="left" w:pos="142"/>
        <w:tab w:val="right" w:pos="9356"/>
      </w:tabs>
      <w:spacing w:before="240" w:after="0" w:line="180" w:lineRule="atLeast"/>
      <w:rPr>
        <w:sz w:val="14"/>
      </w:rPr>
    </w:pPr>
    <w:r>
      <w:rPr>
        <w:rFonts w:cs="Arial"/>
        <w:sz w:val="14"/>
        <w:szCs w:val="18"/>
      </w:rPr>
      <w:t>© Bundesverband Farbe Gestaltung Bautenschutz, Gewerbespezifische Informationstransferstelle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12" w:rsidRDefault="00F37412" w:rsidP="00DF7AC4">
      <w:pPr>
        <w:spacing w:after="120"/>
      </w:pPr>
      <w:r>
        <w:separator/>
      </w:r>
    </w:p>
  </w:footnote>
  <w:footnote w:type="continuationSeparator" w:id="0">
    <w:p w:rsidR="00F37412" w:rsidRDefault="00F37412">
      <w:r>
        <w:continuationSeparator/>
      </w:r>
    </w:p>
  </w:footnote>
  <w:footnote w:id="1">
    <w:p w:rsidR="00C73484" w:rsidRDefault="00C73484" w:rsidP="00C73484">
      <w:pPr>
        <w:pStyle w:val="Funotentext"/>
      </w:pPr>
      <w:r>
        <w:rPr>
          <w:rStyle w:val="Funotenzeichen"/>
        </w:rPr>
        <w:footnoteRef/>
      </w:r>
      <w:r>
        <w:t xml:space="preserve"> Ihre </w:t>
      </w:r>
      <w:r w:rsidRPr="008A2D25">
        <w:t xml:space="preserve">Unterschrift </w:t>
      </w:r>
      <w:r>
        <w:t xml:space="preserve">als </w:t>
      </w:r>
      <w:r w:rsidRPr="008A2D25">
        <w:t xml:space="preserve">Arbeitgeber ist nicht </w:t>
      </w:r>
      <w:r>
        <w:t>nötig, weil die Einwilligung kein</w:t>
      </w:r>
      <w:r w:rsidRPr="008A2D25">
        <w:t xml:space="preserve"> </w:t>
      </w:r>
      <w:r>
        <w:t>Vertrag ist</w:t>
      </w:r>
    </w:p>
  </w:footnote>
  <w:footnote w:id="2">
    <w:p w:rsidR="00A7020E" w:rsidRDefault="00A7020E">
      <w:pPr>
        <w:pStyle w:val="Funotentext"/>
      </w:pPr>
      <w:r>
        <w:rPr>
          <w:rStyle w:val="Funotenzeichen"/>
        </w:rPr>
        <w:footnoteRef/>
      </w:r>
      <w:r>
        <w:t xml:space="preserve"> </w:t>
      </w:r>
      <w:r w:rsidRPr="00C37DBA">
        <w:t>Maßnahmen, um Unbefugten den Zugang zu DV-Anlagen zu verwehren, mit denen personenbezogene Daten verarbeitet werden</w:t>
      </w:r>
    </w:p>
  </w:footnote>
  <w:footnote w:id="3">
    <w:p w:rsidR="00C928C1" w:rsidRDefault="00C928C1">
      <w:pPr>
        <w:pStyle w:val="Funotentext"/>
      </w:pPr>
      <w:r>
        <w:rPr>
          <w:rStyle w:val="Funotenzeichen"/>
        </w:rPr>
        <w:footnoteRef/>
      </w:r>
      <w:r>
        <w:t xml:space="preserve"> </w:t>
      </w:r>
      <w:r w:rsidRPr="00C928C1">
        <w:t>Maßnahmen, dass Datenverarbeitungssysteme nicht von Unbefugten zu nutzen sind</w:t>
      </w:r>
    </w:p>
  </w:footnote>
  <w:footnote w:id="4">
    <w:p w:rsidR="0093223D" w:rsidRDefault="0093223D">
      <w:pPr>
        <w:pStyle w:val="Funotentext"/>
      </w:pPr>
      <w:r>
        <w:rPr>
          <w:rStyle w:val="Funotenzeichen"/>
        </w:rPr>
        <w:footnoteRef/>
      </w:r>
      <w:r>
        <w:t xml:space="preserve"> </w:t>
      </w:r>
      <w:r w:rsidRPr="0093223D">
        <w:t>Maßnahmen, dass Personen nur im Rahmen ihrer Zugriffsberechtigung auf Daten zugreifen können, und dass personenbezogene Daten bei der Verarbeitung nicht unbefugt gelesen, kopiert, verändert oder entfernt werden können</w:t>
      </w:r>
    </w:p>
  </w:footnote>
  <w:footnote w:id="5">
    <w:p w:rsidR="0093223D" w:rsidRDefault="0093223D">
      <w:pPr>
        <w:pStyle w:val="Funotentext"/>
      </w:pPr>
      <w:r>
        <w:rPr>
          <w:rStyle w:val="Funotenzeichen"/>
        </w:rPr>
        <w:footnoteRef/>
      </w:r>
      <w:r>
        <w:t xml:space="preserve"> </w:t>
      </w:r>
      <w:r w:rsidRPr="0093223D">
        <w:t>Maßnahmen, die sichern, dass personenbezogene Daten bei der elektronischen Übertragung nicht unbefugt gelesen, kopiert, verändert oder entfernt werden können, und dass überprüft werden kann, an welche Stellen eine Übermittlung personenbezogener Daten durch Einrichtungen zur Datenübertragung vorges</w:t>
      </w:r>
      <w:r w:rsidRPr="0093223D">
        <w:t>e</w:t>
      </w:r>
      <w:r w:rsidRPr="0093223D">
        <w:t>hen ist.</w:t>
      </w:r>
    </w:p>
  </w:footnote>
  <w:footnote w:id="6">
    <w:p w:rsidR="00D91211" w:rsidRDefault="00D91211">
      <w:pPr>
        <w:pStyle w:val="Funotentext"/>
      </w:pPr>
      <w:r>
        <w:rPr>
          <w:rStyle w:val="Funotenzeichen"/>
        </w:rPr>
        <w:footnoteRef/>
      </w:r>
      <w:r>
        <w:t xml:space="preserve"> </w:t>
      </w:r>
      <w:r w:rsidRPr="00D91211">
        <w:t>Maßnahmen, die sichern, dass personenbezogene Daten, die im Auftrag verarbeitet werden, nur entsprechend den Weisungen des Auftraggebers verarbeitet werden können.</w:t>
      </w:r>
    </w:p>
  </w:footnote>
  <w:footnote w:id="7">
    <w:p w:rsidR="0046320C" w:rsidRDefault="0046320C">
      <w:pPr>
        <w:pStyle w:val="Funotentext"/>
      </w:pPr>
      <w:r>
        <w:rPr>
          <w:rStyle w:val="Funotenzeichen"/>
        </w:rPr>
        <w:footnoteRef/>
      </w:r>
      <w:r>
        <w:t xml:space="preserve"> </w:t>
      </w:r>
      <w:r w:rsidRPr="00D159C0">
        <w:t>Maßnahmen</w:t>
      </w:r>
      <w:r>
        <w:t xml:space="preserve"> zur nachträglichen Prüfung, </w:t>
      </w:r>
      <w:r w:rsidRPr="00D159C0">
        <w:t xml:space="preserve">ob und von wem personenbezogene Daten in </w:t>
      </w:r>
      <w:r>
        <w:t xml:space="preserve">DV-Systeme </w:t>
      </w:r>
      <w:r w:rsidRPr="00D159C0">
        <w:t>eingegeben, verändert</w:t>
      </w:r>
      <w:r>
        <w:t>, gelöscht</w:t>
      </w:r>
      <w:r w:rsidRPr="00D159C0">
        <w:t xml:space="preserve"> </w:t>
      </w:r>
      <w:r>
        <w:t>wurden</w:t>
      </w:r>
      <w:r w:rsidRPr="00D159C0">
        <w:t>.</w:t>
      </w:r>
    </w:p>
  </w:footnote>
  <w:footnote w:id="8">
    <w:p w:rsidR="0046320C" w:rsidRDefault="0046320C">
      <w:pPr>
        <w:pStyle w:val="Funotentext"/>
      </w:pPr>
      <w:r>
        <w:rPr>
          <w:rStyle w:val="Funotenzeichen"/>
        </w:rPr>
        <w:footnoteRef/>
      </w:r>
      <w:r>
        <w:t xml:space="preserve"> </w:t>
      </w:r>
      <w:r w:rsidRPr="00D159C0">
        <w:t xml:space="preserve">Maßnahmen, </w:t>
      </w:r>
      <w:r w:rsidR="00802C07">
        <w:t xml:space="preserve">dass </w:t>
      </w:r>
      <w:r w:rsidRPr="00D159C0">
        <w:t>die Verfahr</w:t>
      </w:r>
      <w:r w:rsidR="003B3DA0">
        <w:t>en</w:t>
      </w:r>
      <w:r w:rsidR="00DA4E9B">
        <w:t>en</w:t>
      </w:r>
      <w:r w:rsidR="003B3DA0">
        <w:t xml:space="preserve"> bei der Verarbeitung so </w:t>
      </w:r>
      <w:r w:rsidRPr="00D159C0">
        <w:t xml:space="preserve">dokumentiert werden, dass sie </w:t>
      </w:r>
      <w:r w:rsidR="003B3DA0">
        <w:t>zumutbar</w:t>
      </w:r>
      <w:r w:rsidRPr="00D159C0">
        <w:t xml:space="preserve"> nachvollzogen werden können.</w:t>
      </w:r>
    </w:p>
  </w:footnote>
  <w:footnote w:id="9">
    <w:p w:rsidR="00A2740A" w:rsidRDefault="00A2740A">
      <w:pPr>
        <w:pStyle w:val="Funotentext"/>
      </w:pPr>
      <w:r>
        <w:rPr>
          <w:rStyle w:val="Funotenzeichen"/>
        </w:rPr>
        <w:footnoteRef/>
      </w:r>
      <w:r>
        <w:t xml:space="preserve"> </w:t>
      </w:r>
      <w:r w:rsidRPr="00A67E7E">
        <w:t>Maßnahmen, personenbezogene Daten gegen zufällige Zerstörung</w:t>
      </w:r>
      <w:r w:rsidR="005227AF">
        <w:t xml:space="preserve">, </w:t>
      </w:r>
      <w:r w:rsidRPr="00A67E7E">
        <w:t xml:space="preserve">Verlust </w:t>
      </w:r>
      <w:r w:rsidR="005227AF">
        <w:t xml:space="preserve">etc. </w:t>
      </w:r>
      <w:r w:rsidRPr="00A67E7E">
        <w:t>geschützt sind und im Störfall wieder hergestellt werden können.</w:t>
      </w:r>
    </w:p>
  </w:footnote>
  <w:footnote w:id="10">
    <w:p w:rsidR="0069074A" w:rsidRDefault="0069074A">
      <w:pPr>
        <w:pStyle w:val="Funotentext"/>
      </w:pPr>
      <w:r>
        <w:rPr>
          <w:rStyle w:val="Funotenzeichen"/>
        </w:rPr>
        <w:footnoteRef/>
      </w:r>
      <w:r>
        <w:t xml:space="preserve"> </w:t>
      </w:r>
      <w:r w:rsidRPr="0069074A">
        <w:t>Maßnahmen, die gewährleisten, dass zu unterschiedlichen Zwecken erhobene Daten getrennt verarbeitet werden können.</w:t>
      </w:r>
    </w:p>
  </w:footnote>
  <w:footnote w:id="11">
    <w:p w:rsidR="00AA1CC5" w:rsidRDefault="00AA1CC5">
      <w:pPr>
        <w:pStyle w:val="Funotentext"/>
      </w:pPr>
      <w:r>
        <w:rPr>
          <w:rStyle w:val="Funotenzeichen"/>
        </w:rPr>
        <w:footnoteRef/>
      </w:r>
      <w:r>
        <w:t xml:space="preserve"> Quelle: Fachgemeinschaft Bau Berlin und Brandenburg e.V.</w:t>
      </w:r>
    </w:p>
  </w:footnote>
  <w:footnote w:id="12">
    <w:p w:rsidR="00FA29D7" w:rsidRDefault="00FA29D7">
      <w:pPr>
        <w:pStyle w:val="Funotentext"/>
      </w:pPr>
      <w:r>
        <w:rPr>
          <w:rStyle w:val="Funotenzeichen"/>
        </w:rPr>
        <w:footnoteRef/>
      </w:r>
      <w:r>
        <w:t xml:space="preserve"> </w:t>
      </w:r>
      <w:r w:rsidRPr="00FA29D7">
        <w:t>Nach Art. 21 Abs. 4 DS</w:t>
      </w:r>
      <w:r w:rsidR="00B87CEE">
        <w:t>-</w:t>
      </w:r>
      <w:r w:rsidRPr="00FA29D7">
        <w:t xml:space="preserve">GVO </w:t>
      </w:r>
      <w:r w:rsidR="00B87CEE">
        <w:t xml:space="preserve">müssen Sie ausdrücklich und getrennt auf </w:t>
      </w:r>
      <w:r w:rsidRPr="00FA29D7">
        <w:t>das Widerspruchsrecht nach Art. 21 Abs. 1 und 2 DS</w:t>
      </w:r>
      <w:r w:rsidR="00B87CEE">
        <w:t>-</w:t>
      </w:r>
      <w:r w:rsidRPr="00FA29D7">
        <w:t xml:space="preserve">GVO </w:t>
      </w:r>
      <w:r w:rsidR="00B87CEE">
        <w:t>hinweisen</w:t>
      </w:r>
      <w:r w:rsidRPr="00FA29D7">
        <w:t>.</w:t>
      </w:r>
    </w:p>
  </w:footnote>
  <w:footnote w:id="13">
    <w:p w:rsidR="00FA29D7" w:rsidRDefault="00FA29D7">
      <w:pPr>
        <w:pStyle w:val="Funotentext"/>
      </w:pPr>
      <w:r>
        <w:rPr>
          <w:rStyle w:val="Funotenzeichen"/>
        </w:rPr>
        <w:footnoteRef/>
      </w:r>
      <w:r>
        <w:t xml:space="preserve"> Sie müssen keine </w:t>
      </w:r>
      <w:r w:rsidRPr="00FA29D7">
        <w:t xml:space="preserve">bestimmte Behörde </w:t>
      </w:r>
      <w:r>
        <w:t>n</w:t>
      </w:r>
      <w:r w:rsidRPr="00FA29D7">
        <w:t>ennen</w:t>
      </w:r>
      <w:r>
        <w:t xml:space="preserve">, können aber ggf. auf die Liste auf Seite </w:t>
      </w:r>
      <w:fldSimple w:instr=" pageref &quot;Aufsichtsbehörden&quot; ">
        <w:r>
          <w:rPr>
            <w:noProof/>
          </w:rPr>
          <w:t>56</w:t>
        </w:r>
      </w:fldSimple>
      <w:r>
        <w:t xml:space="preserve"> verweisen (gerade, wenn das Muster</w:t>
      </w:r>
      <w:r w:rsidRPr="00FA29D7">
        <w:t xml:space="preserve"> konzernweit für mehrere Ve</w:t>
      </w:r>
      <w:r w:rsidRPr="00FA29D7">
        <w:t>r</w:t>
      </w:r>
      <w:r w:rsidRPr="00FA29D7">
        <w:t xml:space="preserve">antwortliche genutzt </w:t>
      </w:r>
      <w:r>
        <w:t>wird)</w:t>
      </w:r>
    </w:p>
  </w:footnote>
  <w:footnote w:id="14">
    <w:p w:rsidR="0055067E" w:rsidRDefault="0055067E" w:rsidP="0055067E">
      <w:pPr>
        <w:pStyle w:val="Funotentext"/>
      </w:pPr>
      <w:r>
        <w:rPr>
          <w:rStyle w:val="Funotenzeichen"/>
        </w:rPr>
        <w:footnoteRef/>
      </w:r>
      <w:r>
        <w:t xml:space="preserve"> </w:t>
      </w:r>
      <w:proofErr w:type="spellStart"/>
      <w:r>
        <w:t>Profiling</w:t>
      </w:r>
      <w:proofErr w:type="spellEnd"/>
      <w:r>
        <w:t xml:space="preserve"> kann als Datenverarbeitung charakterisiert werden, wenn es eine automatisierte Verarbeitung personenbezogener Daten ist. Die Verwendung dieser Daten </w:t>
      </w:r>
      <w:r w:rsidR="00F82916">
        <w:t xml:space="preserve">zielt auf die </w:t>
      </w:r>
      <w:r>
        <w:t xml:space="preserve">Bewertung bestimmter persönlicher Aspekte </w:t>
      </w:r>
      <w:r w:rsidR="00F82916">
        <w:t xml:space="preserve">einer </w:t>
      </w:r>
      <w:r>
        <w:t xml:space="preserve">Person, </w:t>
      </w:r>
      <w:r w:rsidR="00F82916">
        <w:t>um</w:t>
      </w:r>
      <w:r>
        <w:t xml:space="preserve"> ihr Verhalten vorherzusagen und Entscheidungen darüber zu treffen.</w:t>
      </w:r>
    </w:p>
    <w:p w:rsidR="0055067E" w:rsidRDefault="00F82916" w:rsidP="0055067E">
      <w:pPr>
        <w:pStyle w:val="Funotentext"/>
        <w:ind w:firstLine="0"/>
      </w:pPr>
      <w:r>
        <w:t xml:space="preserve">Bei </w:t>
      </w:r>
      <w:r w:rsidR="0055067E">
        <w:t xml:space="preserve">E-Mail-Marketing </w:t>
      </w:r>
      <w:r>
        <w:t xml:space="preserve">bspw. </w:t>
      </w:r>
      <w:r w:rsidR="0055067E">
        <w:t>kann es die Wahl sein, eine gezielte E-Mail Kampagne anstelle einer anderen zu senden.</w:t>
      </w:r>
    </w:p>
  </w:footnote>
  <w:footnote w:id="15">
    <w:p w:rsidR="00592708" w:rsidRDefault="00592708" w:rsidP="00592708">
      <w:pPr>
        <w:pStyle w:val="Funotentext"/>
      </w:pPr>
      <w:r>
        <w:rPr>
          <w:rStyle w:val="Funotenzeichen"/>
        </w:rPr>
        <w:footnoteRef/>
      </w:r>
      <w:r>
        <w:t xml:space="preserve"> Quelle: Fachgemeinschaft Bau Berlin und Brandenburg e.V.</w:t>
      </w:r>
    </w:p>
  </w:footnote>
  <w:footnote w:id="16">
    <w:p w:rsidR="00E019A6" w:rsidRDefault="00E019A6" w:rsidP="00E019A6">
      <w:pPr>
        <w:pStyle w:val="Funotentext"/>
      </w:pPr>
      <w:r>
        <w:rPr>
          <w:rStyle w:val="Funotenzeichen"/>
        </w:rPr>
        <w:footnoteRef/>
      </w:r>
      <w:r>
        <w:t xml:space="preserve"> Empfohlen, wenn </w:t>
      </w:r>
      <w:r w:rsidRPr="00F31BB9">
        <w:t xml:space="preserve">Sie in </w:t>
      </w:r>
      <w:r>
        <w:t>d</w:t>
      </w:r>
      <w:r w:rsidRPr="00F31BB9">
        <w:t xml:space="preserve">er </w:t>
      </w:r>
      <w:r>
        <w:t>Internetseite</w:t>
      </w:r>
      <w:r w:rsidRPr="00F31BB9">
        <w:t xml:space="preserve"> ein Kontaktformular integriert haben, </w:t>
      </w:r>
      <w:proofErr w:type="gramStart"/>
      <w:r>
        <w:t>das</w:t>
      </w:r>
      <w:r w:rsidRPr="00F31BB9">
        <w:t xml:space="preserve"> nutzerspezifische Daten</w:t>
      </w:r>
      <w:proofErr w:type="gramEnd"/>
      <w:r w:rsidRPr="00F31BB9">
        <w:t xml:space="preserve"> </w:t>
      </w:r>
      <w:r>
        <w:t>abfragt (bspw.</w:t>
      </w:r>
      <w:r w:rsidRPr="00F31BB9">
        <w:t xml:space="preserve"> Namen, E-Mail</w:t>
      </w:r>
      <w:r>
        <w:t>, A</w:t>
      </w:r>
      <w:r w:rsidRPr="00F31BB9">
        <w:t>nschrift</w:t>
      </w:r>
      <w:r>
        <w:t>).</w:t>
      </w:r>
    </w:p>
  </w:footnote>
  <w:footnote w:id="17">
    <w:p w:rsidR="00E019A6" w:rsidRDefault="00E019A6" w:rsidP="00E019A6">
      <w:pPr>
        <w:pStyle w:val="Funotentext"/>
      </w:pPr>
      <w:r>
        <w:rPr>
          <w:rStyle w:val="Funotenzeichen"/>
        </w:rPr>
        <w:footnoteRef/>
      </w:r>
      <w:r>
        <w:t xml:space="preserve"> Die </w:t>
      </w:r>
      <w:r w:rsidRPr="00FB06C4">
        <w:t>Rechtslage zu Google Analytics ist in vielen Punkten ungeklärt. Die korrekte Umsetzung hängt in vielen Punkten von Ihren Entscheidungen als Seitenb</w:t>
      </w:r>
      <w:r w:rsidRPr="00FB06C4">
        <w:t>e</w:t>
      </w:r>
      <w:r w:rsidRPr="00FB06C4">
        <w:t>treiber ab. Wir können deshalb keine Haftung für die korrekte Nutzung von Google Analytics übernehmen.</w:t>
      </w:r>
    </w:p>
  </w:footnote>
  <w:footnote w:id="18">
    <w:p w:rsidR="00E019A6" w:rsidRDefault="00E019A6" w:rsidP="00E019A6">
      <w:pPr>
        <w:pStyle w:val="Funotentext"/>
      </w:pPr>
      <w:r>
        <w:rPr>
          <w:rStyle w:val="Funotenzeichen"/>
        </w:rPr>
        <w:footnoteRef/>
      </w:r>
      <w:r>
        <w:t xml:space="preserve"> </w:t>
      </w:r>
      <w:r w:rsidRPr="005A07C7">
        <w:t xml:space="preserve">Die </w:t>
      </w:r>
      <w:r>
        <w:t>N</w:t>
      </w:r>
      <w:r w:rsidRPr="005A07C7">
        <w:t>utzung der Datenschutzerklärung erfolgt auf eigene Gefahr</w:t>
      </w:r>
      <w:r>
        <w:t xml:space="preserve">, weil nicht </w:t>
      </w:r>
      <w:r w:rsidRPr="005A07C7">
        <w:t>geklärt</w:t>
      </w:r>
      <w:r>
        <w:t xml:space="preserve"> ist</w:t>
      </w:r>
      <w:r w:rsidRPr="005A07C7">
        <w:t xml:space="preserve">, ob eine Information der Nutzer genügt oder ob eine ausdrückliche Einwilligung </w:t>
      </w:r>
      <w:r>
        <w:t>nötig</w:t>
      </w:r>
      <w:r w:rsidRPr="005A07C7">
        <w:t xml:space="preserve"> ist.</w:t>
      </w:r>
    </w:p>
  </w:footnote>
  <w:footnote w:id="19">
    <w:p w:rsidR="00E019A6" w:rsidRDefault="00E019A6" w:rsidP="00E019A6">
      <w:pPr>
        <w:pStyle w:val="Funotentext"/>
      </w:pPr>
      <w:r>
        <w:rPr>
          <w:rStyle w:val="Funotenzeichen"/>
        </w:rPr>
        <w:footnoteRef/>
      </w:r>
      <w:r>
        <w:t xml:space="preserve"> Siehe Fußnote 1</w:t>
      </w:r>
    </w:p>
  </w:footnote>
  <w:footnote w:id="20">
    <w:p w:rsidR="00E019A6" w:rsidRDefault="00E019A6" w:rsidP="00E019A6">
      <w:pPr>
        <w:pStyle w:val="Funotentext"/>
      </w:pPr>
      <w:r>
        <w:rPr>
          <w:rStyle w:val="Funotenzeichen"/>
        </w:rPr>
        <w:footnoteRef/>
      </w:r>
      <w:r>
        <w:t xml:space="preserve"> Für die N</w:t>
      </w:r>
      <w:r w:rsidRPr="000E72CF">
        <w:t xml:space="preserve">utzung </w:t>
      </w:r>
      <w:r>
        <w:t xml:space="preserve">der </w:t>
      </w:r>
      <w:r w:rsidRPr="000E72CF">
        <w:t xml:space="preserve">Datenschutzerklärung </w:t>
      </w:r>
      <w:r>
        <w:t xml:space="preserve">wird </w:t>
      </w:r>
      <w:r w:rsidRPr="000E72CF">
        <w:t xml:space="preserve">keine Haftung </w:t>
      </w:r>
      <w:r>
        <w:t>übernommen, weil es noch</w:t>
      </w:r>
      <w:r w:rsidRPr="000E72CF">
        <w:t xml:space="preserve"> keine Gerichtsentscheidungen zu</w:t>
      </w:r>
      <w:r>
        <w:t xml:space="preserve"> den Themen „</w:t>
      </w:r>
      <w:proofErr w:type="spellStart"/>
      <w:r>
        <w:t>f</w:t>
      </w:r>
      <w:r w:rsidRPr="000E72CF">
        <w:t>acebook</w:t>
      </w:r>
      <w:proofErr w:type="spellEnd"/>
      <w:r w:rsidRPr="000E72CF">
        <w:t>-Button</w:t>
      </w:r>
      <w:r>
        <w:t xml:space="preserve">“, Twitter, Google+, Pinterest, Instagram, </w:t>
      </w:r>
      <w:proofErr w:type="spellStart"/>
      <w:r>
        <w:t>Xing</w:t>
      </w:r>
      <w:proofErr w:type="spellEnd"/>
      <w:r>
        <w:t xml:space="preserve">, LinkedIn etc. </w:t>
      </w:r>
      <w:r w:rsidRPr="000E72CF">
        <w:t xml:space="preserve">gibt und </w:t>
      </w:r>
      <w:r>
        <w:t>un</w:t>
      </w:r>
      <w:r w:rsidRPr="000E72CF">
        <w:t>geklärt ist, ob für dessen Nutzung die Information der Nutzer genügt oder ob eine ausdrückliche Einwilligung notwendig ist.</w:t>
      </w:r>
    </w:p>
  </w:footnote>
  <w:footnote w:id="21">
    <w:p w:rsidR="00E019A6" w:rsidRDefault="00E019A6" w:rsidP="00E019A6">
      <w:pPr>
        <w:pStyle w:val="Funotentext"/>
      </w:pPr>
      <w:r>
        <w:rPr>
          <w:rStyle w:val="Funotenzeichen"/>
        </w:rPr>
        <w:footnoteRef/>
      </w:r>
      <w:r>
        <w:t xml:space="preserve"> Siehe Anmerkungen zum Datenschutzhinweis „</w:t>
      </w:r>
      <w:proofErr w:type="spellStart"/>
      <w:r>
        <w:t>facebook</w:t>
      </w:r>
      <w:proofErr w:type="spellEnd"/>
      <w:r>
        <w:t>“</w:t>
      </w:r>
    </w:p>
  </w:footnote>
  <w:footnote w:id="22">
    <w:p w:rsidR="00E019A6" w:rsidRDefault="00E019A6" w:rsidP="00E019A6">
      <w:pPr>
        <w:pStyle w:val="Funotentext"/>
      </w:pPr>
      <w:r>
        <w:rPr>
          <w:rStyle w:val="Funotenzeichen"/>
        </w:rPr>
        <w:footnoteRef/>
      </w:r>
      <w:r>
        <w:t xml:space="preserve"> Siehe Anmerkungen zum Datenschutzhinweis „</w:t>
      </w:r>
      <w:proofErr w:type="spellStart"/>
      <w:r>
        <w:t>facebook</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4" w:rsidRDefault="00FD12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9D" w:rsidRPr="00CE7A97" w:rsidRDefault="008E029D" w:rsidP="002B607E">
    <w:pPr>
      <w:pStyle w:val="Kopfzeile"/>
      <w:tabs>
        <w:tab w:val="clear" w:pos="4536"/>
        <w:tab w:val="clear" w:pos="9072"/>
        <w:tab w:val="left" w:pos="2505"/>
      </w:tabs>
      <w:spacing w:after="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4" w:rsidRDefault="00FD125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C" w:rsidRPr="00CE7A97" w:rsidRDefault="002B6C9C" w:rsidP="002B607E">
    <w:pPr>
      <w:pStyle w:val="Kopfzeile"/>
      <w:tabs>
        <w:tab w:val="clear" w:pos="4536"/>
        <w:tab w:val="clear" w:pos="9072"/>
        <w:tab w:val="left" w:pos="2505"/>
      </w:tabs>
      <w:spacing w:after="8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C" w:rsidRPr="00CE7A97" w:rsidRDefault="002B6C9C" w:rsidP="002B607E">
    <w:pPr>
      <w:pStyle w:val="Kopfzeile"/>
      <w:tabs>
        <w:tab w:val="clear" w:pos="4536"/>
        <w:tab w:val="clear" w:pos="9072"/>
        <w:tab w:val="left" w:pos="2505"/>
      </w:tabs>
      <w:spacing w:after="8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C" w:rsidRPr="00CE7A97" w:rsidRDefault="002B6C9C" w:rsidP="002B607E">
    <w:pPr>
      <w:pStyle w:val="Kopfzeile"/>
      <w:tabs>
        <w:tab w:val="clear" w:pos="4536"/>
        <w:tab w:val="clear" w:pos="9072"/>
        <w:tab w:val="left" w:pos="2505"/>
      </w:tabs>
      <w:spacing w:after="8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9" w:rsidRPr="00CE7A97" w:rsidRDefault="00F017E9" w:rsidP="002B607E">
    <w:pPr>
      <w:pStyle w:val="Kopfzeile"/>
      <w:tabs>
        <w:tab w:val="clear" w:pos="4536"/>
        <w:tab w:val="clear" w:pos="9072"/>
        <w:tab w:val="left" w:pos="2505"/>
      </w:tabs>
      <w:spacing w:after="8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83" w:rsidRPr="00CE7A97" w:rsidRDefault="00FF0E83" w:rsidP="002B607E">
    <w:pPr>
      <w:pStyle w:val="Kopfzeile"/>
      <w:tabs>
        <w:tab w:val="clear" w:pos="4536"/>
        <w:tab w:val="clear" w:pos="9072"/>
        <w:tab w:val="left" w:pos="2505"/>
      </w:tabs>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95.55pt" o:bullet="t">
        <v:imagedata r:id="rId1" o:title="Ausrufezeichen rot Fotolia"/>
      </v:shape>
    </w:pict>
  </w:numPicBullet>
  <w:abstractNum w:abstractNumId="0">
    <w:nsid w:val="FFFFFF83"/>
    <w:multiLevelType w:val="singleLevel"/>
    <w:tmpl w:val="63B0D186"/>
    <w:lvl w:ilvl="0">
      <w:start w:val="1"/>
      <w:numFmt w:val="bullet"/>
      <w:pStyle w:val="Aufzhlungszeichen2"/>
      <w:lvlText w:val=""/>
      <w:lvlJc w:val="left"/>
      <w:pPr>
        <w:ind w:left="360" w:hanging="360"/>
      </w:pPr>
      <w:rPr>
        <w:rFonts w:ascii="Symbol" w:hAnsi="Symbol" w:hint="default"/>
      </w:rPr>
    </w:lvl>
  </w:abstractNum>
  <w:abstractNum w:abstractNumId="1">
    <w:nsid w:val="FFFFFF88"/>
    <w:multiLevelType w:val="singleLevel"/>
    <w:tmpl w:val="D7686840"/>
    <w:lvl w:ilvl="0">
      <w:start w:val="1"/>
      <w:numFmt w:val="decimal"/>
      <w:pStyle w:val="Listennummer"/>
      <w:lvlText w:val="%1."/>
      <w:lvlJc w:val="left"/>
      <w:pPr>
        <w:tabs>
          <w:tab w:val="num" w:pos="360"/>
        </w:tabs>
        <w:ind w:left="360" w:hanging="360"/>
      </w:pPr>
    </w:lvl>
  </w:abstractNum>
  <w:abstractNum w:abstractNumId="2">
    <w:nsid w:val="FFFFFF89"/>
    <w:multiLevelType w:val="singleLevel"/>
    <w:tmpl w:val="17BAB4EE"/>
    <w:lvl w:ilvl="0">
      <w:start w:val="1"/>
      <w:numFmt w:val="bullet"/>
      <w:pStyle w:val="Aufzhlungszeichen"/>
      <w:lvlText w:val=""/>
      <w:lvlJc w:val="left"/>
      <w:pPr>
        <w:ind w:left="360" w:hanging="360"/>
      </w:pPr>
      <w:rPr>
        <w:rFonts w:ascii="Symbol" w:hAnsi="Symbol" w:hint="default"/>
      </w:rPr>
    </w:lvl>
  </w:abstractNum>
  <w:abstractNum w:abstractNumId="3">
    <w:nsid w:val="0165240C"/>
    <w:multiLevelType w:val="hybridMultilevel"/>
    <w:tmpl w:val="BD669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CC704D"/>
    <w:multiLevelType w:val="hybridMultilevel"/>
    <w:tmpl w:val="13BC9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12551A"/>
    <w:multiLevelType w:val="hybridMultilevel"/>
    <w:tmpl w:val="36501A08"/>
    <w:lvl w:ilvl="0" w:tplc="09C2A1B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A02EC5"/>
    <w:multiLevelType w:val="hybridMultilevel"/>
    <w:tmpl w:val="FC6A3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4D22C3"/>
    <w:multiLevelType w:val="hybridMultilevel"/>
    <w:tmpl w:val="C28ABB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EB4895"/>
    <w:multiLevelType w:val="hybridMultilevel"/>
    <w:tmpl w:val="DABE6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60328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E346A15"/>
    <w:multiLevelType w:val="hybridMultilevel"/>
    <w:tmpl w:val="9CA040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C7A6B53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4F577C"/>
    <w:multiLevelType w:val="hybridMultilevel"/>
    <w:tmpl w:val="66509A02"/>
    <w:lvl w:ilvl="0" w:tplc="23E21D66">
      <w:start w:val="1"/>
      <w:numFmt w:val="bullet"/>
      <w:pStyle w:val="NoAufz06"/>
      <w:lvlText w:val=""/>
      <w:lvlJc w:val="left"/>
      <w:pPr>
        <w:ind w:left="71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nsid w:val="252B2E67"/>
    <w:multiLevelType w:val="multilevel"/>
    <w:tmpl w:val="EAD0AC82"/>
    <w:styleLink w:val="FormatvorlageMitGliederung"/>
    <w:lvl w:ilvl="0">
      <w:start w:val="1"/>
      <w:numFmt w:val="bullet"/>
      <w:lvlText w:val=""/>
      <w:lvlJc w:val="left"/>
      <w:pPr>
        <w:ind w:left="717" w:hanging="360"/>
      </w:pPr>
      <w:rPr>
        <w:rFonts w:ascii="Symbol" w:hAnsi="Symbol"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0E013F"/>
    <w:multiLevelType w:val="hybridMultilevel"/>
    <w:tmpl w:val="418C0178"/>
    <w:lvl w:ilvl="0" w:tplc="24A41808">
      <w:start w:val="1"/>
      <w:numFmt w:val="decimal"/>
      <w:pStyle w:val="NoLis2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9B6596"/>
    <w:multiLevelType w:val="hybridMultilevel"/>
    <w:tmpl w:val="0C3E22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B427C2"/>
    <w:multiLevelType w:val="hybridMultilevel"/>
    <w:tmpl w:val="ED24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8A279A"/>
    <w:multiLevelType w:val="hybridMultilevel"/>
    <w:tmpl w:val="CC2E95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2A0DA0"/>
    <w:multiLevelType w:val="hybridMultilevel"/>
    <w:tmpl w:val="E1EE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9D261B"/>
    <w:multiLevelType w:val="multilevel"/>
    <w:tmpl w:val="0407001F"/>
    <w:styleLink w:val="GliederungLinks0cmHngend063cm"/>
    <w:lvl w:ilvl="0">
      <w:start w:val="1"/>
      <w:numFmt w:val="decimal"/>
      <w:lvlText w:val="%1."/>
      <w:lvlJc w:val="left"/>
      <w:pPr>
        <w:ind w:left="360" w:hanging="360"/>
      </w:pPr>
      <w:rPr>
        <w:rFonts w:ascii="FrontPage-Light" w:hAnsi="FrontPage-Light"/>
        <w:spacing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8C011B"/>
    <w:multiLevelType w:val="hybridMultilevel"/>
    <w:tmpl w:val="29749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CC3F85"/>
    <w:multiLevelType w:val="hybridMultilevel"/>
    <w:tmpl w:val="0966DC32"/>
    <w:lvl w:ilvl="0" w:tplc="D9AEA4E6">
      <w:start w:val="1"/>
      <w:numFmt w:val="bullet"/>
      <w:pStyle w:val="NoAufz24"/>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nsid w:val="51282B6A"/>
    <w:multiLevelType w:val="hybridMultilevel"/>
    <w:tmpl w:val="85323E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D31099"/>
    <w:multiLevelType w:val="hybridMultilevel"/>
    <w:tmpl w:val="E1EE16EA"/>
    <w:lvl w:ilvl="0" w:tplc="8910C3D0">
      <w:start w:val="1"/>
      <w:numFmt w:val="decimal"/>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363E97"/>
    <w:multiLevelType w:val="hybridMultilevel"/>
    <w:tmpl w:val="809A23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9259A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C520EF5"/>
    <w:multiLevelType w:val="hybridMultilevel"/>
    <w:tmpl w:val="2F9CBE22"/>
    <w:lvl w:ilvl="0" w:tplc="8572D7B4">
      <w:start w:val="1"/>
      <w:numFmt w:val="bullet"/>
      <w:pStyle w:val="NoAufz30"/>
      <w:lvlText w:val=""/>
      <w:lvlJc w:val="left"/>
      <w:pPr>
        <w:tabs>
          <w:tab w:val="num" w:pos="567"/>
        </w:tabs>
        <w:ind w:left="567" w:hanging="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0AB59CB"/>
    <w:multiLevelType w:val="hybridMultilevel"/>
    <w:tmpl w:val="FD6483E6"/>
    <w:lvl w:ilvl="0" w:tplc="3C1EB950">
      <w:start w:val="1"/>
      <w:numFmt w:val="bullet"/>
      <w:pStyle w:val="NoAufz18"/>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nsid w:val="61F007C8"/>
    <w:multiLevelType w:val="multilevel"/>
    <w:tmpl w:val="0407001D"/>
    <w:styleLink w:val="Formatvorlage1"/>
    <w:lvl w:ilvl="0">
      <w:start w:val="1"/>
      <w:numFmt w:val="bullet"/>
      <w:lvlText w:val=""/>
      <w:lvlJc w:val="left"/>
      <w:pPr>
        <w:tabs>
          <w:tab w:val="num" w:pos="360"/>
        </w:tabs>
        <w:ind w:left="360" w:hanging="360"/>
      </w:pPr>
      <w:rPr>
        <w:rFonts w:ascii="Arial" w:hAnsi="Arial"/>
        <w:b/>
        <w:color w:val="auto"/>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6BD00A"/>
    <w:multiLevelType w:val="hybridMultilevel"/>
    <w:tmpl w:val="6AD81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6C431A3"/>
    <w:multiLevelType w:val="hybridMultilevel"/>
    <w:tmpl w:val="09045A16"/>
    <w:lvl w:ilvl="0" w:tplc="C5283E1E">
      <w:start w:val="1"/>
      <w:numFmt w:val="decimal"/>
      <w:pStyle w:val="NoLis12"/>
      <w:lvlText w:val="%1."/>
      <w:lvlJc w:val="left"/>
      <w:pPr>
        <w:ind w:left="717" w:hanging="360"/>
      </w:pPr>
      <w:rPr>
        <w:rFonts w:hint="default"/>
        <w:b w:val="0"/>
        <w:i w:val="0"/>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E516BCE"/>
    <w:multiLevelType w:val="hybridMultilevel"/>
    <w:tmpl w:val="0AB040E2"/>
    <w:lvl w:ilvl="0" w:tplc="75802C62">
      <w:start w:val="1"/>
      <w:numFmt w:val="bullet"/>
      <w:pStyle w:val="GPAufz"/>
      <w:lvlText w:val=""/>
      <w:lvlJc w:val="left"/>
      <w:pPr>
        <w:tabs>
          <w:tab w:val="num" w:pos="567"/>
        </w:tabs>
        <w:ind w:left="567" w:hanging="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05A7089"/>
    <w:multiLevelType w:val="hybridMultilevel"/>
    <w:tmpl w:val="75105F8C"/>
    <w:lvl w:ilvl="0" w:tplc="8F8A391C">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2934B7"/>
    <w:multiLevelType w:val="hybridMultilevel"/>
    <w:tmpl w:val="11205BF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8"/>
  </w:num>
  <w:num w:numId="4">
    <w:abstractNumId w:val="24"/>
  </w:num>
  <w:num w:numId="5">
    <w:abstractNumId w:val="21"/>
  </w:num>
  <w:num w:numId="6">
    <w:abstractNumId w:val="2"/>
  </w:num>
  <w:num w:numId="7">
    <w:abstractNumId w:val="14"/>
  </w:num>
  <w:num w:numId="8">
    <w:abstractNumId w:val="2"/>
  </w:num>
  <w:num w:numId="9">
    <w:abstractNumId w:val="0"/>
  </w:num>
  <w:num w:numId="10">
    <w:abstractNumId w:val="5"/>
  </w:num>
  <w:num w:numId="11">
    <w:abstractNumId w:val="17"/>
  </w:num>
  <w:num w:numId="12">
    <w:abstractNumId w:val="6"/>
  </w:num>
  <w:num w:numId="13">
    <w:abstractNumId w:val="32"/>
  </w:num>
  <w:num w:numId="14">
    <w:abstractNumId w:val="16"/>
  </w:num>
  <w:num w:numId="15">
    <w:abstractNumId w:val="31"/>
  </w:num>
  <w:num w:numId="16">
    <w:abstractNumId w:val="10"/>
  </w:num>
  <w:num w:numId="17">
    <w:abstractNumId w:val="24"/>
  </w:num>
  <w:num w:numId="18">
    <w:abstractNumId w:val="24"/>
  </w:num>
  <w:num w:numId="19">
    <w:abstractNumId w:val="24"/>
  </w:num>
  <w:num w:numId="20">
    <w:abstractNumId w:val="19"/>
  </w:num>
  <w:num w:numId="21">
    <w:abstractNumId w:val="24"/>
  </w:num>
  <w:num w:numId="22">
    <w:abstractNumId w:val="24"/>
  </w:num>
  <w:num w:numId="23">
    <w:abstractNumId w:val="24"/>
  </w:num>
  <w:num w:numId="24">
    <w:abstractNumId w:val="28"/>
  </w:num>
  <w:num w:numId="25">
    <w:abstractNumId w:val="24"/>
  </w:num>
  <w:num w:numId="26">
    <w:abstractNumId w:val="18"/>
  </w:num>
  <w:num w:numId="27">
    <w:abstractNumId w:val="12"/>
  </w:num>
  <w:num w:numId="28">
    <w:abstractNumId w:val="1"/>
  </w:num>
  <w:num w:numId="29">
    <w:abstractNumId w:val="30"/>
  </w:num>
  <w:num w:numId="30">
    <w:abstractNumId w:val="22"/>
  </w:num>
  <w:num w:numId="31">
    <w:abstractNumId w:val="2"/>
  </w:num>
  <w:num w:numId="32">
    <w:abstractNumId w:val="0"/>
  </w:num>
  <w:num w:numId="33">
    <w:abstractNumId w:val="2"/>
  </w:num>
  <w:num w:numId="34">
    <w:abstractNumId w:val="0"/>
  </w:num>
  <w:num w:numId="35">
    <w:abstractNumId w:val="0"/>
  </w:num>
  <w:num w:numId="36">
    <w:abstractNumId w:val="2"/>
  </w:num>
  <w:num w:numId="37">
    <w:abstractNumId w:val="0"/>
  </w:num>
  <w:num w:numId="38">
    <w:abstractNumId w:val="15"/>
  </w:num>
  <w:num w:numId="39">
    <w:abstractNumId w:val="11"/>
  </w:num>
  <w:num w:numId="40">
    <w:abstractNumId w:val="20"/>
  </w:num>
  <w:num w:numId="41">
    <w:abstractNumId w:val="25"/>
  </w:num>
  <w:num w:numId="42">
    <w:abstractNumId w:val="29"/>
  </w:num>
  <w:num w:numId="43">
    <w:abstractNumId w:val="13"/>
  </w:num>
  <w:num w:numId="44">
    <w:abstractNumId w:val="26"/>
  </w:num>
  <w:num w:numId="45">
    <w:abstractNumId w:val="9"/>
  </w:num>
  <w:num w:numId="46">
    <w:abstractNumId w:val="4"/>
  </w:num>
  <w:num w:numId="47">
    <w:abstractNumId w:val="3"/>
  </w:num>
  <w:num w:numId="4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isplayHorizontalDrawingGridEvery w:val="2"/>
  <w:displayVerticalDrawingGridEvery w:val="2"/>
  <w:doNotShadeFormData/>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E"/>
    <w:rsid w:val="00000B44"/>
    <w:rsid w:val="00000DB3"/>
    <w:rsid w:val="000013ED"/>
    <w:rsid w:val="000014D5"/>
    <w:rsid w:val="00002C28"/>
    <w:rsid w:val="00003574"/>
    <w:rsid w:val="00003BDC"/>
    <w:rsid w:val="00005E61"/>
    <w:rsid w:val="000067B6"/>
    <w:rsid w:val="00010D98"/>
    <w:rsid w:val="00010EC4"/>
    <w:rsid w:val="000117E3"/>
    <w:rsid w:val="00011DF8"/>
    <w:rsid w:val="00012BF2"/>
    <w:rsid w:val="00012D49"/>
    <w:rsid w:val="0001481F"/>
    <w:rsid w:val="00014C06"/>
    <w:rsid w:val="00015297"/>
    <w:rsid w:val="00015718"/>
    <w:rsid w:val="00017BC7"/>
    <w:rsid w:val="000209D3"/>
    <w:rsid w:val="000211C3"/>
    <w:rsid w:val="000213BB"/>
    <w:rsid w:val="00021D57"/>
    <w:rsid w:val="00022471"/>
    <w:rsid w:val="00022DA2"/>
    <w:rsid w:val="00022EB7"/>
    <w:rsid w:val="00022FB2"/>
    <w:rsid w:val="00024048"/>
    <w:rsid w:val="000245EE"/>
    <w:rsid w:val="000246F0"/>
    <w:rsid w:val="00025A9C"/>
    <w:rsid w:val="00030528"/>
    <w:rsid w:val="00030863"/>
    <w:rsid w:val="000310C9"/>
    <w:rsid w:val="000343CA"/>
    <w:rsid w:val="000346CF"/>
    <w:rsid w:val="0003478A"/>
    <w:rsid w:val="00034CBD"/>
    <w:rsid w:val="00035F07"/>
    <w:rsid w:val="0003717E"/>
    <w:rsid w:val="0003754B"/>
    <w:rsid w:val="000378B6"/>
    <w:rsid w:val="0003794D"/>
    <w:rsid w:val="00037B36"/>
    <w:rsid w:val="00040353"/>
    <w:rsid w:val="00040AC2"/>
    <w:rsid w:val="0004186A"/>
    <w:rsid w:val="000421AB"/>
    <w:rsid w:val="00042CDF"/>
    <w:rsid w:val="00042D36"/>
    <w:rsid w:val="000438E9"/>
    <w:rsid w:val="00043A60"/>
    <w:rsid w:val="00043BE1"/>
    <w:rsid w:val="00044028"/>
    <w:rsid w:val="00044B44"/>
    <w:rsid w:val="00045781"/>
    <w:rsid w:val="000478B6"/>
    <w:rsid w:val="000502E5"/>
    <w:rsid w:val="000517B3"/>
    <w:rsid w:val="000519DD"/>
    <w:rsid w:val="00051B09"/>
    <w:rsid w:val="00051F6A"/>
    <w:rsid w:val="00052F6E"/>
    <w:rsid w:val="00053EA3"/>
    <w:rsid w:val="00054353"/>
    <w:rsid w:val="000548DD"/>
    <w:rsid w:val="00054C67"/>
    <w:rsid w:val="000551A0"/>
    <w:rsid w:val="00055469"/>
    <w:rsid w:val="000561BA"/>
    <w:rsid w:val="0005648C"/>
    <w:rsid w:val="00056490"/>
    <w:rsid w:val="0005723D"/>
    <w:rsid w:val="000573DA"/>
    <w:rsid w:val="000577FD"/>
    <w:rsid w:val="00060009"/>
    <w:rsid w:val="00063C09"/>
    <w:rsid w:val="0006400C"/>
    <w:rsid w:val="000646BE"/>
    <w:rsid w:val="00065FE9"/>
    <w:rsid w:val="00065FEB"/>
    <w:rsid w:val="0006625E"/>
    <w:rsid w:val="000669A8"/>
    <w:rsid w:val="00070B01"/>
    <w:rsid w:val="00072854"/>
    <w:rsid w:val="000739D0"/>
    <w:rsid w:val="00073FEC"/>
    <w:rsid w:val="000761AB"/>
    <w:rsid w:val="00076F3C"/>
    <w:rsid w:val="000803F5"/>
    <w:rsid w:val="0008075D"/>
    <w:rsid w:val="000807BC"/>
    <w:rsid w:val="00080807"/>
    <w:rsid w:val="00080B9B"/>
    <w:rsid w:val="0008111F"/>
    <w:rsid w:val="00082723"/>
    <w:rsid w:val="0008304A"/>
    <w:rsid w:val="00083192"/>
    <w:rsid w:val="00083F17"/>
    <w:rsid w:val="00084090"/>
    <w:rsid w:val="00084698"/>
    <w:rsid w:val="00084F55"/>
    <w:rsid w:val="0008504F"/>
    <w:rsid w:val="00085C49"/>
    <w:rsid w:val="00086747"/>
    <w:rsid w:val="00086A70"/>
    <w:rsid w:val="00086A9E"/>
    <w:rsid w:val="000879E8"/>
    <w:rsid w:val="0009004B"/>
    <w:rsid w:val="000902BA"/>
    <w:rsid w:val="000907B3"/>
    <w:rsid w:val="00090E21"/>
    <w:rsid w:val="00090E35"/>
    <w:rsid w:val="00090E75"/>
    <w:rsid w:val="000919CD"/>
    <w:rsid w:val="00092BB0"/>
    <w:rsid w:val="00093A8B"/>
    <w:rsid w:val="00094825"/>
    <w:rsid w:val="00097FDA"/>
    <w:rsid w:val="000A0112"/>
    <w:rsid w:val="000A03B9"/>
    <w:rsid w:val="000A0E94"/>
    <w:rsid w:val="000A139A"/>
    <w:rsid w:val="000A38FD"/>
    <w:rsid w:val="000A4E84"/>
    <w:rsid w:val="000A6749"/>
    <w:rsid w:val="000A702F"/>
    <w:rsid w:val="000A7331"/>
    <w:rsid w:val="000B0460"/>
    <w:rsid w:val="000B0617"/>
    <w:rsid w:val="000B0D8F"/>
    <w:rsid w:val="000B1B04"/>
    <w:rsid w:val="000B209B"/>
    <w:rsid w:val="000B2183"/>
    <w:rsid w:val="000B2569"/>
    <w:rsid w:val="000B28D2"/>
    <w:rsid w:val="000B290D"/>
    <w:rsid w:val="000B2DB4"/>
    <w:rsid w:val="000B4D00"/>
    <w:rsid w:val="000B5D1D"/>
    <w:rsid w:val="000B6B96"/>
    <w:rsid w:val="000B6F17"/>
    <w:rsid w:val="000B7162"/>
    <w:rsid w:val="000B76D9"/>
    <w:rsid w:val="000B7DB2"/>
    <w:rsid w:val="000B7E8B"/>
    <w:rsid w:val="000C0449"/>
    <w:rsid w:val="000C1043"/>
    <w:rsid w:val="000C113A"/>
    <w:rsid w:val="000C14FB"/>
    <w:rsid w:val="000C17AD"/>
    <w:rsid w:val="000C1EF4"/>
    <w:rsid w:val="000C2888"/>
    <w:rsid w:val="000C3B79"/>
    <w:rsid w:val="000C4F4C"/>
    <w:rsid w:val="000C5542"/>
    <w:rsid w:val="000C5ED5"/>
    <w:rsid w:val="000C607A"/>
    <w:rsid w:val="000C617F"/>
    <w:rsid w:val="000C6473"/>
    <w:rsid w:val="000C6C7B"/>
    <w:rsid w:val="000C6DDC"/>
    <w:rsid w:val="000C70CB"/>
    <w:rsid w:val="000C70D0"/>
    <w:rsid w:val="000C79B6"/>
    <w:rsid w:val="000D1612"/>
    <w:rsid w:val="000D18D1"/>
    <w:rsid w:val="000D1E6F"/>
    <w:rsid w:val="000D231E"/>
    <w:rsid w:val="000D27A9"/>
    <w:rsid w:val="000D27BA"/>
    <w:rsid w:val="000D3799"/>
    <w:rsid w:val="000D40AA"/>
    <w:rsid w:val="000D4976"/>
    <w:rsid w:val="000D4F80"/>
    <w:rsid w:val="000D5823"/>
    <w:rsid w:val="000D5D7D"/>
    <w:rsid w:val="000D7D7A"/>
    <w:rsid w:val="000D7E5F"/>
    <w:rsid w:val="000E03AE"/>
    <w:rsid w:val="000E0488"/>
    <w:rsid w:val="000E1537"/>
    <w:rsid w:val="000E2A2D"/>
    <w:rsid w:val="000E3B84"/>
    <w:rsid w:val="000E4BF7"/>
    <w:rsid w:val="000E5C0D"/>
    <w:rsid w:val="000E72CF"/>
    <w:rsid w:val="000E7808"/>
    <w:rsid w:val="000E7AD5"/>
    <w:rsid w:val="000F01D4"/>
    <w:rsid w:val="000F0425"/>
    <w:rsid w:val="000F04EF"/>
    <w:rsid w:val="000F08B9"/>
    <w:rsid w:val="000F0DAC"/>
    <w:rsid w:val="000F205C"/>
    <w:rsid w:val="000F38FC"/>
    <w:rsid w:val="000F46B8"/>
    <w:rsid w:val="000F4CC0"/>
    <w:rsid w:val="000F5F36"/>
    <w:rsid w:val="000F6410"/>
    <w:rsid w:val="000F67D1"/>
    <w:rsid w:val="000F7C45"/>
    <w:rsid w:val="000F7E86"/>
    <w:rsid w:val="00100DC8"/>
    <w:rsid w:val="00100FC7"/>
    <w:rsid w:val="00101071"/>
    <w:rsid w:val="00101826"/>
    <w:rsid w:val="001021DC"/>
    <w:rsid w:val="0010286B"/>
    <w:rsid w:val="0010290A"/>
    <w:rsid w:val="00102C44"/>
    <w:rsid w:val="00102FE9"/>
    <w:rsid w:val="00104BD7"/>
    <w:rsid w:val="00105CF0"/>
    <w:rsid w:val="001065D2"/>
    <w:rsid w:val="00107005"/>
    <w:rsid w:val="001072FC"/>
    <w:rsid w:val="00110D09"/>
    <w:rsid w:val="00111A35"/>
    <w:rsid w:val="00112D0B"/>
    <w:rsid w:val="0011415E"/>
    <w:rsid w:val="001141B4"/>
    <w:rsid w:val="00114B3D"/>
    <w:rsid w:val="00114CE0"/>
    <w:rsid w:val="0011544F"/>
    <w:rsid w:val="00116790"/>
    <w:rsid w:val="00117B52"/>
    <w:rsid w:val="00120201"/>
    <w:rsid w:val="00120647"/>
    <w:rsid w:val="00120F22"/>
    <w:rsid w:val="00121105"/>
    <w:rsid w:val="00121E17"/>
    <w:rsid w:val="001221EE"/>
    <w:rsid w:val="00122730"/>
    <w:rsid w:val="00122B8E"/>
    <w:rsid w:val="00122D0F"/>
    <w:rsid w:val="00123D9E"/>
    <w:rsid w:val="001240EB"/>
    <w:rsid w:val="00124579"/>
    <w:rsid w:val="001246B8"/>
    <w:rsid w:val="001269D7"/>
    <w:rsid w:val="001304D5"/>
    <w:rsid w:val="001305FA"/>
    <w:rsid w:val="00130BE3"/>
    <w:rsid w:val="00131FA6"/>
    <w:rsid w:val="001324A3"/>
    <w:rsid w:val="00132D69"/>
    <w:rsid w:val="001335C7"/>
    <w:rsid w:val="0013533C"/>
    <w:rsid w:val="001357E7"/>
    <w:rsid w:val="001362F4"/>
    <w:rsid w:val="0013719B"/>
    <w:rsid w:val="001375FC"/>
    <w:rsid w:val="001404F5"/>
    <w:rsid w:val="0014140F"/>
    <w:rsid w:val="00141685"/>
    <w:rsid w:val="00141B3D"/>
    <w:rsid w:val="00142CEB"/>
    <w:rsid w:val="001441A9"/>
    <w:rsid w:val="00144AF5"/>
    <w:rsid w:val="001452EB"/>
    <w:rsid w:val="00145803"/>
    <w:rsid w:val="00145FF6"/>
    <w:rsid w:val="00146F58"/>
    <w:rsid w:val="00147876"/>
    <w:rsid w:val="00150BE8"/>
    <w:rsid w:val="00150C47"/>
    <w:rsid w:val="00151AD8"/>
    <w:rsid w:val="00152C48"/>
    <w:rsid w:val="00152E9B"/>
    <w:rsid w:val="0015400B"/>
    <w:rsid w:val="001549A7"/>
    <w:rsid w:val="00154CB3"/>
    <w:rsid w:val="0015514F"/>
    <w:rsid w:val="00155644"/>
    <w:rsid w:val="001560A1"/>
    <w:rsid w:val="001573E8"/>
    <w:rsid w:val="00157DA9"/>
    <w:rsid w:val="00160C78"/>
    <w:rsid w:val="001613E8"/>
    <w:rsid w:val="001624D0"/>
    <w:rsid w:val="001629F2"/>
    <w:rsid w:val="001633C6"/>
    <w:rsid w:val="0016586A"/>
    <w:rsid w:val="001661D2"/>
    <w:rsid w:val="00166931"/>
    <w:rsid w:val="00166E16"/>
    <w:rsid w:val="00167954"/>
    <w:rsid w:val="00167D82"/>
    <w:rsid w:val="00170346"/>
    <w:rsid w:val="00170BA8"/>
    <w:rsid w:val="0017118D"/>
    <w:rsid w:val="001717F5"/>
    <w:rsid w:val="001726E4"/>
    <w:rsid w:val="001731F6"/>
    <w:rsid w:val="00173B90"/>
    <w:rsid w:val="0017400B"/>
    <w:rsid w:val="00174937"/>
    <w:rsid w:val="00174FCD"/>
    <w:rsid w:val="001750C6"/>
    <w:rsid w:val="0017699D"/>
    <w:rsid w:val="001773D1"/>
    <w:rsid w:val="001777D0"/>
    <w:rsid w:val="00177882"/>
    <w:rsid w:val="00180581"/>
    <w:rsid w:val="00180770"/>
    <w:rsid w:val="00180782"/>
    <w:rsid w:val="001811BA"/>
    <w:rsid w:val="001818E1"/>
    <w:rsid w:val="00181C2B"/>
    <w:rsid w:val="00183ECF"/>
    <w:rsid w:val="00184B91"/>
    <w:rsid w:val="00185F09"/>
    <w:rsid w:val="00186B4F"/>
    <w:rsid w:val="00186C6F"/>
    <w:rsid w:val="001879DA"/>
    <w:rsid w:val="00187AD9"/>
    <w:rsid w:val="00187B0F"/>
    <w:rsid w:val="00191364"/>
    <w:rsid w:val="001915C9"/>
    <w:rsid w:val="001916EF"/>
    <w:rsid w:val="00192B0A"/>
    <w:rsid w:val="00192CFB"/>
    <w:rsid w:val="001931BA"/>
    <w:rsid w:val="00194CD4"/>
    <w:rsid w:val="00195A65"/>
    <w:rsid w:val="00195B8B"/>
    <w:rsid w:val="00195E52"/>
    <w:rsid w:val="00196459"/>
    <w:rsid w:val="00196DA8"/>
    <w:rsid w:val="001A0505"/>
    <w:rsid w:val="001A1701"/>
    <w:rsid w:val="001A17C6"/>
    <w:rsid w:val="001A4B7A"/>
    <w:rsid w:val="001A51B8"/>
    <w:rsid w:val="001A5CED"/>
    <w:rsid w:val="001A62AF"/>
    <w:rsid w:val="001A755D"/>
    <w:rsid w:val="001B0A1D"/>
    <w:rsid w:val="001B0B50"/>
    <w:rsid w:val="001B1039"/>
    <w:rsid w:val="001B1296"/>
    <w:rsid w:val="001B15C4"/>
    <w:rsid w:val="001B1D36"/>
    <w:rsid w:val="001B29D0"/>
    <w:rsid w:val="001B2A38"/>
    <w:rsid w:val="001B2F2F"/>
    <w:rsid w:val="001B30F2"/>
    <w:rsid w:val="001B3A74"/>
    <w:rsid w:val="001B4EE0"/>
    <w:rsid w:val="001B5251"/>
    <w:rsid w:val="001B5477"/>
    <w:rsid w:val="001B5789"/>
    <w:rsid w:val="001B6176"/>
    <w:rsid w:val="001C0123"/>
    <w:rsid w:val="001C0E26"/>
    <w:rsid w:val="001C42BB"/>
    <w:rsid w:val="001C4E6E"/>
    <w:rsid w:val="001C6AEA"/>
    <w:rsid w:val="001C6CF4"/>
    <w:rsid w:val="001D37BE"/>
    <w:rsid w:val="001D4120"/>
    <w:rsid w:val="001D49A5"/>
    <w:rsid w:val="001D5693"/>
    <w:rsid w:val="001D6707"/>
    <w:rsid w:val="001D6AB6"/>
    <w:rsid w:val="001D6BBA"/>
    <w:rsid w:val="001D6E5F"/>
    <w:rsid w:val="001E0A18"/>
    <w:rsid w:val="001E1B20"/>
    <w:rsid w:val="001E274D"/>
    <w:rsid w:val="001E2C56"/>
    <w:rsid w:val="001E3D04"/>
    <w:rsid w:val="001E4CCD"/>
    <w:rsid w:val="001E5CA7"/>
    <w:rsid w:val="001E6144"/>
    <w:rsid w:val="001E680E"/>
    <w:rsid w:val="001F012B"/>
    <w:rsid w:val="001F0AC4"/>
    <w:rsid w:val="001F1849"/>
    <w:rsid w:val="001F1BEA"/>
    <w:rsid w:val="001F1CB7"/>
    <w:rsid w:val="001F2A1D"/>
    <w:rsid w:val="001F30D6"/>
    <w:rsid w:val="001F31C7"/>
    <w:rsid w:val="001F4BEE"/>
    <w:rsid w:val="001F5122"/>
    <w:rsid w:val="001F5C40"/>
    <w:rsid w:val="001F5ED8"/>
    <w:rsid w:val="001F62D2"/>
    <w:rsid w:val="001F6883"/>
    <w:rsid w:val="001F68B7"/>
    <w:rsid w:val="001F6C39"/>
    <w:rsid w:val="001F722C"/>
    <w:rsid w:val="00200634"/>
    <w:rsid w:val="00201115"/>
    <w:rsid w:val="00205BAF"/>
    <w:rsid w:val="00206EDD"/>
    <w:rsid w:val="00207A58"/>
    <w:rsid w:val="00207DED"/>
    <w:rsid w:val="0021029C"/>
    <w:rsid w:val="002108C4"/>
    <w:rsid w:val="00211C55"/>
    <w:rsid w:val="00211FC1"/>
    <w:rsid w:val="00212345"/>
    <w:rsid w:val="002139AF"/>
    <w:rsid w:val="0021451B"/>
    <w:rsid w:val="00216BA9"/>
    <w:rsid w:val="00216D6D"/>
    <w:rsid w:val="00221758"/>
    <w:rsid w:val="002217E6"/>
    <w:rsid w:val="00221E84"/>
    <w:rsid w:val="00222D8E"/>
    <w:rsid w:val="0022356E"/>
    <w:rsid w:val="002238EB"/>
    <w:rsid w:val="00223AF0"/>
    <w:rsid w:val="00224ABA"/>
    <w:rsid w:val="00224BE7"/>
    <w:rsid w:val="00224BEA"/>
    <w:rsid w:val="00225276"/>
    <w:rsid w:val="00226596"/>
    <w:rsid w:val="0022675B"/>
    <w:rsid w:val="00230678"/>
    <w:rsid w:val="0023169C"/>
    <w:rsid w:val="002317C6"/>
    <w:rsid w:val="00231B26"/>
    <w:rsid w:val="0023221D"/>
    <w:rsid w:val="00233842"/>
    <w:rsid w:val="002338B7"/>
    <w:rsid w:val="00233D7D"/>
    <w:rsid w:val="0023520A"/>
    <w:rsid w:val="002354BE"/>
    <w:rsid w:val="00235A15"/>
    <w:rsid w:val="00240665"/>
    <w:rsid w:val="0024087D"/>
    <w:rsid w:val="002411C4"/>
    <w:rsid w:val="002431FD"/>
    <w:rsid w:val="00243348"/>
    <w:rsid w:val="00243A5C"/>
    <w:rsid w:val="00244A2F"/>
    <w:rsid w:val="002452D0"/>
    <w:rsid w:val="00245387"/>
    <w:rsid w:val="002455BB"/>
    <w:rsid w:val="002476DA"/>
    <w:rsid w:val="00250BB8"/>
    <w:rsid w:val="00251E8B"/>
    <w:rsid w:val="00251F2E"/>
    <w:rsid w:val="00251FA7"/>
    <w:rsid w:val="00252C15"/>
    <w:rsid w:val="002531F6"/>
    <w:rsid w:val="0025431A"/>
    <w:rsid w:val="002549C2"/>
    <w:rsid w:val="002559E5"/>
    <w:rsid w:val="0025604E"/>
    <w:rsid w:val="00256AD4"/>
    <w:rsid w:val="00256CA0"/>
    <w:rsid w:val="00256FC7"/>
    <w:rsid w:val="00257529"/>
    <w:rsid w:val="002612ED"/>
    <w:rsid w:val="00262767"/>
    <w:rsid w:val="00262C61"/>
    <w:rsid w:val="0026401A"/>
    <w:rsid w:val="002645D2"/>
    <w:rsid w:val="002656F5"/>
    <w:rsid w:val="00265C56"/>
    <w:rsid w:val="00266DC3"/>
    <w:rsid w:val="00266E81"/>
    <w:rsid w:val="00267386"/>
    <w:rsid w:val="0026784F"/>
    <w:rsid w:val="002712E9"/>
    <w:rsid w:val="00271370"/>
    <w:rsid w:val="0027191E"/>
    <w:rsid w:val="00271B69"/>
    <w:rsid w:val="002722E7"/>
    <w:rsid w:val="0027303C"/>
    <w:rsid w:val="002737C9"/>
    <w:rsid w:val="0027432A"/>
    <w:rsid w:val="0027547F"/>
    <w:rsid w:val="0027617D"/>
    <w:rsid w:val="00276974"/>
    <w:rsid w:val="00276E80"/>
    <w:rsid w:val="00277D83"/>
    <w:rsid w:val="00280F4E"/>
    <w:rsid w:val="002812E6"/>
    <w:rsid w:val="00281B7D"/>
    <w:rsid w:val="00281C77"/>
    <w:rsid w:val="00283392"/>
    <w:rsid w:val="00284517"/>
    <w:rsid w:val="00284714"/>
    <w:rsid w:val="00284840"/>
    <w:rsid w:val="00284FF7"/>
    <w:rsid w:val="002854E4"/>
    <w:rsid w:val="00285F35"/>
    <w:rsid w:val="00286432"/>
    <w:rsid w:val="00286CC0"/>
    <w:rsid w:val="00287522"/>
    <w:rsid w:val="00287623"/>
    <w:rsid w:val="00290787"/>
    <w:rsid w:val="0029090B"/>
    <w:rsid w:val="00290DE3"/>
    <w:rsid w:val="00291539"/>
    <w:rsid w:val="002915B5"/>
    <w:rsid w:val="00291E33"/>
    <w:rsid w:val="00291F85"/>
    <w:rsid w:val="00292A4E"/>
    <w:rsid w:val="00292D4B"/>
    <w:rsid w:val="00293C7E"/>
    <w:rsid w:val="00296221"/>
    <w:rsid w:val="0029724E"/>
    <w:rsid w:val="002A09C8"/>
    <w:rsid w:val="002A425B"/>
    <w:rsid w:val="002A494E"/>
    <w:rsid w:val="002A542E"/>
    <w:rsid w:val="002A6C77"/>
    <w:rsid w:val="002B141C"/>
    <w:rsid w:val="002B28D6"/>
    <w:rsid w:val="002B3FA2"/>
    <w:rsid w:val="002B574F"/>
    <w:rsid w:val="002B607E"/>
    <w:rsid w:val="002B6118"/>
    <w:rsid w:val="002B6C9C"/>
    <w:rsid w:val="002B76AC"/>
    <w:rsid w:val="002B7CA3"/>
    <w:rsid w:val="002C1A55"/>
    <w:rsid w:val="002C2FB3"/>
    <w:rsid w:val="002C3599"/>
    <w:rsid w:val="002C4724"/>
    <w:rsid w:val="002C588C"/>
    <w:rsid w:val="002C643D"/>
    <w:rsid w:val="002C7AB6"/>
    <w:rsid w:val="002D1820"/>
    <w:rsid w:val="002D1C74"/>
    <w:rsid w:val="002D1FBD"/>
    <w:rsid w:val="002D2653"/>
    <w:rsid w:val="002D2EBA"/>
    <w:rsid w:val="002D6470"/>
    <w:rsid w:val="002D648D"/>
    <w:rsid w:val="002D78B3"/>
    <w:rsid w:val="002E0660"/>
    <w:rsid w:val="002E07C2"/>
    <w:rsid w:val="002E0D63"/>
    <w:rsid w:val="002E0FB4"/>
    <w:rsid w:val="002E11D0"/>
    <w:rsid w:val="002E148C"/>
    <w:rsid w:val="002E19E4"/>
    <w:rsid w:val="002E3062"/>
    <w:rsid w:val="002E3CFB"/>
    <w:rsid w:val="002E4BD7"/>
    <w:rsid w:val="002E57C4"/>
    <w:rsid w:val="002E5F85"/>
    <w:rsid w:val="002E6D18"/>
    <w:rsid w:val="002F02F0"/>
    <w:rsid w:val="002F0E4C"/>
    <w:rsid w:val="002F19ED"/>
    <w:rsid w:val="002F2253"/>
    <w:rsid w:val="002F2531"/>
    <w:rsid w:val="002F2649"/>
    <w:rsid w:val="002F2935"/>
    <w:rsid w:val="002F2DA6"/>
    <w:rsid w:val="002F3F36"/>
    <w:rsid w:val="002F56AE"/>
    <w:rsid w:val="002F6313"/>
    <w:rsid w:val="002F6366"/>
    <w:rsid w:val="002F63AD"/>
    <w:rsid w:val="002F68C1"/>
    <w:rsid w:val="002F69A8"/>
    <w:rsid w:val="002F77FE"/>
    <w:rsid w:val="002F784A"/>
    <w:rsid w:val="002F7908"/>
    <w:rsid w:val="00301F0B"/>
    <w:rsid w:val="00302309"/>
    <w:rsid w:val="00302399"/>
    <w:rsid w:val="00302954"/>
    <w:rsid w:val="003033CA"/>
    <w:rsid w:val="003043D8"/>
    <w:rsid w:val="00304E62"/>
    <w:rsid w:val="00305D8D"/>
    <w:rsid w:val="00306B8F"/>
    <w:rsid w:val="00307F26"/>
    <w:rsid w:val="0031090D"/>
    <w:rsid w:val="0031143D"/>
    <w:rsid w:val="003114B3"/>
    <w:rsid w:val="00311DCC"/>
    <w:rsid w:val="00311DCF"/>
    <w:rsid w:val="003120F0"/>
    <w:rsid w:val="00312277"/>
    <w:rsid w:val="00312A80"/>
    <w:rsid w:val="00312F32"/>
    <w:rsid w:val="0031401A"/>
    <w:rsid w:val="00315048"/>
    <w:rsid w:val="003152AB"/>
    <w:rsid w:val="00315C9A"/>
    <w:rsid w:val="00316321"/>
    <w:rsid w:val="00316FD0"/>
    <w:rsid w:val="003204C1"/>
    <w:rsid w:val="003209FB"/>
    <w:rsid w:val="00321533"/>
    <w:rsid w:val="00321F08"/>
    <w:rsid w:val="00326098"/>
    <w:rsid w:val="00326733"/>
    <w:rsid w:val="00326A43"/>
    <w:rsid w:val="003271AA"/>
    <w:rsid w:val="0032747C"/>
    <w:rsid w:val="003309AD"/>
    <w:rsid w:val="0033130F"/>
    <w:rsid w:val="00332814"/>
    <w:rsid w:val="00332C9C"/>
    <w:rsid w:val="003339BD"/>
    <w:rsid w:val="00334D6A"/>
    <w:rsid w:val="00335207"/>
    <w:rsid w:val="00335CAD"/>
    <w:rsid w:val="00335E87"/>
    <w:rsid w:val="00336EC7"/>
    <w:rsid w:val="00340CEB"/>
    <w:rsid w:val="003420C4"/>
    <w:rsid w:val="00343EE1"/>
    <w:rsid w:val="00347912"/>
    <w:rsid w:val="0035001B"/>
    <w:rsid w:val="003506B8"/>
    <w:rsid w:val="00350C25"/>
    <w:rsid w:val="00352DFF"/>
    <w:rsid w:val="00352E55"/>
    <w:rsid w:val="0035420C"/>
    <w:rsid w:val="003549EA"/>
    <w:rsid w:val="00354F75"/>
    <w:rsid w:val="003555DC"/>
    <w:rsid w:val="003557ED"/>
    <w:rsid w:val="0035592F"/>
    <w:rsid w:val="00355B0B"/>
    <w:rsid w:val="00355FB1"/>
    <w:rsid w:val="0035783B"/>
    <w:rsid w:val="00361987"/>
    <w:rsid w:val="003622F1"/>
    <w:rsid w:val="003633A3"/>
    <w:rsid w:val="00363A24"/>
    <w:rsid w:val="00363FEA"/>
    <w:rsid w:val="00364389"/>
    <w:rsid w:val="003647FE"/>
    <w:rsid w:val="00366E4C"/>
    <w:rsid w:val="003679F7"/>
    <w:rsid w:val="00367D2D"/>
    <w:rsid w:val="00370706"/>
    <w:rsid w:val="00371B43"/>
    <w:rsid w:val="00372953"/>
    <w:rsid w:val="00373958"/>
    <w:rsid w:val="00376FFF"/>
    <w:rsid w:val="00377407"/>
    <w:rsid w:val="003774EF"/>
    <w:rsid w:val="00380D11"/>
    <w:rsid w:val="00381A96"/>
    <w:rsid w:val="00383012"/>
    <w:rsid w:val="00384005"/>
    <w:rsid w:val="0038458F"/>
    <w:rsid w:val="0038492C"/>
    <w:rsid w:val="00385FB9"/>
    <w:rsid w:val="003865E8"/>
    <w:rsid w:val="003900E7"/>
    <w:rsid w:val="003901DF"/>
    <w:rsid w:val="00390428"/>
    <w:rsid w:val="003907FA"/>
    <w:rsid w:val="00392328"/>
    <w:rsid w:val="0039327F"/>
    <w:rsid w:val="003939EB"/>
    <w:rsid w:val="00394DFE"/>
    <w:rsid w:val="0039521D"/>
    <w:rsid w:val="00395D5D"/>
    <w:rsid w:val="0039611C"/>
    <w:rsid w:val="00397D40"/>
    <w:rsid w:val="003A01AF"/>
    <w:rsid w:val="003A0511"/>
    <w:rsid w:val="003A1DB3"/>
    <w:rsid w:val="003A1E4D"/>
    <w:rsid w:val="003A22E6"/>
    <w:rsid w:val="003A2F0D"/>
    <w:rsid w:val="003A33B6"/>
    <w:rsid w:val="003A38BF"/>
    <w:rsid w:val="003A43C2"/>
    <w:rsid w:val="003A45CE"/>
    <w:rsid w:val="003A4EBB"/>
    <w:rsid w:val="003A54E5"/>
    <w:rsid w:val="003A5E50"/>
    <w:rsid w:val="003A6881"/>
    <w:rsid w:val="003A73A9"/>
    <w:rsid w:val="003B117E"/>
    <w:rsid w:val="003B1300"/>
    <w:rsid w:val="003B175C"/>
    <w:rsid w:val="003B1CB4"/>
    <w:rsid w:val="003B2D5D"/>
    <w:rsid w:val="003B2F51"/>
    <w:rsid w:val="003B31D9"/>
    <w:rsid w:val="003B3DA0"/>
    <w:rsid w:val="003B4A8C"/>
    <w:rsid w:val="003B4AE1"/>
    <w:rsid w:val="003B6B56"/>
    <w:rsid w:val="003B6E15"/>
    <w:rsid w:val="003B70AC"/>
    <w:rsid w:val="003B71AB"/>
    <w:rsid w:val="003C15CA"/>
    <w:rsid w:val="003C1D4D"/>
    <w:rsid w:val="003C1D70"/>
    <w:rsid w:val="003C3759"/>
    <w:rsid w:val="003C418A"/>
    <w:rsid w:val="003C4304"/>
    <w:rsid w:val="003C4B06"/>
    <w:rsid w:val="003C7645"/>
    <w:rsid w:val="003C7D90"/>
    <w:rsid w:val="003C7E81"/>
    <w:rsid w:val="003D0914"/>
    <w:rsid w:val="003D1DCE"/>
    <w:rsid w:val="003D2A9A"/>
    <w:rsid w:val="003D357D"/>
    <w:rsid w:val="003D3630"/>
    <w:rsid w:val="003D37B1"/>
    <w:rsid w:val="003D5747"/>
    <w:rsid w:val="003D5CF5"/>
    <w:rsid w:val="003D6337"/>
    <w:rsid w:val="003D6689"/>
    <w:rsid w:val="003D66F1"/>
    <w:rsid w:val="003D6739"/>
    <w:rsid w:val="003D7AC4"/>
    <w:rsid w:val="003E058B"/>
    <w:rsid w:val="003E1415"/>
    <w:rsid w:val="003E16DA"/>
    <w:rsid w:val="003E2DBA"/>
    <w:rsid w:val="003E2FCD"/>
    <w:rsid w:val="003E3A23"/>
    <w:rsid w:val="003E4DB7"/>
    <w:rsid w:val="003E4FC2"/>
    <w:rsid w:val="003E56C7"/>
    <w:rsid w:val="003E6DC4"/>
    <w:rsid w:val="003E6EB2"/>
    <w:rsid w:val="003F0003"/>
    <w:rsid w:val="003F21F7"/>
    <w:rsid w:val="003F2DC0"/>
    <w:rsid w:val="003F52AF"/>
    <w:rsid w:val="003F54AD"/>
    <w:rsid w:val="003F597F"/>
    <w:rsid w:val="003F5AEA"/>
    <w:rsid w:val="003F6D76"/>
    <w:rsid w:val="003F78A8"/>
    <w:rsid w:val="0040303C"/>
    <w:rsid w:val="00404503"/>
    <w:rsid w:val="0040549F"/>
    <w:rsid w:val="004056B6"/>
    <w:rsid w:val="00406152"/>
    <w:rsid w:val="0040625A"/>
    <w:rsid w:val="0040635F"/>
    <w:rsid w:val="00406C07"/>
    <w:rsid w:val="00410010"/>
    <w:rsid w:val="004108AC"/>
    <w:rsid w:val="0041096F"/>
    <w:rsid w:val="00411BD7"/>
    <w:rsid w:val="004120B5"/>
    <w:rsid w:val="00412190"/>
    <w:rsid w:val="004130EA"/>
    <w:rsid w:val="0041333D"/>
    <w:rsid w:val="00413487"/>
    <w:rsid w:val="004136F0"/>
    <w:rsid w:val="00414054"/>
    <w:rsid w:val="004150FD"/>
    <w:rsid w:val="00415403"/>
    <w:rsid w:val="0041655F"/>
    <w:rsid w:val="0041794A"/>
    <w:rsid w:val="00420016"/>
    <w:rsid w:val="00420138"/>
    <w:rsid w:val="00420C3C"/>
    <w:rsid w:val="00420D03"/>
    <w:rsid w:val="00421E94"/>
    <w:rsid w:val="00422583"/>
    <w:rsid w:val="00422F51"/>
    <w:rsid w:val="004231A0"/>
    <w:rsid w:val="00423231"/>
    <w:rsid w:val="00423BFC"/>
    <w:rsid w:val="004248AE"/>
    <w:rsid w:val="0042496A"/>
    <w:rsid w:val="00427069"/>
    <w:rsid w:val="00427248"/>
    <w:rsid w:val="00427DC4"/>
    <w:rsid w:val="004300D8"/>
    <w:rsid w:val="00430F5E"/>
    <w:rsid w:val="00433291"/>
    <w:rsid w:val="00433F32"/>
    <w:rsid w:val="00434F78"/>
    <w:rsid w:val="004351D6"/>
    <w:rsid w:val="00435787"/>
    <w:rsid w:val="00436A78"/>
    <w:rsid w:val="00437653"/>
    <w:rsid w:val="00437D7E"/>
    <w:rsid w:val="004405EC"/>
    <w:rsid w:val="004420D1"/>
    <w:rsid w:val="00442B44"/>
    <w:rsid w:val="00443B2B"/>
    <w:rsid w:val="00443DDB"/>
    <w:rsid w:val="00443FD2"/>
    <w:rsid w:val="004449F4"/>
    <w:rsid w:val="00446BA0"/>
    <w:rsid w:val="00446CDD"/>
    <w:rsid w:val="00447EFA"/>
    <w:rsid w:val="00450059"/>
    <w:rsid w:val="004525AB"/>
    <w:rsid w:val="00452EFA"/>
    <w:rsid w:val="00453AED"/>
    <w:rsid w:val="00454EF2"/>
    <w:rsid w:val="00455105"/>
    <w:rsid w:val="00456179"/>
    <w:rsid w:val="004561AC"/>
    <w:rsid w:val="00456AAF"/>
    <w:rsid w:val="0045708F"/>
    <w:rsid w:val="004570BD"/>
    <w:rsid w:val="00457CF2"/>
    <w:rsid w:val="00460FBE"/>
    <w:rsid w:val="004610AE"/>
    <w:rsid w:val="004611BA"/>
    <w:rsid w:val="00462A93"/>
    <w:rsid w:val="00462C35"/>
    <w:rsid w:val="0046320C"/>
    <w:rsid w:val="00463CFC"/>
    <w:rsid w:val="00463DAE"/>
    <w:rsid w:val="0046661F"/>
    <w:rsid w:val="00466B76"/>
    <w:rsid w:val="0047093B"/>
    <w:rsid w:val="00471AFF"/>
    <w:rsid w:val="00473717"/>
    <w:rsid w:val="004741AC"/>
    <w:rsid w:val="00475BC1"/>
    <w:rsid w:val="0047607B"/>
    <w:rsid w:val="004766E1"/>
    <w:rsid w:val="004766E5"/>
    <w:rsid w:val="00480EEE"/>
    <w:rsid w:val="00481771"/>
    <w:rsid w:val="00481977"/>
    <w:rsid w:val="004829C2"/>
    <w:rsid w:val="00482BD0"/>
    <w:rsid w:val="00483AB3"/>
    <w:rsid w:val="004859DE"/>
    <w:rsid w:val="00485E4D"/>
    <w:rsid w:val="004860CF"/>
    <w:rsid w:val="00486669"/>
    <w:rsid w:val="00486ACF"/>
    <w:rsid w:val="00486FA3"/>
    <w:rsid w:val="00487A0F"/>
    <w:rsid w:val="00487A19"/>
    <w:rsid w:val="00490D74"/>
    <w:rsid w:val="004910B4"/>
    <w:rsid w:val="0049171D"/>
    <w:rsid w:val="0049195D"/>
    <w:rsid w:val="00491EFA"/>
    <w:rsid w:val="00491F08"/>
    <w:rsid w:val="00492765"/>
    <w:rsid w:val="00492BCC"/>
    <w:rsid w:val="0049379E"/>
    <w:rsid w:val="00493911"/>
    <w:rsid w:val="004940EC"/>
    <w:rsid w:val="004941B9"/>
    <w:rsid w:val="0049429A"/>
    <w:rsid w:val="00494321"/>
    <w:rsid w:val="004943BB"/>
    <w:rsid w:val="00494672"/>
    <w:rsid w:val="00494C9A"/>
    <w:rsid w:val="00495348"/>
    <w:rsid w:val="0049569B"/>
    <w:rsid w:val="004967B8"/>
    <w:rsid w:val="004A0075"/>
    <w:rsid w:val="004A1DB0"/>
    <w:rsid w:val="004A2376"/>
    <w:rsid w:val="004A2886"/>
    <w:rsid w:val="004A298C"/>
    <w:rsid w:val="004A2B90"/>
    <w:rsid w:val="004A2D9F"/>
    <w:rsid w:val="004A30EA"/>
    <w:rsid w:val="004A4597"/>
    <w:rsid w:val="004A4AF2"/>
    <w:rsid w:val="004A53CF"/>
    <w:rsid w:val="004A6468"/>
    <w:rsid w:val="004A66FA"/>
    <w:rsid w:val="004A688B"/>
    <w:rsid w:val="004A6A02"/>
    <w:rsid w:val="004A7D36"/>
    <w:rsid w:val="004A7FBE"/>
    <w:rsid w:val="004B08FB"/>
    <w:rsid w:val="004B0EA9"/>
    <w:rsid w:val="004B1723"/>
    <w:rsid w:val="004B1C7F"/>
    <w:rsid w:val="004B357E"/>
    <w:rsid w:val="004B3DB8"/>
    <w:rsid w:val="004B472E"/>
    <w:rsid w:val="004B60A5"/>
    <w:rsid w:val="004B75C3"/>
    <w:rsid w:val="004B7A90"/>
    <w:rsid w:val="004C1FB5"/>
    <w:rsid w:val="004C2ECC"/>
    <w:rsid w:val="004C3021"/>
    <w:rsid w:val="004C3A9F"/>
    <w:rsid w:val="004C44ED"/>
    <w:rsid w:val="004C5C2A"/>
    <w:rsid w:val="004C71CC"/>
    <w:rsid w:val="004C7BB5"/>
    <w:rsid w:val="004C7F93"/>
    <w:rsid w:val="004D11A6"/>
    <w:rsid w:val="004D1A29"/>
    <w:rsid w:val="004D2978"/>
    <w:rsid w:val="004D334E"/>
    <w:rsid w:val="004D384B"/>
    <w:rsid w:val="004D4AB7"/>
    <w:rsid w:val="004D4DB9"/>
    <w:rsid w:val="004D73A6"/>
    <w:rsid w:val="004E0051"/>
    <w:rsid w:val="004E0F20"/>
    <w:rsid w:val="004E1543"/>
    <w:rsid w:val="004E16F2"/>
    <w:rsid w:val="004E28FC"/>
    <w:rsid w:val="004E52B3"/>
    <w:rsid w:val="004E6252"/>
    <w:rsid w:val="004E798D"/>
    <w:rsid w:val="004F00DE"/>
    <w:rsid w:val="004F031F"/>
    <w:rsid w:val="004F18B4"/>
    <w:rsid w:val="004F2596"/>
    <w:rsid w:val="004F2E61"/>
    <w:rsid w:val="004F3250"/>
    <w:rsid w:val="004F3FC1"/>
    <w:rsid w:val="004F40EC"/>
    <w:rsid w:val="004F4342"/>
    <w:rsid w:val="004F4A4A"/>
    <w:rsid w:val="004F4B7E"/>
    <w:rsid w:val="004F5799"/>
    <w:rsid w:val="004F64BD"/>
    <w:rsid w:val="004F6FEF"/>
    <w:rsid w:val="004F72D9"/>
    <w:rsid w:val="00501EA5"/>
    <w:rsid w:val="00503FF9"/>
    <w:rsid w:val="00504BCB"/>
    <w:rsid w:val="005060A6"/>
    <w:rsid w:val="00506391"/>
    <w:rsid w:val="00506C4D"/>
    <w:rsid w:val="00506EE2"/>
    <w:rsid w:val="00507188"/>
    <w:rsid w:val="0051000D"/>
    <w:rsid w:val="00510073"/>
    <w:rsid w:val="005124E5"/>
    <w:rsid w:val="00512E00"/>
    <w:rsid w:val="0051307A"/>
    <w:rsid w:val="005135CD"/>
    <w:rsid w:val="00513F91"/>
    <w:rsid w:val="00514866"/>
    <w:rsid w:val="00514A2C"/>
    <w:rsid w:val="00514C81"/>
    <w:rsid w:val="0051567D"/>
    <w:rsid w:val="00516D4D"/>
    <w:rsid w:val="00517392"/>
    <w:rsid w:val="00520106"/>
    <w:rsid w:val="00520BC3"/>
    <w:rsid w:val="00521D26"/>
    <w:rsid w:val="00522010"/>
    <w:rsid w:val="005227AF"/>
    <w:rsid w:val="00523379"/>
    <w:rsid w:val="005234FE"/>
    <w:rsid w:val="005239D2"/>
    <w:rsid w:val="005248FF"/>
    <w:rsid w:val="00524F22"/>
    <w:rsid w:val="00527BD0"/>
    <w:rsid w:val="00532281"/>
    <w:rsid w:val="00532737"/>
    <w:rsid w:val="00533002"/>
    <w:rsid w:val="00533E54"/>
    <w:rsid w:val="005342F0"/>
    <w:rsid w:val="00535203"/>
    <w:rsid w:val="00535206"/>
    <w:rsid w:val="00536071"/>
    <w:rsid w:val="0053735D"/>
    <w:rsid w:val="005377B6"/>
    <w:rsid w:val="00537D99"/>
    <w:rsid w:val="00540256"/>
    <w:rsid w:val="005408A8"/>
    <w:rsid w:val="00540F98"/>
    <w:rsid w:val="00542054"/>
    <w:rsid w:val="005426D8"/>
    <w:rsid w:val="00542F21"/>
    <w:rsid w:val="00543004"/>
    <w:rsid w:val="0054327C"/>
    <w:rsid w:val="00543619"/>
    <w:rsid w:val="00543C27"/>
    <w:rsid w:val="005441CC"/>
    <w:rsid w:val="00544A9B"/>
    <w:rsid w:val="00544B38"/>
    <w:rsid w:val="00545228"/>
    <w:rsid w:val="00545A60"/>
    <w:rsid w:val="00545B9E"/>
    <w:rsid w:val="00546855"/>
    <w:rsid w:val="00546E75"/>
    <w:rsid w:val="005474DD"/>
    <w:rsid w:val="00547E9D"/>
    <w:rsid w:val="00550187"/>
    <w:rsid w:val="0055067E"/>
    <w:rsid w:val="00550D21"/>
    <w:rsid w:val="00551251"/>
    <w:rsid w:val="00551496"/>
    <w:rsid w:val="0055180E"/>
    <w:rsid w:val="00551944"/>
    <w:rsid w:val="0055231E"/>
    <w:rsid w:val="005527B3"/>
    <w:rsid w:val="00552CFC"/>
    <w:rsid w:val="00553353"/>
    <w:rsid w:val="00553588"/>
    <w:rsid w:val="00554D2E"/>
    <w:rsid w:val="00555015"/>
    <w:rsid w:val="005556A6"/>
    <w:rsid w:val="0055585C"/>
    <w:rsid w:val="00555B05"/>
    <w:rsid w:val="005604DA"/>
    <w:rsid w:val="005612A5"/>
    <w:rsid w:val="00561DBC"/>
    <w:rsid w:val="00562621"/>
    <w:rsid w:val="0056465A"/>
    <w:rsid w:val="00564711"/>
    <w:rsid w:val="00565686"/>
    <w:rsid w:val="00565711"/>
    <w:rsid w:val="00566EDF"/>
    <w:rsid w:val="00566FA9"/>
    <w:rsid w:val="00567936"/>
    <w:rsid w:val="00567A25"/>
    <w:rsid w:val="0057184B"/>
    <w:rsid w:val="00571C3B"/>
    <w:rsid w:val="005724A9"/>
    <w:rsid w:val="00573C42"/>
    <w:rsid w:val="005749CE"/>
    <w:rsid w:val="00576348"/>
    <w:rsid w:val="005765F1"/>
    <w:rsid w:val="005773E4"/>
    <w:rsid w:val="0058020C"/>
    <w:rsid w:val="00580275"/>
    <w:rsid w:val="00580282"/>
    <w:rsid w:val="00580807"/>
    <w:rsid w:val="005815D9"/>
    <w:rsid w:val="005821E3"/>
    <w:rsid w:val="00582CD8"/>
    <w:rsid w:val="00583C81"/>
    <w:rsid w:val="00583E68"/>
    <w:rsid w:val="005841EA"/>
    <w:rsid w:val="00585A3B"/>
    <w:rsid w:val="00585C4C"/>
    <w:rsid w:val="0058718C"/>
    <w:rsid w:val="0058728D"/>
    <w:rsid w:val="005903F1"/>
    <w:rsid w:val="005906AB"/>
    <w:rsid w:val="00590AFE"/>
    <w:rsid w:val="00590CFE"/>
    <w:rsid w:val="00592359"/>
    <w:rsid w:val="00592564"/>
    <w:rsid w:val="00592708"/>
    <w:rsid w:val="0059338F"/>
    <w:rsid w:val="00593C43"/>
    <w:rsid w:val="00594EB7"/>
    <w:rsid w:val="00597932"/>
    <w:rsid w:val="00597C0D"/>
    <w:rsid w:val="005A07C7"/>
    <w:rsid w:val="005A19BB"/>
    <w:rsid w:val="005A1BE8"/>
    <w:rsid w:val="005A20D2"/>
    <w:rsid w:val="005A2F1A"/>
    <w:rsid w:val="005A32BF"/>
    <w:rsid w:val="005A49A7"/>
    <w:rsid w:val="005A5163"/>
    <w:rsid w:val="005A5650"/>
    <w:rsid w:val="005A5C79"/>
    <w:rsid w:val="005A628C"/>
    <w:rsid w:val="005A6FB0"/>
    <w:rsid w:val="005A7403"/>
    <w:rsid w:val="005B0001"/>
    <w:rsid w:val="005B0910"/>
    <w:rsid w:val="005B158E"/>
    <w:rsid w:val="005B1A90"/>
    <w:rsid w:val="005B232F"/>
    <w:rsid w:val="005B29C0"/>
    <w:rsid w:val="005B46E6"/>
    <w:rsid w:val="005B4C12"/>
    <w:rsid w:val="005B5507"/>
    <w:rsid w:val="005B5900"/>
    <w:rsid w:val="005B5DE4"/>
    <w:rsid w:val="005B6022"/>
    <w:rsid w:val="005B60A1"/>
    <w:rsid w:val="005B6B18"/>
    <w:rsid w:val="005B6D6E"/>
    <w:rsid w:val="005B6FA7"/>
    <w:rsid w:val="005B7FE2"/>
    <w:rsid w:val="005C001C"/>
    <w:rsid w:val="005C06C4"/>
    <w:rsid w:val="005C13B7"/>
    <w:rsid w:val="005C1679"/>
    <w:rsid w:val="005C1E77"/>
    <w:rsid w:val="005C487C"/>
    <w:rsid w:val="005C523A"/>
    <w:rsid w:val="005C5FE1"/>
    <w:rsid w:val="005C6347"/>
    <w:rsid w:val="005C6945"/>
    <w:rsid w:val="005C7095"/>
    <w:rsid w:val="005C70B3"/>
    <w:rsid w:val="005C7319"/>
    <w:rsid w:val="005C74F7"/>
    <w:rsid w:val="005D0075"/>
    <w:rsid w:val="005D0AD9"/>
    <w:rsid w:val="005D14C8"/>
    <w:rsid w:val="005D16E1"/>
    <w:rsid w:val="005D2809"/>
    <w:rsid w:val="005D2DC5"/>
    <w:rsid w:val="005D3D65"/>
    <w:rsid w:val="005D41C4"/>
    <w:rsid w:val="005D4595"/>
    <w:rsid w:val="005D4FCD"/>
    <w:rsid w:val="005D55EE"/>
    <w:rsid w:val="005D5939"/>
    <w:rsid w:val="005D79B9"/>
    <w:rsid w:val="005E1AFA"/>
    <w:rsid w:val="005E1B31"/>
    <w:rsid w:val="005E2002"/>
    <w:rsid w:val="005E365B"/>
    <w:rsid w:val="005E386E"/>
    <w:rsid w:val="005E3C35"/>
    <w:rsid w:val="005E5940"/>
    <w:rsid w:val="005E64E0"/>
    <w:rsid w:val="005E68A4"/>
    <w:rsid w:val="005E724A"/>
    <w:rsid w:val="005F06C0"/>
    <w:rsid w:val="005F0E28"/>
    <w:rsid w:val="005F0F80"/>
    <w:rsid w:val="005F104D"/>
    <w:rsid w:val="005F18A2"/>
    <w:rsid w:val="005F260A"/>
    <w:rsid w:val="005F2A0C"/>
    <w:rsid w:val="005F2E08"/>
    <w:rsid w:val="005F4E41"/>
    <w:rsid w:val="005F5287"/>
    <w:rsid w:val="005F52B2"/>
    <w:rsid w:val="005F5A25"/>
    <w:rsid w:val="005F6248"/>
    <w:rsid w:val="005F6686"/>
    <w:rsid w:val="005F675D"/>
    <w:rsid w:val="005F705B"/>
    <w:rsid w:val="005F74EA"/>
    <w:rsid w:val="005F799B"/>
    <w:rsid w:val="00600B19"/>
    <w:rsid w:val="0060145C"/>
    <w:rsid w:val="00601773"/>
    <w:rsid w:val="00601A76"/>
    <w:rsid w:val="00606321"/>
    <w:rsid w:val="006064BE"/>
    <w:rsid w:val="00607520"/>
    <w:rsid w:val="00607C52"/>
    <w:rsid w:val="00610C94"/>
    <w:rsid w:val="00611FAD"/>
    <w:rsid w:val="006128E0"/>
    <w:rsid w:val="0061348A"/>
    <w:rsid w:val="00613652"/>
    <w:rsid w:val="00613BFE"/>
    <w:rsid w:val="00614349"/>
    <w:rsid w:val="006156C6"/>
    <w:rsid w:val="0061574E"/>
    <w:rsid w:val="00615BE2"/>
    <w:rsid w:val="006160F1"/>
    <w:rsid w:val="0061759F"/>
    <w:rsid w:val="006209D7"/>
    <w:rsid w:val="00621213"/>
    <w:rsid w:val="006213F0"/>
    <w:rsid w:val="006216A3"/>
    <w:rsid w:val="00622E6F"/>
    <w:rsid w:val="0062502E"/>
    <w:rsid w:val="0062527A"/>
    <w:rsid w:val="00627193"/>
    <w:rsid w:val="00627997"/>
    <w:rsid w:val="006302D3"/>
    <w:rsid w:val="006315DF"/>
    <w:rsid w:val="006315F1"/>
    <w:rsid w:val="00631775"/>
    <w:rsid w:val="006332AB"/>
    <w:rsid w:val="00634CA9"/>
    <w:rsid w:val="0063592C"/>
    <w:rsid w:val="0063603E"/>
    <w:rsid w:val="006361C6"/>
    <w:rsid w:val="00636731"/>
    <w:rsid w:val="006376EA"/>
    <w:rsid w:val="00637C70"/>
    <w:rsid w:val="00637E14"/>
    <w:rsid w:val="00637EAB"/>
    <w:rsid w:val="006405CA"/>
    <w:rsid w:val="00640A88"/>
    <w:rsid w:val="006439D0"/>
    <w:rsid w:val="00644994"/>
    <w:rsid w:val="00644C83"/>
    <w:rsid w:val="00646DC9"/>
    <w:rsid w:val="00646F13"/>
    <w:rsid w:val="00650C24"/>
    <w:rsid w:val="00651119"/>
    <w:rsid w:val="00651264"/>
    <w:rsid w:val="006521EA"/>
    <w:rsid w:val="00652472"/>
    <w:rsid w:val="00652519"/>
    <w:rsid w:val="00652E15"/>
    <w:rsid w:val="00653833"/>
    <w:rsid w:val="0065604F"/>
    <w:rsid w:val="00656F7F"/>
    <w:rsid w:val="00656FCC"/>
    <w:rsid w:val="0065738E"/>
    <w:rsid w:val="00657705"/>
    <w:rsid w:val="006620A8"/>
    <w:rsid w:val="0066266B"/>
    <w:rsid w:val="00664108"/>
    <w:rsid w:val="00664354"/>
    <w:rsid w:val="00665E42"/>
    <w:rsid w:val="00667D8E"/>
    <w:rsid w:val="00667F6C"/>
    <w:rsid w:val="006705F6"/>
    <w:rsid w:val="00670D8B"/>
    <w:rsid w:val="00671B64"/>
    <w:rsid w:val="00672E80"/>
    <w:rsid w:val="0067366E"/>
    <w:rsid w:val="006740DE"/>
    <w:rsid w:val="0067532E"/>
    <w:rsid w:val="00675C71"/>
    <w:rsid w:val="006760AC"/>
    <w:rsid w:val="00677A2E"/>
    <w:rsid w:val="00680E78"/>
    <w:rsid w:val="00680F4D"/>
    <w:rsid w:val="00681CF4"/>
    <w:rsid w:val="006825E4"/>
    <w:rsid w:val="00682CBB"/>
    <w:rsid w:val="00683BCB"/>
    <w:rsid w:val="006849DB"/>
    <w:rsid w:val="00684E1F"/>
    <w:rsid w:val="006859D6"/>
    <w:rsid w:val="00687DA0"/>
    <w:rsid w:val="0069055F"/>
    <w:rsid w:val="0069074A"/>
    <w:rsid w:val="00691197"/>
    <w:rsid w:val="006918EB"/>
    <w:rsid w:val="00691995"/>
    <w:rsid w:val="00692693"/>
    <w:rsid w:val="00692979"/>
    <w:rsid w:val="00692F96"/>
    <w:rsid w:val="0069307E"/>
    <w:rsid w:val="00695862"/>
    <w:rsid w:val="00697437"/>
    <w:rsid w:val="00697611"/>
    <w:rsid w:val="006A0D79"/>
    <w:rsid w:val="006A1131"/>
    <w:rsid w:val="006A1340"/>
    <w:rsid w:val="006A1905"/>
    <w:rsid w:val="006A1B3D"/>
    <w:rsid w:val="006A1FAE"/>
    <w:rsid w:val="006A35AA"/>
    <w:rsid w:val="006A37D9"/>
    <w:rsid w:val="006A4A9C"/>
    <w:rsid w:val="006A4F2A"/>
    <w:rsid w:val="006A5074"/>
    <w:rsid w:val="006A5E61"/>
    <w:rsid w:val="006A61C6"/>
    <w:rsid w:val="006A627D"/>
    <w:rsid w:val="006A6C0E"/>
    <w:rsid w:val="006A6D33"/>
    <w:rsid w:val="006B0BC1"/>
    <w:rsid w:val="006B0FB0"/>
    <w:rsid w:val="006B2020"/>
    <w:rsid w:val="006B24E5"/>
    <w:rsid w:val="006B2E07"/>
    <w:rsid w:val="006B388F"/>
    <w:rsid w:val="006B3D6F"/>
    <w:rsid w:val="006B64B3"/>
    <w:rsid w:val="006B6769"/>
    <w:rsid w:val="006B6B33"/>
    <w:rsid w:val="006B6E40"/>
    <w:rsid w:val="006B762B"/>
    <w:rsid w:val="006C0494"/>
    <w:rsid w:val="006C0EB9"/>
    <w:rsid w:val="006C150B"/>
    <w:rsid w:val="006C293D"/>
    <w:rsid w:val="006C3BA5"/>
    <w:rsid w:val="006C3D88"/>
    <w:rsid w:val="006C4C64"/>
    <w:rsid w:val="006C4CF7"/>
    <w:rsid w:val="006C5FEA"/>
    <w:rsid w:val="006C62FE"/>
    <w:rsid w:val="006C6A87"/>
    <w:rsid w:val="006C6B8E"/>
    <w:rsid w:val="006C7246"/>
    <w:rsid w:val="006C745E"/>
    <w:rsid w:val="006D042A"/>
    <w:rsid w:val="006D0B7F"/>
    <w:rsid w:val="006D1D6D"/>
    <w:rsid w:val="006D238C"/>
    <w:rsid w:val="006D2C55"/>
    <w:rsid w:val="006D518A"/>
    <w:rsid w:val="006D542A"/>
    <w:rsid w:val="006D6C80"/>
    <w:rsid w:val="006E09A9"/>
    <w:rsid w:val="006E10C6"/>
    <w:rsid w:val="006E2554"/>
    <w:rsid w:val="006E26F5"/>
    <w:rsid w:val="006E2F19"/>
    <w:rsid w:val="006E3CD3"/>
    <w:rsid w:val="006E4A24"/>
    <w:rsid w:val="006E516B"/>
    <w:rsid w:val="006E7213"/>
    <w:rsid w:val="006E7EC1"/>
    <w:rsid w:val="006F09EB"/>
    <w:rsid w:val="006F11A6"/>
    <w:rsid w:val="006F1651"/>
    <w:rsid w:val="006F1A42"/>
    <w:rsid w:val="006F1AF1"/>
    <w:rsid w:val="006F1B94"/>
    <w:rsid w:val="006F1D43"/>
    <w:rsid w:val="006F2FD3"/>
    <w:rsid w:val="006F4DA7"/>
    <w:rsid w:val="006F540C"/>
    <w:rsid w:val="006F6C6B"/>
    <w:rsid w:val="006F77D0"/>
    <w:rsid w:val="00701BBB"/>
    <w:rsid w:val="00701CBE"/>
    <w:rsid w:val="00703573"/>
    <w:rsid w:val="00703634"/>
    <w:rsid w:val="00703656"/>
    <w:rsid w:val="007036AD"/>
    <w:rsid w:val="00703F65"/>
    <w:rsid w:val="0070453B"/>
    <w:rsid w:val="00704865"/>
    <w:rsid w:val="00704BA6"/>
    <w:rsid w:val="00705C4E"/>
    <w:rsid w:val="0070747E"/>
    <w:rsid w:val="00707892"/>
    <w:rsid w:val="00707F12"/>
    <w:rsid w:val="007105A6"/>
    <w:rsid w:val="0071118D"/>
    <w:rsid w:val="007118CA"/>
    <w:rsid w:val="00711C3E"/>
    <w:rsid w:val="00712554"/>
    <w:rsid w:val="0071279B"/>
    <w:rsid w:val="00713061"/>
    <w:rsid w:val="00713F60"/>
    <w:rsid w:val="007143B2"/>
    <w:rsid w:val="0071491D"/>
    <w:rsid w:val="0071496B"/>
    <w:rsid w:val="00714AC6"/>
    <w:rsid w:val="00714AEB"/>
    <w:rsid w:val="00714E9B"/>
    <w:rsid w:val="00715175"/>
    <w:rsid w:val="007151A5"/>
    <w:rsid w:val="00715986"/>
    <w:rsid w:val="0071685D"/>
    <w:rsid w:val="007172E9"/>
    <w:rsid w:val="007200D2"/>
    <w:rsid w:val="00720988"/>
    <w:rsid w:val="00720C9D"/>
    <w:rsid w:val="00720E0A"/>
    <w:rsid w:val="00722111"/>
    <w:rsid w:val="0072355E"/>
    <w:rsid w:val="00726C88"/>
    <w:rsid w:val="007278AF"/>
    <w:rsid w:val="00727B2E"/>
    <w:rsid w:val="00730036"/>
    <w:rsid w:val="0073066A"/>
    <w:rsid w:val="00731394"/>
    <w:rsid w:val="00731F0B"/>
    <w:rsid w:val="007320DF"/>
    <w:rsid w:val="00732CF0"/>
    <w:rsid w:val="00733162"/>
    <w:rsid w:val="0073409E"/>
    <w:rsid w:val="007344B9"/>
    <w:rsid w:val="007353B8"/>
    <w:rsid w:val="00736828"/>
    <w:rsid w:val="007373D6"/>
    <w:rsid w:val="00740202"/>
    <w:rsid w:val="007414D1"/>
    <w:rsid w:val="00741567"/>
    <w:rsid w:val="00741FED"/>
    <w:rsid w:val="00742005"/>
    <w:rsid w:val="00742272"/>
    <w:rsid w:val="0074378A"/>
    <w:rsid w:val="0074428C"/>
    <w:rsid w:val="0074480F"/>
    <w:rsid w:val="00744ABE"/>
    <w:rsid w:val="00744B72"/>
    <w:rsid w:val="00744FF9"/>
    <w:rsid w:val="007467F9"/>
    <w:rsid w:val="007468C4"/>
    <w:rsid w:val="00747012"/>
    <w:rsid w:val="007471BF"/>
    <w:rsid w:val="007471D3"/>
    <w:rsid w:val="00750CC2"/>
    <w:rsid w:val="0075134B"/>
    <w:rsid w:val="00752476"/>
    <w:rsid w:val="00754328"/>
    <w:rsid w:val="00754BA1"/>
    <w:rsid w:val="007559CF"/>
    <w:rsid w:val="00756168"/>
    <w:rsid w:val="00756954"/>
    <w:rsid w:val="007569BE"/>
    <w:rsid w:val="00761B94"/>
    <w:rsid w:val="007633DC"/>
    <w:rsid w:val="00764CA8"/>
    <w:rsid w:val="00766666"/>
    <w:rsid w:val="00766F11"/>
    <w:rsid w:val="00766FED"/>
    <w:rsid w:val="0076760E"/>
    <w:rsid w:val="00770EC0"/>
    <w:rsid w:val="00771458"/>
    <w:rsid w:val="00773234"/>
    <w:rsid w:val="00774F08"/>
    <w:rsid w:val="0077519E"/>
    <w:rsid w:val="0077595C"/>
    <w:rsid w:val="00775F2E"/>
    <w:rsid w:val="00775F9B"/>
    <w:rsid w:val="00776496"/>
    <w:rsid w:val="007764D2"/>
    <w:rsid w:val="00776781"/>
    <w:rsid w:val="00780A90"/>
    <w:rsid w:val="00781418"/>
    <w:rsid w:val="00781934"/>
    <w:rsid w:val="007836F0"/>
    <w:rsid w:val="0078431D"/>
    <w:rsid w:val="00784FE7"/>
    <w:rsid w:val="00785859"/>
    <w:rsid w:val="0078719D"/>
    <w:rsid w:val="0079031A"/>
    <w:rsid w:val="007917EE"/>
    <w:rsid w:val="00794425"/>
    <w:rsid w:val="00795637"/>
    <w:rsid w:val="007958BC"/>
    <w:rsid w:val="007959E7"/>
    <w:rsid w:val="007960E5"/>
    <w:rsid w:val="007A1FD8"/>
    <w:rsid w:val="007A284D"/>
    <w:rsid w:val="007A37A3"/>
    <w:rsid w:val="007A4A1B"/>
    <w:rsid w:val="007A4C8D"/>
    <w:rsid w:val="007A5312"/>
    <w:rsid w:val="007A53F3"/>
    <w:rsid w:val="007A598C"/>
    <w:rsid w:val="007A6271"/>
    <w:rsid w:val="007A6C0B"/>
    <w:rsid w:val="007A6FC8"/>
    <w:rsid w:val="007A7AD6"/>
    <w:rsid w:val="007A7B81"/>
    <w:rsid w:val="007B11F7"/>
    <w:rsid w:val="007B1E25"/>
    <w:rsid w:val="007B1F61"/>
    <w:rsid w:val="007B253F"/>
    <w:rsid w:val="007B2CF5"/>
    <w:rsid w:val="007B2D78"/>
    <w:rsid w:val="007B3B0C"/>
    <w:rsid w:val="007B44AE"/>
    <w:rsid w:val="007B4D0A"/>
    <w:rsid w:val="007B57CE"/>
    <w:rsid w:val="007B61DD"/>
    <w:rsid w:val="007B6608"/>
    <w:rsid w:val="007B73E9"/>
    <w:rsid w:val="007C00B9"/>
    <w:rsid w:val="007C0847"/>
    <w:rsid w:val="007C200B"/>
    <w:rsid w:val="007C274D"/>
    <w:rsid w:val="007C3565"/>
    <w:rsid w:val="007C3F47"/>
    <w:rsid w:val="007C557D"/>
    <w:rsid w:val="007C5EB2"/>
    <w:rsid w:val="007C6121"/>
    <w:rsid w:val="007C638E"/>
    <w:rsid w:val="007C6C33"/>
    <w:rsid w:val="007C6CA5"/>
    <w:rsid w:val="007C6F7B"/>
    <w:rsid w:val="007C7B9B"/>
    <w:rsid w:val="007C7D9D"/>
    <w:rsid w:val="007D0092"/>
    <w:rsid w:val="007D01B2"/>
    <w:rsid w:val="007D098B"/>
    <w:rsid w:val="007D0B20"/>
    <w:rsid w:val="007D0F3D"/>
    <w:rsid w:val="007D1FB4"/>
    <w:rsid w:val="007D30DB"/>
    <w:rsid w:val="007D385F"/>
    <w:rsid w:val="007D43DF"/>
    <w:rsid w:val="007D453D"/>
    <w:rsid w:val="007D4D5A"/>
    <w:rsid w:val="007D7C65"/>
    <w:rsid w:val="007E0948"/>
    <w:rsid w:val="007E0B94"/>
    <w:rsid w:val="007E0F18"/>
    <w:rsid w:val="007E1241"/>
    <w:rsid w:val="007E1DBF"/>
    <w:rsid w:val="007E2D28"/>
    <w:rsid w:val="007E3667"/>
    <w:rsid w:val="007E4730"/>
    <w:rsid w:val="007E5DA2"/>
    <w:rsid w:val="007E65D5"/>
    <w:rsid w:val="007E7539"/>
    <w:rsid w:val="007F1179"/>
    <w:rsid w:val="007F1AA0"/>
    <w:rsid w:val="007F23A9"/>
    <w:rsid w:val="007F26F6"/>
    <w:rsid w:val="007F2733"/>
    <w:rsid w:val="007F3A7C"/>
    <w:rsid w:val="007F3DD1"/>
    <w:rsid w:val="007F42D0"/>
    <w:rsid w:val="007F6025"/>
    <w:rsid w:val="007F60EF"/>
    <w:rsid w:val="007F61DC"/>
    <w:rsid w:val="007F6307"/>
    <w:rsid w:val="007F6E11"/>
    <w:rsid w:val="007F712A"/>
    <w:rsid w:val="007F7C8A"/>
    <w:rsid w:val="007F7CED"/>
    <w:rsid w:val="007F7F37"/>
    <w:rsid w:val="00801547"/>
    <w:rsid w:val="00802C07"/>
    <w:rsid w:val="0080349F"/>
    <w:rsid w:val="00803876"/>
    <w:rsid w:val="00803E80"/>
    <w:rsid w:val="008043A9"/>
    <w:rsid w:val="00804702"/>
    <w:rsid w:val="00804A7B"/>
    <w:rsid w:val="00806A97"/>
    <w:rsid w:val="0080766E"/>
    <w:rsid w:val="00807924"/>
    <w:rsid w:val="008115CA"/>
    <w:rsid w:val="00811950"/>
    <w:rsid w:val="00812536"/>
    <w:rsid w:val="00812BB8"/>
    <w:rsid w:val="00812E40"/>
    <w:rsid w:val="008139AF"/>
    <w:rsid w:val="00813D7C"/>
    <w:rsid w:val="00813E0B"/>
    <w:rsid w:val="00815B04"/>
    <w:rsid w:val="00815D9A"/>
    <w:rsid w:val="008164E7"/>
    <w:rsid w:val="00816B03"/>
    <w:rsid w:val="00816E20"/>
    <w:rsid w:val="00817E65"/>
    <w:rsid w:val="00823326"/>
    <w:rsid w:val="00823CDE"/>
    <w:rsid w:val="00823F53"/>
    <w:rsid w:val="008247F5"/>
    <w:rsid w:val="00824860"/>
    <w:rsid w:val="00825026"/>
    <w:rsid w:val="00825964"/>
    <w:rsid w:val="00825A6C"/>
    <w:rsid w:val="00827046"/>
    <w:rsid w:val="0082715B"/>
    <w:rsid w:val="008278FA"/>
    <w:rsid w:val="00827D7A"/>
    <w:rsid w:val="00830DFD"/>
    <w:rsid w:val="00832045"/>
    <w:rsid w:val="00832794"/>
    <w:rsid w:val="00832AAE"/>
    <w:rsid w:val="00832CD5"/>
    <w:rsid w:val="00832E5F"/>
    <w:rsid w:val="008330AB"/>
    <w:rsid w:val="008348B4"/>
    <w:rsid w:val="008348FE"/>
    <w:rsid w:val="00834EBF"/>
    <w:rsid w:val="008366E6"/>
    <w:rsid w:val="00836E27"/>
    <w:rsid w:val="008379ED"/>
    <w:rsid w:val="00841068"/>
    <w:rsid w:val="00841149"/>
    <w:rsid w:val="00841AFE"/>
    <w:rsid w:val="00841DF5"/>
    <w:rsid w:val="00841DF8"/>
    <w:rsid w:val="00841E45"/>
    <w:rsid w:val="008427BB"/>
    <w:rsid w:val="008429E6"/>
    <w:rsid w:val="00842CC4"/>
    <w:rsid w:val="00842CF4"/>
    <w:rsid w:val="00842E26"/>
    <w:rsid w:val="008436FC"/>
    <w:rsid w:val="00844D38"/>
    <w:rsid w:val="008457A7"/>
    <w:rsid w:val="00845F43"/>
    <w:rsid w:val="00847074"/>
    <w:rsid w:val="00847B6E"/>
    <w:rsid w:val="008500D9"/>
    <w:rsid w:val="00850452"/>
    <w:rsid w:val="00851A71"/>
    <w:rsid w:val="00851E35"/>
    <w:rsid w:val="008522F0"/>
    <w:rsid w:val="0085242D"/>
    <w:rsid w:val="008531B8"/>
    <w:rsid w:val="0085379E"/>
    <w:rsid w:val="008542A3"/>
    <w:rsid w:val="008542C1"/>
    <w:rsid w:val="00855DDB"/>
    <w:rsid w:val="00856B49"/>
    <w:rsid w:val="008570C1"/>
    <w:rsid w:val="0085731C"/>
    <w:rsid w:val="00857361"/>
    <w:rsid w:val="008604A4"/>
    <w:rsid w:val="008604DA"/>
    <w:rsid w:val="008609C5"/>
    <w:rsid w:val="008617BA"/>
    <w:rsid w:val="0086230C"/>
    <w:rsid w:val="00862938"/>
    <w:rsid w:val="00862B54"/>
    <w:rsid w:val="00862E8B"/>
    <w:rsid w:val="00863689"/>
    <w:rsid w:val="00863F9F"/>
    <w:rsid w:val="00864310"/>
    <w:rsid w:val="008646E9"/>
    <w:rsid w:val="008653AC"/>
    <w:rsid w:val="008656EA"/>
    <w:rsid w:val="0086666E"/>
    <w:rsid w:val="008669E3"/>
    <w:rsid w:val="00866E56"/>
    <w:rsid w:val="00867515"/>
    <w:rsid w:val="00867A6F"/>
    <w:rsid w:val="00867CDF"/>
    <w:rsid w:val="00870184"/>
    <w:rsid w:val="008705DC"/>
    <w:rsid w:val="00872186"/>
    <w:rsid w:val="00872DFA"/>
    <w:rsid w:val="0087310C"/>
    <w:rsid w:val="00873608"/>
    <w:rsid w:val="00875785"/>
    <w:rsid w:val="0087787D"/>
    <w:rsid w:val="00880770"/>
    <w:rsid w:val="0088103D"/>
    <w:rsid w:val="0088236B"/>
    <w:rsid w:val="00882A80"/>
    <w:rsid w:val="00884364"/>
    <w:rsid w:val="00885696"/>
    <w:rsid w:val="008858B6"/>
    <w:rsid w:val="00885CAF"/>
    <w:rsid w:val="00885F3B"/>
    <w:rsid w:val="00887579"/>
    <w:rsid w:val="00890363"/>
    <w:rsid w:val="0089059E"/>
    <w:rsid w:val="0089102A"/>
    <w:rsid w:val="008912EA"/>
    <w:rsid w:val="00891D33"/>
    <w:rsid w:val="00891EBE"/>
    <w:rsid w:val="00892711"/>
    <w:rsid w:val="00893012"/>
    <w:rsid w:val="0089328F"/>
    <w:rsid w:val="00896365"/>
    <w:rsid w:val="00896B5F"/>
    <w:rsid w:val="008975F0"/>
    <w:rsid w:val="00897B64"/>
    <w:rsid w:val="00897E3B"/>
    <w:rsid w:val="008A0156"/>
    <w:rsid w:val="008A070E"/>
    <w:rsid w:val="008A0754"/>
    <w:rsid w:val="008A0CCB"/>
    <w:rsid w:val="008A10F8"/>
    <w:rsid w:val="008A1F99"/>
    <w:rsid w:val="008A24FB"/>
    <w:rsid w:val="008A2B03"/>
    <w:rsid w:val="008A2D25"/>
    <w:rsid w:val="008A3B6D"/>
    <w:rsid w:val="008A43EB"/>
    <w:rsid w:val="008A513D"/>
    <w:rsid w:val="008A58FD"/>
    <w:rsid w:val="008A6BF2"/>
    <w:rsid w:val="008B0136"/>
    <w:rsid w:val="008B05CE"/>
    <w:rsid w:val="008B07A4"/>
    <w:rsid w:val="008B0E74"/>
    <w:rsid w:val="008B1725"/>
    <w:rsid w:val="008B175D"/>
    <w:rsid w:val="008B23E3"/>
    <w:rsid w:val="008B2E71"/>
    <w:rsid w:val="008B3DA5"/>
    <w:rsid w:val="008B4920"/>
    <w:rsid w:val="008B5406"/>
    <w:rsid w:val="008B54EB"/>
    <w:rsid w:val="008B7238"/>
    <w:rsid w:val="008C0486"/>
    <w:rsid w:val="008C0BBB"/>
    <w:rsid w:val="008C1212"/>
    <w:rsid w:val="008C163B"/>
    <w:rsid w:val="008C19B0"/>
    <w:rsid w:val="008C2498"/>
    <w:rsid w:val="008C27A9"/>
    <w:rsid w:val="008C3189"/>
    <w:rsid w:val="008C4C9A"/>
    <w:rsid w:val="008C50FA"/>
    <w:rsid w:val="008C5565"/>
    <w:rsid w:val="008C5B62"/>
    <w:rsid w:val="008C5D53"/>
    <w:rsid w:val="008C65E7"/>
    <w:rsid w:val="008C72DD"/>
    <w:rsid w:val="008C78C7"/>
    <w:rsid w:val="008D1813"/>
    <w:rsid w:val="008D2ECC"/>
    <w:rsid w:val="008D3465"/>
    <w:rsid w:val="008D3A55"/>
    <w:rsid w:val="008D3A6B"/>
    <w:rsid w:val="008D40EB"/>
    <w:rsid w:val="008D6145"/>
    <w:rsid w:val="008D6198"/>
    <w:rsid w:val="008D62F9"/>
    <w:rsid w:val="008D638E"/>
    <w:rsid w:val="008D6B3A"/>
    <w:rsid w:val="008D7297"/>
    <w:rsid w:val="008D7823"/>
    <w:rsid w:val="008D79CB"/>
    <w:rsid w:val="008D7C11"/>
    <w:rsid w:val="008D7DB7"/>
    <w:rsid w:val="008E029D"/>
    <w:rsid w:val="008E13D7"/>
    <w:rsid w:val="008E17E0"/>
    <w:rsid w:val="008E1958"/>
    <w:rsid w:val="008E35D9"/>
    <w:rsid w:val="008E39D3"/>
    <w:rsid w:val="008E421F"/>
    <w:rsid w:val="008E492C"/>
    <w:rsid w:val="008E4C14"/>
    <w:rsid w:val="008E59D4"/>
    <w:rsid w:val="008E6831"/>
    <w:rsid w:val="008E7828"/>
    <w:rsid w:val="008F0A0D"/>
    <w:rsid w:val="008F1A4F"/>
    <w:rsid w:val="008F1DF6"/>
    <w:rsid w:val="008F2260"/>
    <w:rsid w:val="008F2595"/>
    <w:rsid w:val="008F2B91"/>
    <w:rsid w:val="008F3289"/>
    <w:rsid w:val="008F3D11"/>
    <w:rsid w:val="008F6983"/>
    <w:rsid w:val="008F6E05"/>
    <w:rsid w:val="008F71C6"/>
    <w:rsid w:val="00900102"/>
    <w:rsid w:val="00901121"/>
    <w:rsid w:val="00902416"/>
    <w:rsid w:val="009027A8"/>
    <w:rsid w:val="00902E80"/>
    <w:rsid w:val="00903091"/>
    <w:rsid w:val="00903734"/>
    <w:rsid w:val="00904ABE"/>
    <w:rsid w:val="00904B82"/>
    <w:rsid w:val="00904E2E"/>
    <w:rsid w:val="0090740B"/>
    <w:rsid w:val="00907BEB"/>
    <w:rsid w:val="00907F2F"/>
    <w:rsid w:val="00910046"/>
    <w:rsid w:val="0091050F"/>
    <w:rsid w:val="009106D8"/>
    <w:rsid w:val="00910782"/>
    <w:rsid w:val="00911DA7"/>
    <w:rsid w:val="00913599"/>
    <w:rsid w:val="00914972"/>
    <w:rsid w:val="00915EDA"/>
    <w:rsid w:val="009164A8"/>
    <w:rsid w:val="0091673F"/>
    <w:rsid w:val="00916CD8"/>
    <w:rsid w:val="00917259"/>
    <w:rsid w:val="0091763A"/>
    <w:rsid w:val="00920840"/>
    <w:rsid w:val="00920880"/>
    <w:rsid w:val="009210F8"/>
    <w:rsid w:val="009227C1"/>
    <w:rsid w:val="00922E71"/>
    <w:rsid w:val="00923EDF"/>
    <w:rsid w:val="009242E6"/>
    <w:rsid w:val="009276BF"/>
    <w:rsid w:val="00927771"/>
    <w:rsid w:val="00930020"/>
    <w:rsid w:val="0093046D"/>
    <w:rsid w:val="00930C5A"/>
    <w:rsid w:val="0093218D"/>
    <w:rsid w:val="00932193"/>
    <w:rsid w:val="0093223D"/>
    <w:rsid w:val="00932798"/>
    <w:rsid w:val="00932AB7"/>
    <w:rsid w:val="0093324E"/>
    <w:rsid w:val="00934314"/>
    <w:rsid w:val="00935F5C"/>
    <w:rsid w:val="00936730"/>
    <w:rsid w:val="00937E14"/>
    <w:rsid w:val="009403D4"/>
    <w:rsid w:val="00940569"/>
    <w:rsid w:val="00940C39"/>
    <w:rsid w:val="009421D3"/>
    <w:rsid w:val="00942517"/>
    <w:rsid w:val="009425AD"/>
    <w:rsid w:val="00942732"/>
    <w:rsid w:val="009433B8"/>
    <w:rsid w:val="00943B35"/>
    <w:rsid w:val="00943BE8"/>
    <w:rsid w:val="00944378"/>
    <w:rsid w:val="009452E9"/>
    <w:rsid w:val="00945E42"/>
    <w:rsid w:val="00946676"/>
    <w:rsid w:val="0094735A"/>
    <w:rsid w:val="00947BE5"/>
    <w:rsid w:val="00950C1C"/>
    <w:rsid w:val="009510CC"/>
    <w:rsid w:val="009517D2"/>
    <w:rsid w:val="00952416"/>
    <w:rsid w:val="009531A9"/>
    <w:rsid w:val="009544AF"/>
    <w:rsid w:val="00955763"/>
    <w:rsid w:val="00955C9F"/>
    <w:rsid w:val="00956046"/>
    <w:rsid w:val="00960BB5"/>
    <w:rsid w:val="00961166"/>
    <w:rsid w:val="00961C85"/>
    <w:rsid w:val="009626A1"/>
    <w:rsid w:val="00962E2D"/>
    <w:rsid w:val="00963994"/>
    <w:rsid w:val="00964BF0"/>
    <w:rsid w:val="009653D3"/>
    <w:rsid w:val="009656A9"/>
    <w:rsid w:val="00965E18"/>
    <w:rsid w:val="00966A39"/>
    <w:rsid w:val="00966C0D"/>
    <w:rsid w:val="00967856"/>
    <w:rsid w:val="00967F0C"/>
    <w:rsid w:val="009716E7"/>
    <w:rsid w:val="00971A1E"/>
    <w:rsid w:val="00972B01"/>
    <w:rsid w:val="00973BF3"/>
    <w:rsid w:val="009744CA"/>
    <w:rsid w:val="0097494B"/>
    <w:rsid w:val="00974AFA"/>
    <w:rsid w:val="00975609"/>
    <w:rsid w:val="009778C5"/>
    <w:rsid w:val="00977986"/>
    <w:rsid w:val="00977C47"/>
    <w:rsid w:val="009801D1"/>
    <w:rsid w:val="0098062A"/>
    <w:rsid w:val="00980E6F"/>
    <w:rsid w:val="00981586"/>
    <w:rsid w:val="009816A7"/>
    <w:rsid w:val="00981C96"/>
    <w:rsid w:val="00981D6A"/>
    <w:rsid w:val="0098265B"/>
    <w:rsid w:val="0098594E"/>
    <w:rsid w:val="00986867"/>
    <w:rsid w:val="0098697A"/>
    <w:rsid w:val="0098769D"/>
    <w:rsid w:val="0098771E"/>
    <w:rsid w:val="0099037D"/>
    <w:rsid w:val="00990563"/>
    <w:rsid w:val="00992883"/>
    <w:rsid w:val="00993D5D"/>
    <w:rsid w:val="00994175"/>
    <w:rsid w:val="00995443"/>
    <w:rsid w:val="00995DAD"/>
    <w:rsid w:val="009962B8"/>
    <w:rsid w:val="009966F6"/>
    <w:rsid w:val="00996E00"/>
    <w:rsid w:val="009A0111"/>
    <w:rsid w:val="009A05CA"/>
    <w:rsid w:val="009A1A0D"/>
    <w:rsid w:val="009A2B2D"/>
    <w:rsid w:val="009A32EE"/>
    <w:rsid w:val="009A346A"/>
    <w:rsid w:val="009A55CC"/>
    <w:rsid w:val="009B0235"/>
    <w:rsid w:val="009B086F"/>
    <w:rsid w:val="009B0BBD"/>
    <w:rsid w:val="009B0DBA"/>
    <w:rsid w:val="009B105D"/>
    <w:rsid w:val="009B2A57"/>
    <w:rsid w:val="009B7B0A"/>
    <w:rsid w:val="009B7DCA"/>
    <w:rsid w:val="009C0409"/>
    <w:rsid w:val="009C04C6"/>
    <w:rsid w:val="009C0956"/>
    <w:rsid w:val="009C2082"/>
    <w:rsid w:val="009C3026"/>
    <w:rsid w:val="009C49C4"/>
    <w:rsid w:val="009C5018"/>
    <w:rsid w:val="009C51A4"/>
    <w:rsid w:val="009C5CB6"/>
    <w:rsid w:val="009C6082"/>
    <w:rsid w:val="009C6E58"/>
    <w:rsid w:val="009C7067"/>
    <w:rsid w:val="009C74C1"/>
    <w:rsid w:val="009C7C26"/>
    <w:rsid w:val="009D06DE"/>
    <w:rsid w:val="009D083F"/>
    <w:rsid w:val="009D0E9A"/>
    <w:rsid w:val="009D1C89"/>
    <w:rsid w:val="009D2C14"/>
    <w:rsid w:val="009D2E29"/>
    <w:rsid w:val="009D3D94"/>
    <w:rsid w:val="009D3E98"/>
    <w:rsid w:val="009D44A3"/>
    <w:rsid w:val="009D7EA1"/>
    <w:rsid w:val="009E05C2"/>
    <w:rsid w:val="009E0DEE"/>
    <w:rsid w:val="009E1074"/>
    <w:rsid w:val="009E1A8A"/>
    <w:rsid w:val="009E41A4"/>
    <w:rsid w:val="009E52A2"/>
    <w:rsid w:val="009E5BD4"/>
    <w:rsid w:val="009E60C4"/>
    <w:rsid w:val="009E6EE6"/>
    <w:rsid w:val="009E6F70"/>
    <w:rsid w:val="009E7D99"/>
    <w:rsid w:val="009F0155"/>
    <w:rsid w:val="009F172A"/>
    <w:rsid w:val="009F1C30"/>
    <w:rsid w:val="009F3115"/>
    <w:rsid w:val="009F371F"/>
    <w:rsid w:val="009F37C2"/>
    <w:rsid w:val="009F3889"/>
    <w:rsid w:val="009F3E10"/>
    <w:rsid w:val="009F3F65"/>
    <w:rsid w:val="009F5CB6"/>
    <w:rsid w:val="009F6A88"/>
    <w:rsid w:val="009F6B3E"/>
    <w:rsid w:val="00A0014A"/>
    <w:rsid w:val="00A00591"/>
    <w:rsid w:val="00A00E10"/>
    <w:rsid w:val="00A0191B"/>
    <w:rsid w:val="00A01920"/>
    <w:rsid w:val="00A019F0"/>
    <w:rsid w:val="00A02200"/>
    <w:rsid w:val="00A0246A"/>
    <w:rsid w:val="00A0246B"/>
    <w:rsid w:val="00A0251B"/>
    <w:rsid w:val="00A036E4"/>
    <w:rsid w:val="00A04A91"/>
    <w:rsid w:val="00A10EC9"/>
    <w:rsid w:val="00A11767"/>
    <w:rsid w:val="00A117C5"/>
    <w:rsid w:val="00A119B7"/>
    <w:rsid w:val="00A11A05"/>
    <w:rsid w:val="00A122B0"/>
    <w:rsid w:val="00A1315B"/>
    <w:rsid w:val="00A13355"/>
    <w:rsid w:val="00A1402C"/>
    <w:rsid w:val="00A143EF"/>
    <w:rsid w:val="00A146D9"/>
    <w:rsid w:val="00A14A88"/>
    <w:rsid w:val="00A15287"/>
    <w:rsid w:val="00A17AA7"/>
    <w:rsid w:val="00A216D4"/>
    <w:rsid w:val="00A21723"/>
    <w:rsid w:val="00A21C00"/>
    <w:rsid w:val="00A220A8"/>
    <w:rsid w:val="00A225CC"/>
    <w:rsid w:val="00A238BD"/>
    <w:rsid w:val="00A23F55"/>
    <w:rsid w:val="00A246F2"/>
    <w:rsid w:val="00A24D0A"/>
    <w:rsid w:val="00A261AF"/>
    <w:rsid w:val="00A264D4"/>
    <w:rsid w:val="00A26B31"/>
    <w:rsid w:val="00A2740A"/>
    <w:rsid w:val="00A27ACA"/>
    <w:rsid w:val="00A30A71"/>
    <w:rsid w:val="00A32B32"/>
    <w:rsid w:val="00A334BE"/>
    <w:rsid w:val="00A33ECC"/>
    <w:rsid w:val="00A34090"/>
    <w:rsid w:val="00A3460E"/>
    <w:rsid w:val="00A34889"/>
    <w:rsid w:val="00A34E1B"/>
    <w:rsid w:val="00A350C1"/>
    <w:rsid w:val="00A35BB1"/>
    <w:rsid w:val="00A37164"/>
    <w:rsid w:val="00A37F53"/>
    <w:rsid w:val="00A40A60"/>
    <w:rsid w:val="00A41EE0"/>
    <w:rsid w:val="00A4239D"/>
    <w:rsid w:val="00A427F7"/>
    <w:rsid w:val="00A43436"/>
    <w:rsid w:val="00A43F04"/>
    <w:rsid w:val="00A44091"/>
    <w:rsid w:val="00A45750"/>
    <w:rsid w:val="00A4597E"/>
    <w:rsid w:val="00A46230"/>
    <w:rsid w:val="00A46398"/>
    <w:rsid w:val="00A50032"/>
    <w:rsid w:val="00A50234"/>
    <w:rsid w:val="00A5049B"/>
    <w:rsid w:val="00A519A3"/>
    <w:rsid w:val="00A51A16"/>
    <w:rsid w:val="00A51A55"/>
    <w:rsid w:val="00A51B2D"/>
    <w:rsid w:val="00A51BBF"/>
    <w:rsid w:val="00A52049"/>
    <w:rsid w:val="00A52A2F"/>
    <w:rsid w:val="00A53459"/>
    <w:rsid w:val="00A542A2"/>
    <w:rsid w:val="00A54A17"/>
    <w:rsid w:val="00A55FB6"/>
    <w:rsid w:val="00A5612E"/>
    <w:rsid w:val="00A56455"/>
    <w:rsid w:val="00A57674"/>
    <w:rsid w:val="00A57DC5"/>
    <w:rsid w:val="00A60BE4"/>
    <w:rsid w:val="00A60D83"/>
    <w:rsid w:val="00A622EA"/>
    <w:rsid w:val="00A62A93"/>
    <w:rsid w:val="00A6316B"/>
    <w:rsid w:val="00A63D82"/>
    <w:rsid w:val="00A65B76"/>
    <w:rsid w:val="00A6696F"/>
    <w:rsid w:val="00A672FC"/>
    <w:rsid w:val="00A67C8E"/>
    <w:rsid w:val="00A67E7E"/>
    <w:rsid w:val="00A700C3"/>
    <w:rsid w:val="00A7020E"/>
    <w:rsid w:val="00A703EF"/>
    <w:rsid w:val="00A705C2"/>
    <w:rsid w:val="00A70ADA"/>
    <w:rsid w:val="00A715C4"/>
    <w:rsid w:val="00A72A53"/>
    <w:rsid w:val="00A72D06"/>
    <w:rsid w:val="00A72D36"/>
    <w:rsid w:val="00A766B0"/>
    <w:rsid w:val="00A767D5"/>
    <w:rsid w:val="00A771E8"/>
    <w:rsid w:val="00A800ED"/>
    <w:rsid w:val="00A807DF"/>
    <w:rsid w:val="00A80939"/>
    <w:rsid w:val="00A81004"/>
    <w:rsid w:val="00A83483"/>
    <w:rsid w:val="00A83938"/>
    <w:rsid w:val="00A84CCC"/>
    <w:rsid w:val="00A85808"/>
    <w:rsid w:val="00A85A29"/>
    <w:rsid w:val="00A85C4D"/>
    <w:rsid w:val="00A86118"/>
    <w:rsid w:val="00A86921"/>
    <w:rsid w:val="00A86B70"/>
    <w:rsid w:val="00A87243"/>
    <w:rsid w:val="00A874C8"/>
    <w:rsid w:val="00A87A12"/>
    <w:rsid w:val="00A87B27"/>
    <w:rsid w:val="00A907CC"/>
    <w:rsid w:val="00A90825"/>
    <w:rsid w:val="00A90AF0"/>
    <w:rsid w:val="00A91273"/>
    <w:rsid w:val="00A914DD"/>
    <w:rsid w:val="00A92098"/>
    <w:rsid w:val="00A92CC5"/>
    <w:rsid w:val="00A92D9A"/>
    <w:rsid w:val="00A93F42"/>
    <w:rsid w:val="00A95D8A"/>
    <w:rsid w:val="00A95D8C"/>
    <w:rsid w:val="00A96842"/>
    <w:rsid w:val="00A9786C"/>
    <w:rsid w:val="00A978C6"/>
    <w:rsid w:val="00AA0AC5"/>
    <w:rsid w:val="00AA0BBC"/>
    <w:rsid w:val="00AA13EF"/>
    <w:rsid w:val="00AA169B"/>
    <w:rsid w:val="00AA1CC5"/>
    <w:rsid w:val="00AA2200"/>
    <w:rsid w:val="00AA3894"/>
    <w:rsid w:val="00AA3B3D"/>
    <w:rsid w:val="00AA3C06"/>
    <w:rsid w:val="00AA4DB9"/>
    <w:rsid w:val="00AA4FA8"/>
    <w:rsid w:val="00AA5FBF"/>
    <w:rsid w:val="00AA5FC3"/>
    <w:rsid w:val="00AA71D0"/>
    <w:rsid w:val="00AA784E"/>
    <w:rsid w:val="00AA7993"/>
    <w:rsid w:val="00AB03C6"/>
    <w:rsid w:val="00AB1F36"/>
    <w:rsid w:val="00AB41D8"/>
    <w:rsid w:val="00AB565D"/>
    <w:rsid w:val="00AB5AAE"/>
    <w:rsid w:val="00AB5E63"/>
    <w:rsid w:val="00AB5E6F"/>
    <w:rsid w:val="00AB62A1"/>
    <w:rsid w:val="00AB6E85"/>
    <w:rsid w:val="00AB7046"/>
    <w:rsid w:val="00AB7B4F"/>
    <w:rsid w:val="00AC04F1"/>
    <w:rsid w:val="00AC0CF0"/>
    <w:rsid w:val="00AC141A"/>
    <w:rsid w:val="00AC19A6"/>
    <w:rsid w:val="00AC2E16"/>
    <w:rsid w:val="00AC3146"/>
    <w:rsid w:val="00AC34AF"/>
    <w:rsid w:val="00AC370F"/>
    <w:rsid w:val="00AC3F98"/>
    <w:rsid w:val="00AC4665"/>
    <w:rsid w:val="00AC5DC1"/>
    <w:rsid w:val="00AC615A"/>
    <w:rsid w:val="00AC7AAA"/>
    <w:rsid w:val="00AD05A4"/>
    <w:rsid w:val="00AD0742"/>
    <w:rsid w:val="00AD0848"/>
    <w:rsid w:val="00AD0A69"/>
    <w:rsid w:val="00AD0B35"/>
    <w:rsid w:val="00AD1E21"/>
    <w:rsid w:val="00AD29C6"/>
    <w:rsid w:val="00AD2E89"/>
    <w:rsid w:val="00AD34C2"/>
    <w:rsid w:val="00AD4276"/>
    <w:rsid w:val="00AD497E"/>
    <w:rsid w:val="00AD64CC"/>
    <w:rsid w:val="00AD6B0A"/>
    <w:rsid w:val="00AD6C4B"/>
    <w:rsid w:val="00AD71C0"/>
    <w:rsid w:val="00AD76EB"/>
    <w:rsid w:val="00AD77F2"/>
    <w:rsid w:val="00AE0871"/>
    <w:rsid w:val="00AE0CEE"/>
    <w:rsid w:val="00AE0FE5"/>
    <w:rsid w:val="00AE4D16"/>
    <w:rsid w:val="00AE51BF"/>
    <w:rsid w:val="00AE51CA"/>
    <w:rsid w:val="00AE6597"/>
    <w:rsid w:val="00AE6911"/>
    <w:rsid w:val="00AF0776"/>
    <w:rsid w:val="00AF207B"/>
    <w:rsid w:val="00AF2909"/>
    <w:rsid w:val="00AF2A9E"/>
    <w:rsid w:val="00AF3699"/>
    <w:rsid w:val="00AF42EC"/>
    <w:rsid w:val="00AF546B"/>
    <w:rsid w:val="00AF5760"/>
    <w:rsid w:val="00AF68E0"/>
    <w:rsid w:val="00AF7085"/>
    <w:rsid w:val="00AF7250"/>
    <w:rsid w:val="00AF7602"/>
    <w:rsid w:val="00B01D0F"/>
    <w:rsid w:val="00B01F3A"/>
    <w:rsid w:val="00B02132"/>
    <w:rsid w:val="00B02714"/>
    <w:rsid w:val="00B03021"/>
    <w:rsid w:val="00B030AF"/>
    <w:rsid w:val="00B0316F"/>
    <w:rsid w:val="00B04F9D"/>
    <w:rsid w:val="00B1029C"/>
    <w:rsid w:val="00B10444"/>
    <w:rsid w:val="00B10460"/>
    <w:rsid w:val="00B12ABE"/>
    <w:rsid w:val="00B13212"/>
    <w:rsid w:val="00B14E70"/>
    <w:rsid w:val="00B15940"/>
    <w:rsid w:val="00B1719C"/>
    <w:rsid w:val="00B20E44"/>
    <w:rsid w:val="00B21C7F"/>
    <w:rsid w:val="00B226E6"/>
    <w:rsid w:val="00B22735"/>
    <w:rsid w:val="00B22B34"/>
    <w:rsid w:val="00B25412"/>
    <w:rsid w:val="00B279B6"/>
    <w:rsid w:val="00B30F2A"/>
    <w:rsid w:val="00B31DA1"/>
    <w:rsid w:val="00B32178"/>
    <w:rsid w:val="00B32729"/>
    <w:rsid w:val="00B32E3A"/>
    <w:rsid w:val="00B32EA7"/>
    <w:rsid w:val="00B337A2"/>
    <w:rsid w:val="00B33866"/>
    <w:rsid w:val="00B34A91"/>
    <w:rsid w:val="00B35B85"/>
    <w:rsid w:val="00B35D99"/>
    <w:rsid w:val="00B3631B"/>
    <w:rsid w:val="00B40BB4"/>
    <w:rsid w:val="00B40C8A"/>
    <w:rsid w:val="00B4166C"/>
    <w:rsid w:val="00B41996"/>
    <w:rsid w:val="00B41A47"/>
    <w:rsid w:val="00B41E9D"/>
    <w:rsid w:val="00B430C1"/>
    <w:rsid w:val="00B441AB"/>
    <w:rsid w:val="00B4570F"/>
    <w:rsid w:val="00B46F50"/>
    <w:rsid w:val="00B470FF"/>
    <w:rsid w:val="00B47F72"/>
    <w:rsid w:val="00B51E21"/>
    <w:rsid w:val="00B52838"/>
    <w:rsid w:val="00B52CC6"/>
    <w:rsid w:val="00B52D9F"/>
    <w:rsid w:val="00B531F9"/>
    <w:rsid w:val="00B535EA"/>
    <w:rsid w:val="00B53BE1"/>
    <w:rsid w:val="00B54212"/>
    <w:rsid w:val="00B5429E"/>
    <w:rsid w:val="00B55956"/>
    <w:rsid w:val="00B5684C"/>
    <w:rsid w:val="00B60A3E"/>
    <w:rsid w:val="00B60C0A"/>
    <w:rsid w:val="00B60DA3"/>
    <w:rsid w:val="00B62EF3"/>
    <w:rsid w:val="00B6488D"/>
    <w:rsid w:val="00B65CA3"/>
    <w:rsid w:val="00B65EE1"/>
    <w:rsid w:val="00B6615D"/>
    <w:rsid w:val="00B67F87"/>
    <w:rsid w:val="00B70817"/>
    <w:rsid w:val="00B715F3"/>
    <w:rsid w:val="00B7199C"/>
    <w:rsid w:val="00B71C59"/>
    <w:rsid w:val="00B72208"/>
    <w:rsid w:val="00B74303"/>
    <w:rsid w:val="00B74A34"/>
    <w:rsid w:val="00B75AC4"/>
    <w:rsid w:val="00B75ED6"/>
    <w:rsid w:val="00B76507"/>
    <w:rsid w:val="00B766BB"/>
    <w:rsid w:val="00B76A45"/>
    <w:rsid w:val="00B76E28"/>
    <w:rsid w:val="00B77F37"/>
    <w:rsid w:val="00B817E3"/>
    <w:rsid w:val="00B81A67"/>
    <w:rsid w:val="00B81CCF"/>
    <w:rsid w:val="00B8559D"/>
    <w:rsid w:val="00B87489"/>
    <w:rsid w:val="00B87CEE"/>
    <w:rsid w:val="00B87DC9"/>
    <w:rsid w:val="00B87F36"/>
    <w:rsid w:val="00B907A2"/>
    <w:rsid w:val="00B9091B"/>
    <w:rsid w:val="00B91FF5"/>
    <w:rsid w:val="00B93326"/>
    <w:rsid w:val="00B9398A"/>
    <w:rsid w:val="00B94B01"/>
    <w:rsid w:val="00B94ED5"/>
    <w:rsid w:val="00B9505D"/>
    <w:rsid w:val="00B955E4"/>
    <w:rsid w:val="00B95AF8"/>
    <w:rsid w:val="00B974EB"/>
    <w:rsid w:val="00B97F0D"/>
    <w:rsid w:val="00BA0079"/>
    <w:rsid w:val="00BA0CDC"/>
    <w:rsid w:val="00BA2D18"/>
    <w:rsid w:val="00BA2ED8"/>
    <w:rsid w:val="00BA572F"/>
    <w:rsid w:val="00BA62FE"/>
    <w:rsid w:val="00BA6D39"/>
    <w:rsid w:val="00BA6DC6"/>
    <w:rsid w:val="00BA74BF"/>
    <w:rsid w:val="00BA7565"/>
    <w:rsid w:val="00BA7847"/>
    <w:rsid w:val="00BB0703"/>
    <w:rsid w:val="00BB0AA6"/>
    <w:rsid w:val="00BB2478"/>
    <w:rsid w:val="00BB258C"/>
    <w:rsid w:val="00BB2DAF"/>
    <w:rsid w:val="00BB3D19"/>
    <w:rsid w:val="00BB4A41"/>
    <w:rsid w:val="00BB4F02"/>
    <w:rsid w:val="00BB62A3"/>
    <w:rsid w:val="00BB6513"/>
    <w:rsid w:val="00BB6B80"/>
    <w:rsid w:val="00BC069E"/>
    <w:rsid w:val="00BC092A"/>
    <w:rsid w:val="00BC11D8"/>
    <w:rsid w:val="00BC146E"/>
    <w:rsid w:val="00BC26A6"/>
    <w:rsid w:val="00BC2E1B"/>
    <w:rsid w:val="00BC502E"/>
    <w:rsid w:val="00BC5DCE"/>
    <w:rsid w:val="00BC67F3"/>
    <w:rsid w:val="00BC6B1A"/>
    <w:rsid w:val="00BC6EEC"/>
    <w:rsid w:val="00BD0B78"/>
    <w:rsid w:val="00BD0CAD"/>
    <w:rsid w:val="00BD0D0E"/>
    <w:rsid w:val="00BD0E1A"/>
    <w:rsid w:val="00BD1017"/>
    <w:rsid w:val="00BD2604"/>
    <w:rsid w:val="00BD484D"/>
    <w:rsid w:val="00BD52DE"/>
    <w:rsid w:val="00BD7564"/>
    <w:rsid w:val="00BD7DA2"/>
    <w:rsid w:val="00BE02C7"/>
    <w:rsid w:val="00BE114D"/>
    <w:rsid w:val="00BE13B7"/>
    <w:rsid w:val="00BE26B1"/>
    <w:rsid w:val="00BE3443"/>
    <w:rsid w:val="00BE3B01"/>
    <w:rsid w:val="00BE4915"/>
    <w:rsid w:val="00BE5BDB"/>
    <w:rsid w:val="00BF126B"/>
    <w:rsid w:val="00BF28C2"/>
    <w:rsid w:val="00BF4745"/>
    <w:rsid w:val="00BF4A00"/>
    <w:rsid w:val="00BF4C42"/>
    <w:rsid w:val="00BF792B"/>
    <w:rsid w:val="00C001A6"/>
    <w:rsid w:val="00C00802"/>
    <w:rsid w:val="00C013DF"/>
    <w:rsid w:val="00C01843"/>
    <w:rsid w:val="00C01AB5"/>
    <w:rsid w:val="00C01AB9"/>
    <w:rsid w:val="00C0263B"/>
    <w:rsid w:val="00C02A45"/>
    <w:rsid w:val="00C035E2"/>
    <w:rsid w:val="00C0497D"/>
    <w:rsid w:val="00C04BD1"/>
    <w:rsid w:val="00C0587E"/>
    <w:rsid w:val="00C067DA"/>
    <w:rsid w:val="00C07AA5"/>
    <w:rsid w:val="00C07C66"/>
    <w:rsid w:val="00C107CC"/>
    <w:rsid w:val="00C11469"/>
    <w:rsid w:val="00C11821"/>
    <w:rsid w:val="00C11CA0"/>
    <w:rsid w:val="00C14515"/>
    <w:rsid w:val="00C1480B"/>
    <w:rsid w:val="00C14AE6"/>
    <w:rsid w:val="00C175B4"/>
    <w:rsid w:val="00C2235F"/>
    <w:rsid w:val="00C22D6D"/>
    <w:rsid w:val="00C22EB0"/>
    <w:rsid w:val="00C23577"/>
    <w:rsid w:val="00C2382C"/>
    <w:rsid w:val="00C23F52"/>
    <w:rsid w:val="00C244C5"/>
    <w:rsid w:val="00C25115"/>
    <w:rsid w:val="00C25143"/>
    <w:rsid w:val="00C26A22"/>
    <w:rsid w:val="00C26F6E"/>
    <w:rsid w:val="00C275B6"/>
    <w:rsid w:val="00C27C97"/>
    <w:rsid w:val="00C303B1"/>
    <w:rsid w:val="00C32903"/>
    <w:rsid w:val="00C32FEE"/>
    <w:rsid w:val="00C331D5"/>
    <w:rsid w:val="00C33EE1"/>
    <w:rsid w:val="00C3445A"/>
    <w:rsid w:val="00C344C6"/>
    <w:rsid w:val="00C34586"/>
    <w:rsid w:val="00C354BA"/>
    <w:rsid w:val="00C35AAE"/>
    <w:rsid w:val="00C3615B"/>
    <w:rsid w:val="00C367B3"/>
    <w:rsid w:val="00C37DBA"/>
    <w:rsid w:val="00C40766"/>
    <w:rsid w:val="00C40E5F"/>
    <w:rsid w:val="00C40EAF"/>
    <w:rsid w:val="00C4232A"/>
    <w:rsid w:val="00C43F5E"/>
    <w:rsid w:val="00C440C9"/>
    <w:rsid w:val="00C4420E"/>
    <w:rsid w:val="00C44561"/>
    <w:rsid w:val="00C44D80"/>
    <w:rsid w:val="00C44F3A"/>
    <w:rsid w:val="00C46032"/>
    <w:rsid w:val="00C4683D"/>
    <w:rsid w:val="00C46D50"/>
    <w:rsid w:val="00C5017E"/>
    <w:rsid w:val="00C50E87"/>
    <w:rsid w:val="00C52C2A"/>
    <w:rsid w:val="00C5318D"/>
    <w:rsid w:val="00C54F44"/>
    <w:rsid w:val="00C55E98"/>
    <w:rsid w:val="00C5609A"/>
    <w:rsid w:val="00C56BA6"/>
    <w:rsid w:val="00C5765F"/>
    <w:rsid w:val="00C6031D"/>
    <w:rsid w:val="00C60CE9"/>
    <w:rsid w:val="00C60FD6"/>
    <w:rsid w:val="00C6153B"/>
    <w:rsid w:val="00C62C9B"/>
    <w:rsid w:val="00C6371E"/>
    <w:rsid w:val="00C63C31"/>
    <w:rsid w:val="00C63D88"/>
    <w:rsid w:val="00C63EF9"/>
    <w:rsid w:val="00C64FB1"/>
    <w:rsid w:val="00C65752"/>
    <w:rsid w:val="00C70B17"/>
    <w:rsid w:val="00C732BB"/>
    <w:rsid w:val="00C73367"/>
    <w:rsid w:val="00C73484"/>
    <w:rsid w:val="00C7395F"/>
    <w:rsid w:val="00C74135"/>
    <w:rsid w:val="00C741BB"/>
    <w:rsid w:val="00C7469C"/>
    <w:rsid w:val="00C74D3E"/>
    <w:rsid w:val="00C75047"/>
    <w:rsid w:val="00C75AC3"/>
    <w:rsid w:val="00C76389"/>
    <w:rsid w:val="00C76B36"/>
    <w:rsid w:val="00C76B9C"/>
    <w:rsid w:val="00C76E54"/>
    <w:rsid w:val="00C778A6"/>
    <w:rsid w:val="00C77E7C"/>
    <w:rsid w:val="00C80D0A"/>
    <w:rsid w:val="00C8114C"/>
    <w:rsid w:val="00C81D25"/>
    <w:rsid w:val="00C81F27"/>
    <w:rsid w:val="00C826D7"/>
    <w:rsid w:val="00C82718"/>
    <w:rsid w:val="00C84A1D"/>
    <w:rsid w:val="00C84ABB"/>
    <w:rsid w:val="00C85653"/>
    <w:rsid w:val="00C85A6B"/>
    <w:rsid w:val="00C8793F"/>
    <w:rsid w:val="00C9114A"/>
    <w:rsid w:val="00C91231"/>
    <w:rsid w:val="00C928C1"/>
    <w:rsid w:val="00C92C75"/>
    <w:rsid w:val="00C92E9F"/>
    <w:rsid w:val="00C937A8"/>
    <w:rsid w:val="00C93C9D"/>
    <w:rsid w:val="00C953FB"/>
    <w:rsid w:val="00C95DFF"/>
    <w:rsid w:val="00C966D5"/>
    <w:rsid w:val="00C96E49"/>
    <w:rsid w:val="00C97DF7"/>
    <w:rsid w:val="00CA0413"/>
    <w:rsid w:val="00CA1182"/>
    <w:rsid w:val="00CA3F00"/>
    <w:rsid w:val="00CA4B8A"/>
    <w:rsid w:val="00CA4EA1"/>
    <w:rsid w:val="00CA54AF"/>
    <w:rsid w:val="00CA5C91"/>
    <w:rsid w:val="00CA5FD6"/>
    <w:rsid w:val="00CA6412"/>
    <w:rsid w:val="00CA6429"/>
    <w:rsid w:val="00CB07A1"/>
    <w:rsid w:val="00CB084B"/>
    <w:rsid w:val="00CB1BFA"/>
    <w:rsid w:val="00CB1EAB"/>
    <w:rsid w:val="00CB2177"/>
    <w:rsid w:val="00CB2A5A"/>
    <w:rsid w:val="00CB3114"/>
    <w:rsid w:val="00CB3A2B"/>
    <w:rsid w:val="00CB43E8"/>
    <w:rsid w:val="00CB48F2"/>
    <w:rsid w:val="00CB4B85"/>
    <w:rsid w:val="00CB560B"/>
    <w:rsid w:val="00CB6384"/>
    <w:rsid w:val="00CB66A3"/>
    <w:rsid w:val="00CB6B2F"/>
    <w:rsid w:val="00CB6B65"/>
    <w:rsid w:val="00CB745F"/>
    <w:rsid w:val="00CB7AE9"/>
    <w:rsid w:val="00CC08CB"/>
    <w:rsid w:val="00CC0A14"/>
    <w:rsid w:val="00CC10C2"/>
    <w:rsid w:val="00CC129C"/>
    <w:rsid w:val="00CC1C9F"/>
    <w:rsid w:val="00CC21E7"/>
    <w:rsid w:val="00CC2323"/>
    <w:rsid w:val="00CC289B"/>
    <w:rsid w:val="00CC297D"/>
    <w:rsid w:val="00CC35C1"/>
    <w:rsid w:val="00CC683C"/>
    <w:rsid w:val="00CC68CF"/>
    <w:rsid w:val="00CC7C2B"/>
    <w:rsid w:val="00CC7C3D"/>
    <w:rsid w:val="00CD029E"/>
    <w:rsid w:val="00CD02CA"/>
    <w:rsid w:val="00CD0669"/>
    <w:rsid w:val="00CD1CB1"/>
    <w:rsid w:val="00CD2064"/>
    <w:rsid w:val="00CD4342"/>
    <w:rsid w:val="00CD4373"/>
    <w:rsid w:val="00CD4980"/>
    <w:rsid w:val="00CD4AE1"/>
    <w:rsid w:val="00CD4FD4"/>
    <w:rsid w:val="00CD59FA"/>
    <w:rsid w:val="00CD5C96"/>
    <w:rsid w:val="00CD5D69"/>
    <w:rsid w:val="00CD60F4"/>
    <w:rsid w:val="00CD66D5"/>
    <w:rsid w:val="00CD7672"/>
    <w:rsid w:val="00CE0808"/>
    <w:rsid w:val="00CE0951"/>
    <w:rsid w:val="00CE0D97"/>
    <w:rsid w:val="00CE1E0E"/>
    <w:rsid w:val="00CE21F2"/>
    <w:rsid w:val="00CE29F7"/>
    <w:rsid w:val="00CE2EE9"/>
    <w:rsid w:val="00CE37F9"/>
    <w:rsid w:val="00CE4426"/>
    <w:rsid w:val="00CE5CE7"/>
    <w:rsid w:val="00CE5E67"/>
    <w:rsid w:val="00CE64BB"/>
    <w:rsid w:val="00CE67F7"/>
    <w:rsid w:val="00CE707E"/>
    <w:rsid w:val="00CE7A97"/>
    <w:rsid w:val="00CF15A1"/>
    <w:rsid w:val="00CF1929"/>
    <w:rsid w:val="00CF2FA6"/>
    <w:rsid w:val="00CF32CA"/>
    <w:rsid w:val="00CF34DC"/>
    <w:rsid w:val="00CF4362"/>
    <w:rsid w:val="00CF4F9B"/>
    <w:rsid w:val="00CF5664"/>
    <w:rsid w:val="00CF5B3C"/>
    <w:rsid w:val="00CF68E5"/>
    <w:rsid w:val="00CF760C"/>
    <w:rsid w:val="00CF7690"/>
    <w:rsid w:val="00CF7CA0"/>
    <w:rsid w:val="00CF7D8D"/>
    <w:rsid w:val="00D00271"/>
    <w:rsid w:val="00D002F0"/>
    <w:rsid w:val="00D00CF6"/>
    <w:rsid w:val="00D00D3D"/>
    <w:rsid w:val="00D00D50"/>
    <w:rsid w:val="00D01F5C"/>
    <w:rsid w:val="00D02806"/>
    <w:rsid w:val="00D0345B"/>
    <w:rsid w:val="00D04EF6"/>
    <w:rsid w:val="00D050B8"/>
    <w:rsid w:val="00D1009E"/>
    <w:rsid w:val="00D10119"/>
    <w:rsid w:val="00D101B3"/>
    <w:rsid w:val="00D10D5C"/>
    <w:rsid w:val="00D13C02"/>
    <w:rsid w:val="00D142EF"/>
    <w:rsid w:val="00D14C42"/>
    <w:rsid w:val="00D14CD8"/>
    <w:rsid w:val="00D14E4E"/>
    <w:rsid w:val="00D159C0"/>
    <w:rsid w:val="00D15BF9"/>
    <w:rsid w:val="00D16DA1"/>
    <w:rsid w:val="00D17F25"/>
    <w:rsid w:val="00D21B97"/>
    <w:rsid w:val="00D22A1D"/>
    <w:rsid w:val="00D22A93"/>
    <w:rsid w:val="00D22B8B"/>
    <w:rsid w:val="00D236A9"/>
    <w:rsid w:val="00D24086"/>
    <w:rsid w:val="00D24CED"/>
    <w:rsid w:val="00D24D83"/>
    <w:rsid w:val="00D2507B"/>
    <w:rsid w:val="00D25310"/>
    <w:rsid w:val="00D253FE"/>
    <w:rsid w:val="00D25860"/>
    <w:rsid w:val="00D2695C"/>
    <w:rsid w:val="00D30567"/>
    <w:rsid w:val="00D30F20"/>
    <w:rsid w:val="00D3147E"/>
    <w:rsid w:val="00D3296C"/>
    <w:rsid w:val="00D33039"/>
    <w:rsid w:val="00D332D7"/>
    <w:rsid w:val="00D34739"/>
    <w:rsid w:val="00D349C0"/>
    <w:rsid w:val="00D350E8"/>
    <w:rsid w:val="00D35117"/>
    <w:rsid w:val="00D35142"/>
    <w:rsid w:val="00D351E4"/>
    <w:rsid w:val="00D35790"/>
    <w:rsid w:val="00D40996"/>
    <w:rsid w:val="00D41C1B"/>
    <w:rsid w:val="00D4278E"/>
    <w:rsid w:val="00D44963"/>
    <w:rsid w:val="00D44A99"/>
    <w:rsid w:val="00D459CA"/>
    <w:rsid w:val="00D45E25"/>
    <w:rsid w:val="00D45F35"/>
    <w:rsid w:val="00D46D8B"/>
    <w:rsid w:val="00D516F5"/>
    <w:rsid w:val="00D51B8E"/>
    <w:rsid w:val="00D522A8"/>
    <w:rsid w:val="00D5474D"/>
    <w:rsid w:val="00D5539E"/>
    <w:rsid w:val="00D55820"/>
    <w:rsid w:val="00D5683F"/>
    <w:rsid w:val="00D56DC5"/>
    <w:rsid w:val="00D575DF"/>
    <w:rsid w:val="00D5781F"/>
    <w:rsid w:val="00D5797A"/>
    <w:rsid w:val="00D57D75"/>
    <w:rsid w:val="00D6013A"/>
    <w:rsid w:val="00D60534"/>
    <w:rsid w:val="00D61A70"/>
    <w:rsid w:val="00D61C5B"/>
    <w:rsid w:val="00D63402"/>
    <w:rsid w:val="00D63B6C"/>
    <w:rsid w:val="00D64335"/>
    <w:rsid w:val="00D643A0"/>
    <w:rsid w:val="00D646EE"/>
    <w:rsid w:val="00D64AA0"/>
    <w:rsid w:val="00D653C4"/>
    <w:rsid w:val="00D658B4"/>
    <w:rsid w:val="00D65F34"/>
    <w:rsid w:val="00D664B8"/>
    <w:rsid w:val="00D6681E"/>
    <w:rsid w:val="00D66A22"/>
    <w:rsid w:val="00D67AF4"/>
    <w:rsid w:val="00D700DA"/>
    <w:rsid w:val="00D7057B"/>
    <w:rsid w:val="00D722C1"/>
    <w:rsid w:val="00D725AE"/>
    <w:rsid w:val="00D728AB"/>
    <w:rsid w:val="00D7352D"/>
    <w:rsid w:val="00D73644"/>
    <w:rsid w:val="00D73E65"/>
    <w:rsid w:val="00D740B2"/>
    <w:rsid w:val="00D7492A"/>
    <w:rsid w:val="00D75176"/>
    <w:rsid w:val="00D756BA"/>
    <w:rsid w:val="00D765D5"/>
    <w:rsid w:val="00D76E5B"/>
    <w:rsid w:val="00D777FA"/>
    <w:rsid w:val="00D77B14"/>
    <w:rsid w:val="00D81891"/>
    <w:rsid w:val="00D81BA1"/>
    <w:rsid w:val="00D821DE"/>
    <w:rsid w:val="00D82526"/>
    <w:rsid w:val="00D838CC"/>
    <w:rsid w:val="00D850FF"/>
    <w:rsid w:val="00D85836"/>
    <w:rsid w:val="00D869CE"/>
    <w:rsid w:val="00D86CA3"/>
    <w:rsid w:val="00D86D98"/>
    <w:rsid w:val="00D86E53"/>
    <w:rsid w:val="00D87175"/>
    <w:rsid w:val="00D90577"/>
    <w:rsid w:val="00D90987"/>
    <w:rsid w:val="00D91211"/>
    <w:rsid w:val="00D9129F"/>
    <w:rsid w:val="00D915FB"/>
    <w:rsid w:val="00D91E1B"/>
    <w:rsid w:val="00D937A6"/>
    <w:rsid w:val="00D93B3D"/>
    <w:rsid w:val="00D93DCD"/>
    <w:rsid w:val="00D9421A"/>
    <w:rsid w:val="00D9637B"/>
    <w:rsid w:val="00D970B2"/>
    <w:rsid w:val="00DA0919"/>
    <w:rsid w:val="00DA09F6"/>
    <w:rsid w:val="00DA0B60"/>
    <w:rsid w:val="00DA37B9"/>
    <w:rsid w:val="00DA3AE0"/>
    <w:rsid w:val="00DA429C"/>
    <w:rsid w:val="00DA4A16"/>
    <w:rsid w:val="00DA4E9B"/>
    <w:rsid w:val="00DA608C"/>
    <w:rsid w:val="00DA6172"/>
    <w:rsid w:val="00DA6208"/>
    <w:rsid w:val="00DA6957"/>
    <w:rsid w:val="00DA775D"/>
    <w:rsid w:val="00DA7D1E"/>
    <w:rsid w:val="00DB04A5"/>
    <w:rsid w:val="00DB082D"/>
    <w:rsid w:val="00DB0C6A"/>
    <w:rsid w:val="00DB0E8D"/>
    <w:rsid w:val="00DB1CB3"/>
    <w:rsid w:val="00DB289C"/>
    <w:rsid w:val="00DB2920"/>
    <w:rsid w:val="00DB3068"/>
    <w:rsid w:val="00DB3BF1"/>
    <w:rsid w:val="00DB4A57"/>
    <w:rsid w:val="00DB6CBB"/>
    <w:rsid w:val="00DB6CEA"/>
    <w:rsid w:val="00DB6EE7"/>
    <w:rsid w:val="00DB7FAD"/>
    <w:rsid w:val="00DB7FDD"/>
    <w:rsid w:val="00DC04CA"/>
    <w:rsid w:val="00DC12EC"/>
    <w:rsid w:val="00DC167C"/>
    <w:rsid w:val="00DC2F22"/>
    <w:rsid w:val="00DC2F6B"/>
    <w:rsid w:val="00DC33BC"/>
    <w:rsid w:val="00DC3B66"/>
    <w:rsid w:val="00DC4D28"/>
    <w:rsid w:val="00DC69A4"/>
    <w:rsid w:val="00DC7FDF"/>
    <w:rsid w:val="00DD107E"/>
    <w:rsid w:val="00DD127D"/>
    <w:rsid w:val="00DD1725"/>
    <w:rsid w:val="00DD2A1E"/>
    <w:rsid w:val="00DD3553"/>
    <w:rsid w:val="00DD3954"/>
    <w:rsid w:val="00DD39D9"/>
    <w:rsid w:val="00DD3B22"/>
    <w:rsid w:val="00DD7BF9"/>
    <w:rsid w:val="00DD7D13"/>
    <w:rsid w:val="00DE12D5"/>
    <w:rsid w:val="00DE18CC"/>
    <w:rsid w:val="00DE25E6"/>
    <w:rsid w:val="00DE42D0"/>
    <w:rsid w:val="00DE56B2"/>
    <w:rsid w:val="00DE5DA1"/>
    <w:rsid w:val="00DE603B"/>
    <w:rsid w:val="00DF25B2"/>
    <w:rsid w:val="00DF3A04"/>
    <w:rsid w:val="00DF3A53"/>
    <w:rsid w:val="00DF3D49"/>
    <w:rsid w:val="00DF5BF5"/>
    <w:rsid w:val="00DF66D7"/>
    <w:rsid w:val="00DF72FB"/>
    <w:rsid w:val="00DF7548"/>
    <w:rsid w:val="00DF7AC4"/>
    <w:rsid w:val="00DF7D6F"/>
    <w:rsid w:val="00E00486"/>
    <w:rsid w:val="00E00A2C"/>
    <w:rsid w:val="00E019A6"/>
    <w:rsid w:val="00E019E3"/>
    <w:rsid w:val="00E0228F"/>
    <w:rsid w:val="00E032B7"/>
    <w:rsid w:val="00E038C0"/>
    <w:rsid w:val="00E038C9"/>
    <w:rsid w:val="00E038E6"/>
    <w:rsid w:val="00E0390E"/>
    <w:rsid w:val="00E04267"/>
    <w:rsid w:val="00E04405"/>
    <w:rsid w:val="00E0459C"/>
    <w:rsid w:val="00E04D16"/>
    <w:rsid w:val="00E04ED7"/>
    <w:rsid w:val="00E04F1E"/>
    <w:rsid w:val="00E063E3"/>
    <w:rsid w:val="00E06B37"/>
    <w:rsid w:val="00E11074"/>
    <w:rsid w:val="00E113F0"/>
    <w:rsid w:val="00E11501"/>
    <w:rsid w:val="00E11F5A"/>
    <w:rsid w:val="00E12038"/>
    <w:rsid w:val="00E127FB"/>
    <w:rsid w:val="00E12C92"/>
    <w:rsid w:val="00E14121"/>
    <w:rsid w:val="00E15204"/>
    <w:rsid w:val="00E16AF2"/>
    <w:rsid w:val="00E1706A"/>
    <w:rsid w:val="00E17766"/>
    <w:rsid w:val="00E17A55"/>
    <w:rsid w:val="00E206C2"/>
    <w:rsid w:val="00E20D9C"/>
    <w:rsid w:val="00E21DE0"/>
    <w:rsid w:val="00E22200"/>
    <w:rsid w:val="00E237D0"/>
    <w:rsid w:val="00E23B35"/>
    <w:rsid w:val="00E23F40"/>
    <w:rsid w:val="00E24288"/>
    <w:rsid w:val="00E24379"/>
    <w:rsid w:val="00E2495C"/>
    <w:rsid w:val="00E2569F"/>
    <w:rsid w:val="00E259F7"/>
    <w:rsid w:val="00E25E2D"/>
    <w:rsid w:val="00E2605F"/>
    <w:rsid w:val="00E26E08"/>
    <w:rsid w:val="00E279D2"/>
    <w:rsid w:val="00E30596"/>
    <w:rsid w:val="00E31047"/>
    <w:rsid w:val="00E32432"/>
    <w:rsid w:val="00E32796"/>
    <w:rsid w:val="00E32F0A"/>
    <w:rsid w:val="00E33DDE"/>
    <w:rsid w:val="00E33F2A"/>
    <w:rsid w:val="00E3472D"/>
    <w:rsid w:val="00E354A0"/>
    <w:rsid w:val="00E35B7F"/>
    <w:rsid w:val="00E36155"/>
    <w:rsid w:val="00E362EC"/>
    <w:rsid w:val="00E366A1"/>
    <w:rsid w:val="00E37C03"/>
    <w:rsid w:val="00E403C9"/>
    <w:rsid w:val="00E40482"/>
    <w:rsid w:val="00E404AF"/>
    <w:rsid w:val="00E415CA"/>
    <w:rsid w:val="00E42857"/>
    <w:rsid w:val="00E435C0"/>
    <w:rsid w:val="00E449B0"/>
    <w:rsid w:val="00E44CD1"/>
    <w:rsid w:val="00E458A0"/>
    <w:rsid w:val="00E45F51"/>
    <w:rsid w:val="00E46146"/>
    <w:rsid w:val="00E46610"/>
    <w:rsid w:val="00E5068D"/>
    <w:rsid w:val="00E50D58"/>
    <w:rsid w:val="00E51130"/>
    <w:rsid w:val="00E511B8"/>
    <w:rsid w:val="00E51FC0"/>
    <w:rsid w:val="00E52196"/>
    <w:rsid w:val="00E54118"/>
    <w:rsid w:val="00E5542C"/>
    <w:rsid w:val="00E55881"/>
    <w:rsid w:val="00E559A5"/>
    <w:rsid w:val="00E56288"/>
    <w:rsid w:val="00E56D9A"/>
    <w:rsid w:val="00E573EC"/>
    <w:rsid w:val="00E578D7"/>
    <w:rsid w:val="00E578E6"/>
    <w:rsid w:val="00E61DF1"/>
    <w:rsid w:val="00E62C34"/>
    <w:rsid w:val="00E63BB5"/>
    <w:rsid w:val="00E63BCB"/>
    <w:rsid w:val="00E63DC7"/>
    <w:rsid w:val="00E64B18"/>
    <w:rsid w:val="00E65063"/>
    <w:rsid w:val="00E6528E"/>
    <w:rsid w:val="00E65517"/>
    <w:rsid w:val="00E6701E"/>
    <w:rsid w:val="00E67D64"/>
    <w:rsid w:val="00E70E5F"/>
    <w:rsid w:val="00E71300"/>
    <w:rsid w:val="00E71860"/>
    <w:rsid w:val="00E71A56"/>
    <w:rsid w:val="00E71B94"/>
    <w:rsid w:val="00E71D14"/>
    <w:rsid w:val="00E7210E"/>
    <w:rsid w:val="00E72A5B"/>
    <w:rsid w:val="00E73AB2"/>
    <w:rsid w:val="00E73BDF"/>
    <w:rsid w:val="00E74F1A"/>
    <w:rsid w:val="00E75CE7"/>
    <w:rsid w:val="00E76246"/>
    <w:rsid w:val="00E762CD"/>
    <w:rsid w:val="00E76E7C"/>
    <w:rsid w:val="00E7726C"/>
    <w:rsid w:val="00E81902"/>
    <w:rsid w:val="00E821CD"/>
    <w:rsid w:val="00E823BF"/>
    <w:rsid w:val="00E830D4"/>
    <w:rsid w:val="00E83502"/>
    <w:rsid w:val="00E83744"/>
    <w:rsid w:val="00E83910"/>
    <w:rsid w:val="00E844E3"/>
    <w:rsid w:val="00E84992"/>
    <w:rsid w:val="00E8689D"/>
    <w:rsid w:val="00E86CB4"/>
    <w:rsid w:val="00E87AE4"/>
    <w:rsid w:val="00E87DE6"/>
    <w:rsid w:val="00E87FDA"/>
    <w:rsid w:val="00E9062D"/>
    <w:rsid w:val="00E90D86"/>
    <w:rsid w:val="00E9176B"/>
    <w:rsid w:val="00E91B5A"/>
    <w:rsid w:val="00E93067"/>
    <w:rsid w:val="00E93AA7"/>
    <w:rsid w:val="00E94136"/>
    <w:rsid w:val="00E947C0"/>
    <w:rsid w:val="00E94EA6"/>
    <w:rsid w:val="00E95A88"/>
    <w:rsid w:val="00E966E8"/>
    <w:rsid w:val="00E9717E"/>
    <w:rsid w:val="00E97E59"/>
    <w:rsid w:val="00EA08A9"/>
    <w:rsid w:val="00EA2395"/>
    <w:rsid w:val="00EA5F40"/>
    <w:rsid w:val="00EA7E36"/>
    <w:rsid w:val="00EB0C08"/>
    <w:rsid w:val="00EB1F74"/>
    <w:rsid w:val="00EB3851"/>
    <w:rsid w:val="00EB3E14"/>
    <w:rsid w:val="00EB4725"/>
    <w:rsid w:val="00EB5373"/>
    <w:rsid w:val="00EB5386"/>
    <w:rsid w:val="00EB5CDE"/>
    <w:rsid w:val="00EB5E95"/>
    <w:rsid w:val="00EB6087"/>
    <w:rsid w:val="00EB69EB"/>
    <w:rsid w:val="00EB710D"/>
    <w:rsid w:val="00EB7D1E"/>
    <w:rsid w:val="00EC0178"/>
    <w:rsid w:val="00EC0D50"/>
    <w:rsid w:val="00EC21A5"/>
    <w:rsid w:val="00EC356C"/>
    <w:rsid w:val="00EC3CC6"/>
    <w:rsid w:val="00EC4093"/>
    <w:rsid w:val="00EC42DA"/>
    <w:rsid w:val="00EC4466"/>
    <w:rsid w:val="00EC4EFC"/>
    <w:rsid w:val="00EC4FE5"/>
    <w:rsid w:val="00EC5056"/>
    <w:rsid w:val="00EC61FF"/>
    <w:rsid w:val="00EC74E0"/>
    <w:rsid w:val="00ED1B16"/>
    <w:rsid w:val="00ED3C79"/>
    <w:rsid w:val="00ED5553"/>
    <w:rsid w:val="00ED56C0"/>
    <w:rsid w:val="00ED690D"/>
    <w:rsid w:val="00ED6D8C"/>
    <w:rsid w:val="00ED7BCB"/>
    <w:rsid w:val="00EE0B81"/>
    <w:rsid w:val="00EE0FAF"/>
    <w:rsid w:val="00EE1622"/>
    <w:rsid w:val="00EE173E"/>
    <w:rsid w:val="00EE2B19"/>
    <w:rsid w:val="00EE3D6F"/>
    <w:rsid w:val="00EE41AE"/>
    <w:rsid w:val="00EE4DFC"/>
    <w:rsid w:val="00EE5469"/>
    <w:rsid w:val="00EE5613"/>
    <w:rsid w:val="00EE5F3B"/>
    <w:rsid w:val="00EE6279"/>
    <w:rsid w:val="00EE6D96"/>
    <w:rsid w:val="00EF06E1"/>
    <w:rsid w:val="00EF5C0D"/>
    <w:rsid w:val="00F017E9"/>
    <w:rsid w:val="00F01D98"/>
    <w:rsid w:val="00F01DA2"/>
    <w:rsid w:val="00F02DF5"/>
    <w:rsid w:val="00F041CB"/>
    <w:rsid w:val="00F0504E"/>
    <w:rsid w:val="00F069EC"/>
    <w:rsid w:val="00F06FBF"/>
    <w:rsid w:val="00F07C44"/>
    <w:rsid w:val="00F10695"/>
    <w:rsid w:val="00F10EEF"/>
    <w:rsid w:val="00F11615"/>
    <w:rsid w:val="00F11BB2"/>
    <w:rsid w:val="00F11CC5"/>
    <w:rsid w:val="00F1369B"/>
    <w:rsid w:val="00F13743"/>
    <w:rsid w:val="00F143CA"/>
    <w:rsid w:val="00F14749"/>
    <w:rsid w:val="00F15660"/>
    <w:rsid w:val="00F159DC"/>
    <w:rsid w:val="00F15FD4"/>
    <w:rsid w:val="00F16D01"/>
    <w:rsid w:val="00F1739A"/>
    <w:rsid w:val="00F17AFE"/>
    <w:rsid w:val="00F2015F"/>
    <w:rsid w:val="00F20572"/>
    <w:rsid w:val="00F20A4B"/>
    <w:rsid w:val="00F20B00"/>
    <w:rsid w:val="00F219FA"/>
    <w:rsid w:val="00F226FB"/>
    <w:rsid w:val="00F2274B"/>
    <w:rsid w:val="00F23335"/>
    <w:rsid w:val="00F23F8D"/>
    <w:rsid w:val="00F24A42"/>
    <w:rsid w:val="00F24F33"/>
    <w:rsid w:val="00F24F38"/>
    <w:rsid w:val="00F25FFE"/>
    <w:rsid w:val="00F26D80"/>
    <w:rsid w:val="00F2733E"/>
    <w:rsid w:val="00F27584"/>
    <w:rsid w:val="00F27AF6"/>
    <w:rsid w:val="00F31B20"/>
    <w:rsid w:val="00F31BB9"/>
    <w:rsid w:val="00F33C7C"/>
    <w:rsid w:val="00F33FE9"/>
    <w:rsid w:val="00F3451A"/>
    <w:rsid w:val="00F355E1"/>
    <w:rsid w:val="00F35DFC"/>
    <w:rsid w:val="00F36DD2"/>
    <w:rsid w:val="00F37412"/>
    <w:rsid w:val="00F37BFD"/>
    <w:rsid w:val="00F401E7"/>
    <w:rsid w:val="00F41218"/>
    <w:rsid w:val="00F41C3D"/>
    <w:rsid w:val="00F41DAC"/>
    <w:rsid w:val="00F42FF5"/>
    <w:rsid w:val="00F434AE"/>
    <w:rsid w:val="00F43AD5"/>
    <w:rsid w:val="00F43C7F"/>
    <w:rsid w:val="00F452A7"/>
    <w:rsid w:val="00F45498"/>
    <w:rsid w:val="00F45B4B"/>
    <w:rsid w:val="00F46DF8"/>
    <w:rsid w:val="00F503F2"/>
    <w:rsid w:val="00F50EA8"/>
    <w:rsid w:val="00F510DA"/>
    <w:rsid w:val="00F52566"/>
    <w:rsid w:val="00F53665"/>
    <w:rsid w:val="00F54018"/>
    <w:rsid w:val="00F548F6"/>
    <w:rsid w:val="00F556B2"/>
    <w:rsid w:val="00F55E7E"/>
    <w:rsid w:val="00F57CAE"/>
    <w:rsid w:val="00F604E4"/>
    <w:rsid w:val="00F620EC"/>
    <w:rsid w:val="00F624EE"/>
    <w:rsid w:val="00F639A9"/>
    <w:rsid w:val="00F63F69"/>
    <w:rsid w:val="00F64121"/>
    <w:rsid w:val="00F642AA"/>
    <w:rsid w:val="00F64975"/>
    <w:rsid w:val="00F649F1"/>
    <w:rsid w:val="00F64AC2"/>
    <w:rsid w:val="00F64EEE"/>
    <w:rsid w:val="00F657EC"/>
    <w:rsid w:val="00F6740F"/>
    <w:rsid w:val="00F6765F"/>
    <w:rsid w:val="00F6796A"/>
    <w:rsid w:val="00F679E1"/>
    <w:rsid w:val="00F67B21"/>
    <w:rsid w:val="00F70230"/>
    <w:rsid w:val="00F703E9"/>
    <w:rsid w:val="00F708A6"/>
    <w:rsid w:val="00F708C2"/>
    <w:rsid w:val="00F71279"/>
    <w:rsid w:val="00F719AE"/>
    <w:rsid w:val="00F71BA1"/>
    <w:rsid w:val="00F7380B"/>
    <w:rsid w:val="00F74735"/>
    <w:rsid w:val="00F74A4D"/>
    <w:rsid w:val="00F75BD5"/>
    <w:rsid w:val="00F75C8F"/>
    <w:rsid w:val="00F76013"/>
    <w:rsid w:val="00F76ABF"/>
    <w:rsid w:val="00F76CB0"/>
    <w:rsid w:val="00F77224"/>
    <w:rsid w:val="00F808FD"/>
    <w:rsid w:val="00F81B9C"/>
    <w:rsid w:val="00F828C7"/>
    <w:rsid w:val="00F828F5"/>
    <w:rsid w:val="00F82916"/>
    <w:rsid w:val="00F82F74"/>
    <w:rsid w:val="00F83620"/>
    <w:rsid w:val="00F9059A"/>
    <w:rsid w:val="00F90A5A"/>
    <w:rsid w:val="00F90AC3"/>
    <w:rsid w:val="00F90AD3"/>
    <w:rsid w:val="00F90D1D"/>
    <w:rsid w:val="00F91D8B"/>
    <w:rsid w:val="00F91FE8"/>
    <w:rsid w:val="00F94666"/>
    <w:rsid w:val="00F9576A"/>
    <w:rsid w:val="00F963C6"/>
    <w:rsid w:val="00F96B10"/>
    <w:rsid w:val="00F96B6F"/>
    <w:rsid w:val="00F970B9"/>
    <w:rsid w:val="00F974A5"/>
    <w:rsid w:val="00F975C3"/>
    <w:rsid w:val="00FA0042"/>
    <w:rsid w:val="00FA0BBF"/>
    <w:rsid w:val="00FA0E2D"/>
    <w:rsid w:val="00FA250C"/>
    <w:rsid w:val="00FA290B"/>
    <w:rsid w:val="00FA29D7"/>
    <w:rsid w:val="00FA31F5"/>
    <w:rsid w:val="00FA400E"/>
    <w:rsid w:val="00FA52C5"/>
    <w:rsid w:val="00FA535F"/>
    <w:rsid w:val="00FA6628"/>
    <w:rsid w:val="00FB00AA"/>
    <w:rsid w:val="00FB0423"/>
    <w:rsid w:val="00FB049A"/>
    <w:rsid w:val="00FB06C4"/>
    <w:rsid w:val="00FB24E4"/>
    <w:rsid w:val="00FB262D"/>
    <w:rsid w:val="00FB2BC3"/>
    <w:rsid w:val="00FB2C28"/>
    <w:rsid w:val="00FB3E09"/>
    <w:rsid w:val="00FB4B81"/>
    <w:rsid w:val="00FB551C"/>
    <w:rsid w:val="00FB5BCC"/>
    <w:rsid w:val="00FB6920"/>
    <w:rsid w:val="00FB6923"/>
    <w:rsid w:val="00FB7325"/>
    <w:rsid w:val="00FB7DD9"/>
    <w:rsid w:val="00FC0723"/>
    <w:rsid w:val="00FC07B7"/>
    <w:rsid w:val="00FC0A91"/>
    <w:rsid w:val="00FC0E3B"/>
    <w:rsid w:val="00FC0F48"/>
    <w:rsid w:val="00FC1617"/>
    <w:rsid w:val="00FC16DD"/>
    <w:rsid w:val="00FC17FF"/>
    <w:rsid w:val="00FC2A55"/>
    <w:rsid w:val="00FC3069"/>
    <w:rsid w:val="00FC36DA"/>
    <w:rsid w:val="00FC396D"/>
    <w:rsid w:val="00FC3C43"/>
    <w:rsid w:val="00FC4423"/>
    <w:rsid w:val="00FC592E"/>
    <w:rsid w:val="00FC5DC3"/>
    <w:rsid w:val="00FC5E05"/>
    <w:rsid w:val="00FC5F9B"/>
    <w:rsid w:val="00FC6F17"/>
    <w:rsid w:val="00FC72AE"/>
    <w:rsid w:val="00FC72D0"/>
    <w:rsid w:val="00FD0B0D"/>
    <w:rsid w:val="00FD1254"/>
    <w:rsid w:val="00FD227B"/>
    <w:rsid w:val="00FD26B2"/>
    <w:rsid w:val="00FD2A2F"/>
    <w:rsid w:val="00FD313F"/>
    <w:rsid w:val="00FD3DF5"/>
    <w:rsid w:val="00FD4154"/>
    <w:rsid w:val="00FD4C02"/>
    <w:rsid w:val="00FD4CEC"/>
    <w:rsid w:val="00FD534C"/>
    <w:rsid w:val="00FD5405"/>
    <w:rsid w:val="00FD5C73"/>
    <w:rsid w:val="00FD6217"/>
    <w:rsid w:val="00FD66D5"/>
    <w:rsid w:val="00FD6AC1"/>
    <w:rsid w:val="00FD7128"/>
    <w:rsid w:val="00FD7AE1"/>
    <w:rsid w:val="00FE14F5"/>
    <w:rsid w:val="00FE1C63"/>
    <w:rsid w:val="00FE210C"/>
    <w:rsid w:val="00FE3FCB"/>
    <w:rsid w:val="00FE4871"/>
    <w:rsid w:val="00FE67C3"/>
    <w:rsid w:val="00FE74A2"/>
    <w:rsid w:val="00FE762C"/>
    <w:rsid w:val="00FF0053"/>
    <w:rsid w:val="00FF09BE"/>
    <w:rsid w:val="00FF0E83"/>
    <w:rsid w:val="00FF135C"/>
    <w:rsid w:val="00FF1DFF"/>
    <w:rsid w:val="00FF2FB7"/>
    <w:rsid w:val="00FF3063"/>
    <w:rsid w:val="00FF3FBE"/>
    <w:rsid w:val="00FF4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lsdException w:name="footer" w:uiPriority="99" w:qFormat="1"/>
    <w:lsdException w:name="caption" w:semiHidden="1" w:unhideWhenUsed="1" w:qFormat="1"/>
    <w:lsdException w:name="envelope address" w:semiHidden="1"/>
    <w:lsdException w:name="envelope return" w:semiHidden="1"/>
    <w:lsdException w:name="annotation reference" w:uiPriority="99"/>
    <w:lsdException w:name="List" w:qFormat="1"/>
    <w:lsdException w:name="List Bullet" w:qFormat="1"/>
    <w:lsdException w:name="List Number" w:uiPriority="99"/>
    <w:lsdException w:name="List Bullet 2" w:qFormat="1"/>
    <w:lsdException w:name="Title" w:qFormat="1"/>
    <w:lsdException w:name="Default Paragraph Font" w:uiPriority="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72AE"/>
    <w:pPr>
      <w:spacing w:after="240" w:line="240" w:lineRule="atLeast"/>
      <w:jc w:val="both"/>
    </w:pPr>
    <w:rPr>
      <w:rFonts w:ascii="Verdana" w:hAnsi="Verdana"/>
      <w:szCs w:val="22"/>
    </w:rPr>
  </w:style>
  <w:style w:type="paragraph" w:styleId="berschrift1">
    <w:name w:val="heading 1"/>
    <w:basedOn w:val="berschrift"/>
    <w:next w:val="Standard"/>
    <w:link w:val="berschrift1Zchn"/>
    <w:qFormat/>
    <w:rsid w:val="00FC72AE"/>
    <w:pPr>
      <w:keepNext/>
      <w:keepLines/>
      <w:tabs>
        <w:tab w:val="left" w:pos="1134"/>
      </w:tabs>
      <w:spacing w:after="120" w:line="220" w:lineRule="atLeast"/>
      <w:outlineLvl w:val="0"/>
    </w:pPr>
    <w:rPr>
      <w:color w:val="1F497D" w:themeColor="text2"/>
      <w:kern w:val="20"/>
    </w:rPr>
  </w:style>
  <w:style w:type="paragraph" w:styleId="berschrift2">
    <w:name w:val="heading 2"/>
    <w:basedOn w:val="berschrift1"/>
    <w:next w:val="Standard"/>
    <w:link w:val="berschrift2Zchn"/>
    <w:qFormat/>
    <w:rsid w:val="00FC72AE"/>
    <w:pPr>
      <w:tabs>
        <w:tab w:val="left" w:pos="851"/>
      </w:tabs>
      <w:outlineLvl w:val="1"/>
    </w:pPr>
    <w:rPr>
      <w:color w:val="auto"/>
    </w:rPr>
  </w:style>
  <w:style w:type="paragraph" w:styleId="berschrift3">
    <w:name w:val="heading 3"/>
    <w:basedOn w:val="berschrift2"/>
    <w:next w:val="Standard"/>
    <w:link w:val="berschrift3Zchn"/>
    <w:qFormat/>
    <w:rsid w:val="00FC72AE"/>
    <w:pPr>
      <w:tabs>
        <w:tab w:val="decimal" w:pos="4536"/>
      </w:tabs>
      <w:outlineLvl w:val="2"/>
    </w:pPr>
  </w:style>
  <w:style w:type="paragraph" w:styleId="berschrift4">
    <w:name w:val="heading 4"/>
    <w:basedOn w:val="Standard"/>
    <w:next w:val="Standard"/>
    <w:link w:val="berschrift4Zchn"/>
    <w:qFormat/>
    <w:rsid w:val="00FC72AE"/>
    <w:pPr>
      <w:keepNext/>
      <w:keepLines/>
      <w:spacing w:after="120"/>
      <w:outlineLvl w:val="3"/>
    </w:pPr>
    <w:rPr>
      <w:rFonts w:ascii="FrontPage" w:eastAsiaTheme="majorEastAsia" w:hAnsi="FrontPage" w:cstheme="majorBidi"/>
      <w:b/>
      <w:bCs/>
      <w:iCs/>
    </w:rPr>
  </w:style>
  <w:style w:type="paragraph" w:styleId="berschrift5">
    <w:name w:val="heading 5"/>
    <w:basedOn w:val="Standard"/>
    <w:next w:val="Standard"/>
    <w:link w:val="berschrift5Zchn"/>
    <w:qFormat/>
    <w:rsid w:val="00FC72AE"/>
    <w:pPr>
      <w:keepNext/>
      <w:spacing w:before="20" w:after="20" w:line="200" w:lineRule="atLeast"/>
      <w:jc w:val="right"/>
      <w:outlineLvl w:val="4"/>
    </w:pPr>
    <w:rPr>
      <w:b/>
    </w:rPr>
  </w:style>
  <w:style w:type="paragraph" w:styleId="berschrift6">
    <w:name w:val="heading 6"/>
    <w:basedOn w:val="Standard"/>
    <w:next w:val="Standard"/>
    <w:link w:val="berschrift6Zchn"/>
    <w:semiHidden/>
    <w:rsid w:val="00FC72AE"/>
    <w:pPr>
      <w:keepNext/>
      <w:tabs>
        <w:tab w:val="decimal" w:pos="6096"/>
        <w:tab w:val="decimal" w:pos="7371"/>
      </w:tabs>
      <w:spacing w:before="20" w:after="20" w:line="200" w:lineRule="atLeast"/>
      <w:ind w:left="284"/>
      <w:outlineLvl w:val="5"/>
    </w:pPr>
    <w:rPr>
      <w:b/>
    </w:rPr>
  </w:style>
  <w:style w:type="paragraph" w:styleId="berschrift7">
    <w:name w:val="heading 7"/>
    <w:basedOn w:val="Standard"/>
    <w:next w:val="Standard"/>
    <w:link w:val="berschrift7Zchn"/>
    <w:semiHidden/>
    <w:rsid w:val="00FC72AE"/>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semiHidden/>
    <w:rsid w:val="00FC72AE"/>
    <w:pPr>
      <w:spacing w:before="240" w:after="60"/>
      <w:outlineLvl w:val="7"/>
    </w:pPr>
    <w:rPr>
      <w:i/>
    </w:rPr>
  </w:style>
  <w:style w:type="paragraph" w:styleId="berschrift9">
    <w:name w:val="heading 9"/>
    <w:basedOn w:val="Standard"/>
    <w:next w:val="Standard"/>
    <w:link w:val="berschrift9Zchn"/>
    <w:semiHidden/>
    <w:rsid w:val="00FC72AE"/>
    <w:pPr>
      <w:keepNext/>
      <w:keepLines/>
      <w:pBdr>
        <w:top w:val="single" w:sz="6" w:space="3" w:color="auto"/>
        <w:bottom w:val="single" w:sz="6" w:space="3" w:color="auto"/>
      </w:pBdr>
      <w:shd w:val="pct12" w:color="auto" w:fill="auto"/>
      <w:spacing w:line="220" w:lineRule="atLeast"/>
      <w:jc w:val="center"/>
      <w:outlineLvl w:val="8"/>
    </w:pPr>
    <w:rPr>
      <w:b/>
      <w:color w:val="000080"/>
      <w:spacing w:val="10"/>
      <w:kern w:val="20"/>
    </w:rPr>
  </w:style>
  <w:style w:type="character" w:default="1" w:styleId="Absatz-Standardschriftart">
    <w:name w:val="Default Paragraph Font"/>
    <w:uiPriority w:val="1"/>
    <w:semiHidden/>
    <w:unhideWhenUsed/>
    <w:rsid w:val="00FC72A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C72AE"/>
  </w:style>
  <w:style w:type="numbering" w:customStyle="1" w:styleId="Formatvorlage1">
    <w:name w:val="Formatvorlage1"/>
    <w:rsid w:val="004C5C2A"/>
    <w:pPr>
      <w:numPr>
        <w:numId w:val="1"/>
      </w:numPr>
    </w:pPr>
  </w:style>
  <w:style w:type="character" w:styleId="Hyperlink">
    <w:name w:val="Hyperlink"/>
    <w:basedOn w:val="Absatz-Standardschriftart"/>
    <w:uiPriority w:val="99"/>
    <w:unhideWhenUsed/>
    <w:rsid w:val="00FC72AE"/>
    <w:rPr>
      <w:color w:val="0000FF" w:themeColor="hyperlink"/>
      <w:u w:val="single"/>
    </w:rPr>
  </w:style>
  <w:style w:type="paragraph" w:customStyle="1" w:styleId="Formatvorlageberschrift4Dunkelrot">
    <w:name w:val="Formatvorlage Überschrift 4 + Dunkelrot"/>
    <w:basedOn w:val="berschrift4"/>
    <w:rsid w:val="00E237D0"/>
    <w:pPr>
      <w:spacing w:line="220" w:lineRule="atLeast"/>
    </w:pPr>
    <w:rPr>
      <w:iCs w:val="0"/>
    </w:rPr>
  </w:style>
  <w:style w:type="paragraph" w:styleId="Kopfzeile">
    <w:name w:val="header"/>
    <w:basedOn w:val="Standard"/>
    <w:link w:val="KopfzeileZchn"/>
    <w:unhideWhenUsed/>
    <w:rsid w:val="00FC72AE"/>
    <w:pPr>
      <w:tabs>
        <w:tab w:val="center" w:pos="4536"/>
        <w:tab w:val="right" w:pos="9072"/>
      </w:tabs>
    </w:pPr>
  </w:style>
  <w:style w:type="paragraph" w:styleId="Fuzeile">
    <w:name w:val="footer"/>
    <w:basedOn w:val="Standard"/>
    <w:link w:val="FuzeileZchn"/>
    <w:uiPriority w:val="99"/>
    <w:unhideWhenUsed/>
    <w:qFormat/>
    <w:rsid w:val="00FC72AE"/>
    <w:pPr>
      <w:tabs>
        <w:tab w:val="center" w:pos="4536"/>
        <w:tab w:val="right" w:pos="9072"/>
      </w:tabs>
    </w:pPr>
  </w:style>
  <w:style w:type="character" w:customStyle="1" w:styleId="KopfzeileZchn">
    <w:name w:val="Kopfzeile Zchn"/>
    <w:basedOn w:val="Absatz-Standardschriftart"/>
    <w:link w:val="Kopfzeile"/>
    <w:rsid w:val="00FC72AE"/>
    <w:rPr>
      <w:rFonts w:ascii="Verdana" w:hAnsi="Verdana"/>
      <w:szCs w:val="22"/>
    </w:rPr>
  </w:style>
  <w:style w:type="table" w:styleId="Tabellenraster">
    <w:name w:val="Table Grid"/>
    <w:basedOn w:val="NormaleTabelle"/>
    <w:rsid w:val="00FC72AE"/>
    <w:rPr>
      <w:rFonts w:ascii="FrontPage-Light" w:hAnsi="FrontPage-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72AE"/>
    <w:pPr>
      <w:overflowPunct w:val="0"/>
      <w:autoSpaceDE w:val="0"/>
      <w:autoSpaceDN w:val="0"/>
      <w:adjustRightInd w:val="0"/>
      <w:spacing w:after="0" w:line="240" w:lineRule="auto"/>
      <w:ind w:left="720"/>
      <w:contextualSpacing/>
      <w:textAlignment w:val="baseline"/>
    </w:pPr>
    <w:rPr>
      <w:rFonts w:ascii="Helvetica" w:hAnsi="Helvetica"/>
      <w:sz w:val="24"/>
    </w:rPr>
  </w:style>
  <w:style w:type="table" w:customStyle="1" w:styleId="Tabellenraster1">
    <w:name w:val="Tabellenraster1"/>
    <w:basedOn w:val="NormaleTabelle"/>
    <w:next w:val="Tabellenraster"/>
    <w:uiPriority w:val="59"/>
    <w:rsid w:val="00F70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C72AE"/>
    <w:rPr>
      <w:rFonts w:ascii="Verdana" w:hAnsi="Verdana"/>
      <w:b/>
      <w:color w:val="1F497D" w:themeColor="text2"/>
      <w:kern w:val="20"/>
      <w:szCs w:val="22"/>
    </w:rPr>
  </w:style>
  <w:style w:type="character" w:customStyle="1" w:styleId="berschrift2Zchn">
    <w:name w:val="Überschrift 2 Zchn"/>
    <w:basedOn w:val="Absatz-Standardschriftart"/>
    <w:link w:val="berschrift2"/>
    <w:rsid w:val="00FC72AE"/>
    <w:rPr>
      <w:rFonts w:ascii="Verdana" w:hAnsi="Verdana"/>
      <w:b/>
      <w:kern w:val="20"/>
      <w:szCs w:val="22"/>
    </w:rPr>
  </w:style>
  <w:style w:type="character" w:customStyle="1" w:styleId="berschrift3Zchn">
    <w:name w:val="Überschrift 3 Zchn"/>
    <w:basedOn w:val="Absatz-Standardschriftart"/>
    <w:link w:val="berschrift3"/>
    <w:rsid w:val="00FC72AE"/>
    <w:rPr>
      <w:rFonts w:ascii="Verdana" w:hAnsi="Verdana"/>
      <w:b/>
      <w:kern w:val="20"/>
      <w:szCs w:val="22"/>
    </w:rPr>
  </w:style>
  <w:style w:type="character" w:customStyle="1" w:styleId="berschrift4Zchn">
    <w:name w:val="Überschrift 4 Zchn"/>
    <w:basedOn w:val="Absatz-Standardschriftart"/>
    <w:link w:val="berschrift4"/>
    <w:rsid w:val="00FC72AE"/>
    <w:rPr>
      <w:rFonts w:ascii="FrontPage" w:eastAsiaTheme="majorEastAsia" w:hAnsi="FrontPage" w:cstheme="majorBidi"/>
      <w:b/>
      <w:bCs/>
      <w:iCs/>
      <w:szCs w:val="22"/>
    </w:rPr>
  </w:style>
  <w:style w:type="character" w:customStyle="1" w:styleId="berschrift5Zchn">
    <w:name w:val="Überschrift 5 Zchn"/>
    <w:basedOn w:val="Absatz-Standardschriftart"/>
    <w:link w:val="berschrift5"/>
    <w:rsid w:val="00FC72AE"/>
    <w:rPr>
      <w:rFonts w:ascii="Verdana" w:hAnsi="Verdana"/>
      <w:b/>
      <w:szCs w:val="22"/>
    </w:rPr>
  </w:style>
  <w:style w:type="character" w:customStyle="1" w:styleId="berschrift6Zchn">
    <w:name w:val="Überschrift 6 Zchn"/>
    <w:basedOn w:val="Absatz-Standardschriftart"/>
    <w:link w:val="berschrift6"/>
    <w:semiHidden/>
    <w:rsid w:val="00FC72AE"/>
    <w:rPr>
      <w:rFonts w:ascii="Verdana" w:hAnsi="Verdana"/>
      <w:b/>
      <w:szCs w:val="22"/>
    </w:rPr>
  </w:style>
  <w:style w:type="character" w:customStyle="1" w:styleId="berschrift7Zchn">
    <w:name w:val="Überschrift 7 Zchn"/>
    <w:basedOn w:val="Absatz-Standardschriftart"/>
    <w:link w:val="berschrift7"/>
    <w:semiHidden/>
    <w:rsid w:val="00FC72AE"/>
    <w:rPr>
      <w:sz w:val="24"/>
      <w:szCs w:val="24"/>
    </w:rPr>
  </w:style>
  <w:style w:type="character" w:customStyle="1" w:styleId="berschrift8Zchn">
    <w:name w:val="Überschrift 8 Zchn"/>
    <w:basedOn w:val="Absatz-Standardschriftart"/>
    <w:link w:val="berschrift8"/>
    <w:semiHidden/>
    <w:rsid w:val="00FC72AE"/>
    <w:rPr>
      <w:rFonts w:ascii="Verdana" w:hAnsi="Verdana"/>
      <w:i/>
      <w:szCs w:val="22"/>
    </w:rPr>
  </w:style>
  <w:style w:type="character" w:customStyle="1" w:styleId="berschrift9Zchn">
    <w:name w:val="Überschrift 9 Zchn"/>
    <w:basedOn w:val="Absatz-Standardschriftart"/>
    <w:link w:val="berschrift9"/>
    <w:semiHidden/>
    <w:rsid w:val="00FC72AE"/>
    <w:rPr>
      <w:rFonts w:ascii="Verdana" w:hAnsi="Verdana"/>
      <w:b/>
      <w:color w:val="000080"/>
      <w:spacing w:val="10"/>
      <w:kern w:val="20"/>
      <w:szCs w:val="22"/>
      <w:shd w:val="pct12" w:color="auto" w:fill="auto"/>
    </w:rPr>
  </w:style>
  <w:style w:type="paragraph" w:styleId="Verzeichnis1">
    <w:name w:val="toc 1"/>
    <w:basedOn w:val="Standard"/>
    <w:uiPriority w:val="39"/>
    <w:qFormat/>
    <w:rsid w:val="00FC72AE"/>
    <w:pPr>
      <w:tabs>
        <w:tab w:val="right" w:leader="dot" w:pos="7938"/>
      </w:tabs>
      <w:spacing w:after="60" w:line="200" w:lineRule="atLeast"/>
    </w:pPr>
    <w:rPr>
      <w:rFonts w:eastAsiaTheme="minorEastAsia" w:cstheme="minorBidi"/>
      <w:sz w:val="18"/>
      <w:lang w:val="en-US" w:eastAsia="en-US"/>
    </w:rPr>
  </w:style>
  <w:style w:type="paragraph" w:styleId="Aufzhlungszeichen">
    <w:name w:val="List Bullet"/>
    <w:basedOn w:val="Standard"/>
    <w:qFormat/>
    <w:rsid w:val="00FC72AE"/>
    <w:pPr>
      <w:numPr>
        <w:numId w:val="6"/>
      </w:numPr>
      <w:spacing w:after="200" w:line="240" w:lineRule="auto"/>
    </w:pPr>
  </w:style>
  <w:style w:type="paragraph" w:customStyle="1" w:styleId="Default">
    <w:name w:val="Default"/>
    <w:rsid w:val="00942517"/>
    <w:pPr>
      <w:autoSpaceDE w:val="0"/>
      <w:autoSpaceDN w:val="0"/>
      <w:adjustRightInd w:val="0"/>
    </w:pPr>
    <w:rPr>
      <w:rFonts w:ascii="Calibri" w:eastAsiaTheme="minorHAnsi" w:hAnsi="Calibri" w:cs="Calibri"/>
      <w:color w:val="000000"/>
      <w:sz w:val="24"/>
      <w:szCs w:val="24"/>
      <w:lang w:eastAsia="en-US"/>
    </w:rPr>
  </w:style>
  <w:style w:type="paragraph" w:styleId="Verzeichnis2">
    <w:name w:val="toc 2"/>
    <w:basedOn w:val="Verzeichnis1"/>
    <w:uiPriority w:val="39"/>
    <w:qFormat/>
    <w:rsid w:val="00FC72AE"/>
    <w:pPr>
      <w:ind w:left="284"/>
    </w:pPr>
  </w:style>
  <w:style w:type="character" w:styleId="Hervorhebung">
    <w:name w:val="Emphasis"/>
    <w:aliases w:val="Herv"/>
    <w:basedOn w:val="Absatz-Standardschriftart"/>
    <w:qFormat/>
    <w:rsid w:val="00FC72AE"/>
    <w:rPr>
      <w:rFonts w:ascii="Verdana" w:hAnsi="Verdana"/>
      <w:b/>
      <w:i w:val="0"/>
      <w:iCs/>
    </w:rPr>
  </w:style>
  <w:style w:type="paragraph" w:customStyle="1" w:styleId="NoT18">
    <w:name w:val="NoT18"/>
    <w:basedOn w:val="Standard"/>
    <w:link w:val="NoT18Zchn"/>
    <w:qFormat/>
    <w:rsid w:val="00C9114A"/>
    <w:pPr>
      <w:tabs>
        <w:tab w:val="left" w:pos="284"/>
        <w:tab w:val="left" w:pos="709"/>
        <w:tab w:val="left" w:pos="1134"/>
        <w:tab w:val="right" w:pos="5245"/>
        <w:tab w:val="right" w:pos="6237"/>
        <w:tab w:val="right" w:pos="6974"/>
        <w:tab w:val="right" w:pos="8335"/>
      </w:tabs>
      <w:spacing w:after="360"/>
    </w:pPr>
    <w:rPr>
      <w:szCs w:val="20"/>
    </w:rPr>
  </w:style>
  <w:style w:type="character" w:customStyle="1" w:styleId="NoT18Zchn">
    <w:name w:val="NoT18 Zchn"/>
    <w:basedOn w:val="Absatz-Standardschriftart"/>
    <w:link w:val="NoT18"/>
    <w:rsid w:val="00C9114A"/>
    <w:rPr>
      <w:rFonts w:ascii="Verdana" w:hAnsi="Verdana"/>
    </w:rPr>
  </w:style>
  <w:style w:type="paragraph" w:customStyle="1" w:styleId="NoT00">
    <w:name w:val="NoT00"/>
    <w:basedOn w:val="Standard"/>
    <w:qFormat/>
    <w:rsid w:val="00BA0079"/>
    <w:pPr>
      <w:spacing w:after="0"/>
    </w:pPr>
    <w:rPr>
      <w:szCs w:val="20"/>
    </w:rPr>
  </w:style>
  <w:style w:type="paragraph" w:customStyle="1" w:styleId="NoT06">
    <w:name w:val="NoT06"/>
    <w:basedOn w:val="NoT00"/>
    <w:link w:val="NoT06Zchn"/>
    <w:qFormat/>
    <w:rsid w:val="007D4D5A"/>
    <w:pPr>
      <w:tabs>
        <w:tab w:val="left" w:pos="357"/>
      </w:tabs>
      <w:spacing w:after="120"/>
    </w:pPr>
  </w:style>
  <w:style w:type="character" w:customStyle="1" w:styleId="NoT06Zchn">
    <w:name w:val="NoT06 Zchn"/>
    <w:basedOn w:val="Absatz-Standardschriftart"/>
    <w:link w:val="NoT06"/>
    <w:rsid w:val="007D4D5A"/>
    <w:rPr>
      <w:rFonts w:ascii="Verdana" w:hAnsi="Verdana"/>
    </w:rPr>
  </w:style>
  <w:style w:type="paragraph" w:customStyle="1" w:styleId="NoT12">
    <w:name w:val="NoT12"/>
    <w:basedOn w:val="Standard"/>
    <w:link w:val="NoT12Zchn"/>
    <w:qFormat/>
    <w:rsid w:val="00BA0079"/>
    <w:pPr>
      <w:tabs>
        <w:tab w:val="left" w:pos="357"/>
        <w:tab w:val="left" w:pos="709"/>
        <w:tab w:val="left" w:pos="1134"/>
        <w:tab w:val="right" w:pos="5245"/>
        <w:tab w:val="right" w:pos="6237"/>
        <w:tab w:val="right" w:pos="6974"/>
        <w:tab w:val="right" w:pos="8335"/>
      </w:tabs>
    </w:pPr>
    <w:rPr>
      <w:szCs w:val="19"/>
      <w:lang w:eastAsia="en-US"/>
    </w:rPr>
  </w:style>
  <w:style w:type="character" w:customStyle="1" w:styleId="NoT12Zchn">
    <w:name w:val="NoT12 Zchn"/>
    <w:basedOn w:val="Absatz-Standardschriftart"/>
    <w:link w:val="NoT12"/>
    <w:rsid w:val="00BA0079"/>
    <w:rPr>
      <w:rFonts w:ascii="Verdana" w:hAnsi="Verdana"/>
      <w:szCs w:val="19"/>
      <w:lang w:eastAsia="en-US"/>
    </w:rPr>
  </w:style>
  <w:style w:type="paragraph" w:styleId="Aufzhlungszeichen2">
    <w:name w:val="List Bullet 2"/>
    <w:basedOn w:val="Standard"/>
    <w:qFormat/>
    <w:rsid w:val="00FC72AE"/>
    <w:pPr>
      <w:numPr>
        <w:numId w:val="9"/>
      </w:numPr>
      <w:spacing w:after="480" w:line="240" w:lineRule="auto"/>
    </w:pPr>
  </w:style>
  <w:style w:type="paragraph" w:styleId="Funotentext">
    <w:name w:val="footnote text"/>
    <w:link w:val="FunotentextZchn"/>
    <w:qFormat/>
    <w:rsid w:val="00FC72AE"/>
    <w:pPr>
      <w:ind w:left="113" w:hanging="113"/>
    </w:pPr>
    <w:rPr>
      <w:rFonts w:ascii="FrontPage-Light" w:hAnsi="FrontPage-Light"/>
      <w:sz w:val="14"/>
      <w:szCs w:val="14"/>
      <w:lang w:eastAsia="en-US"/>
    </w:rPr>
  </w:style>
  <w:style w:type="character" w:customStyle="1" w:styleId="FunotentextZchn">
    <w:name w:val="Fußnotentext Zchn"/>
    <w:basedOn w:val="Absatz-Standardschriftart"/>
    <w:link w:val="Funotentext"/>
    <w:rsid w:val="00FC72AE"/>
    <w:rPr>
      <w:rFonts w:ascii="FrontPage-Light" w:hAnsi="FrontPage-Light"/>
      <w:sz w:val="14"/>
      <w:szCs w:val="14"/>
      <w:lang w:eastAsia="en-US"/>
    </w:rPr>
  </w:style>
  <w:style w:type="character" w:styleId="Funotenzeichen">
    <w:name w:val="footnote reference"/>
    <w:unhideWhenUsed/>
    <w:rsid w:val="00FC72AE"/>
    <w:rPr>
      <w:rFonts w:ascii="FrontPage-Light" w:hAnsi="FrontPage-Light"/>
      <w:sz w:val="18"/>
      <w:vertAlign w:val="superscript"/>
    </w:rPr>
  </w:style>
  <w:style w:type="paragraph" w:customStyle="1" w:styleId="NoTaLi">
    <w:name w:val="NoTaLi"/>
    <w:basedOn w:val="Standard"/>
    <w:link w:val="NoTaLiZchn"/>
    <w:qFormat/>
    <w:rsid w:val="00E11F5A"/>
    <w:pPr>
      <w:spacing w:before="20" w:after="20"/>
    </w:pPr>
    <w:rPr>
      <w:sz w:val="18"/>
      <w:szCs w:val="18"/>
    </w:rPr>
  </w:style>
  <w:style w:type="character" w:customStyle="1" w:styleId="NoTaLiZchn">
    <w:name w:val="NoTaLi Zchn"/>
    <w:basedOn w:val="Absatz-Standardschriftart"/>
    <w:link w:val="NoTaLi"/>
    <w:rsid w:val="00E11F5A"/>
    <w:rPr>
      <w:rFonts w:ascii="Verdana" w:hAnsi="Verdana"/>
      <w:sz w:val="18"/>
      <w:szCs w:val="18"/>
    </w:rPr>
  </w:style>
  <w:style w:type="paragraph" w:customStyle="1" w:styleId="NoTaMi">
    <w:name w:val="NoTaMi"/>
    <w:basedOn w:val="Standard"/>
    <w:qFormat/>
    <w:rsid w:val="009C6082"/>
    <w:pPr>
      <w:spacing w:before="40" w:after="40"/>
      <w:jc w:val="center"/>
    </w:pPr>
    <w:rPr>
      <w:bCs/>
      <w:sz w:val="18"/>
      <w:szCs w:val="18"/>
    </w:rPr>
  </w:style>
  <w:style w:type="paragraph" w:customStyle="1" w:styleId="NoTaRe">
    <w:name w:val="NoTaRe"/>
    <w:basedOn w:val="Standard"/>
    <w:link w:val="NoTaReZchn"/>
    <w:qFormat/>
    <w:rsid w:val="009C6082"/>
    <w:pPr>
      <w:tabs>
        <w:tab w:val="left" w:pos="284"/>
        <w:tab w:val="left" w:pos="709"/>
        <w:tab w:val="left" w:pos="1134"/>
        <w:tab w:val="right" w:pos="5245"/>
        <w:tab w:val="right" w:pos="6237"/>
        <w:tab w:val="right" w:pos="6974"/>
        <w:tab w:val="right" w:pos="8335"/>
      </w:tabs>
      <w:spacing w:before="40" w:after="40"/>
      <w:jc w:val="right"/>
    </w:pPr>
    <w:rPr>
      <w:sz w:val="18"/>
      <w:szCs w:val="18"/>
    </w:rPr>
  </w:style>
  <w:style w:type="character" w:customStyle="1" w:styleId="NoTaReZchn">
    <w:name w:val="NoTaRe Zchn"/>
    <w:basedOn w:val="Absatz-Standardschriftart"/>
    <w:link w:val="NoTaRe"/>
    <w:rsid w:val="009C6082"/>
    <w:rPr>
      <w:rFonts w:ascii="Verdana" w:hAnsi="Verdana"/>
      <w:sz w:val="18"/>
      <w:szCs w:val="18"/>
    </w:rPr>
  </w:style>
  <w:style w:type="paragraph" w:customStyle="1" w:styleId="NoT24">
    <w:name w:val="NoT24"/>
    <w:basedOn w:val="Standard"/>
    <w:link w:val="NoT24Zchn"/>
    <w:qFormat/>
    <w:rsid w:val="00FC72AE"/>
    <w:pPr>
      <w:tabs>
        <w:tab w:val="left" w:pos="284"/>
        <w:tab w:val="left" w:pos="709"/>
        <w:tab w:val="left" w:pos="1134"/>
        <w:tab w:val="right" w:pos="5245"/>
        <w:tab w:val="right" w:pos="6237"/>
        <w:tab w:val="right" w:pos="6974"/>
        <w:tab w:val="right" w:pos="8335"/>
      </w:tabs>
      <w:spacing w:after="480"/>
      <w:jc w:val="left"/>
    </w:pPr>
    <w:rPr>
      <w:szCs w:val="19"/>
      <w:lang w:eastAsia="en-US"/>
    </w:rPr>
  </w:style>
  <w:style w:type="character" w:customStyle="1" w:styleId="NoT24Zchn">
    <w:name w:val="NoT24 Zchn"/>
    <w:basedOn w:val="Absatz-Standardschriftart"/>
    <w:link w:val="NoT24"/>
    <w:rsid w:val="00FC72AE"/>
    <w:rPr>
      <w:rFonts w:ascii="Verdana" w:hAnsi="Verdana"/>
      <w:szCs w:val="19"/>
      <w:lang w:eastAsia="en-US"/>
    </w:rPr>
  </w:style>
  <w:style w:type="paragraph" w:customStyle="1" w:styleId="NoT30">
    <w:name w:val="NoT30"/>
    <w:basedOn w:val="NoT24"/>
    <w:link w:val="NoT30Zchn"/>
    <w:qFormat/>
    <w:rsid w:val="003A33B6"/>
    <w:pPr>
      <w:spacing w:after="600"/>
    </w:pPr>
  </w:style>
  <w:style w:type="character" w:customStyle="1" w:styleId="NoT30Zchn">
    <w:name w:val="NoT30 Zchn"/>
    <w:basedOn w:val="Absatz-Standardschriftart"/>
    <w:link w:val="NoT30"/>
    <w:rsid w:val="003A33B6"/>
    <w:rPr>
      <w:rFonts w:ascii="Arial" w:hAnsi="Arial"/>
      <w:sz w:val="22"/>
      <w:szCs w:val="19"/>
      <w:lang w:eastAsia="en-US"/>
    </w:rPr>
  </w:style>
  <w:style w:type="character" w:customStyle="1" w:styleId="TitelRegisterQuer">
    <w:name w:val="TitelRegisterQuer"/>
    <w:basedOn w:val="Absatz-Standardschriftart"/>
    <w:qFormat/>
    <w:rsid w:val="00582CD8"/>
    <w:rPr>
      <w:b/>
      <w:bCs/>
      <w:color w:val="1F497D" w:themeColor="text2"/>
      <w:sz w:val="60"/>
    </w:rPr>
  </w:style>
  <w:style w:type="paragraph" w:customStyle="1" w:styleId="RegisterGrau">
    <w:name w:val="RegisterGrau"/>
    <w:basedOn w:val="Standard"/>
    <w:rsid w:val="00CD029E"/>
    <w:pPr>
      <w:tabs>
        <w:tab w:val="left" w:pos="454"/>
      </w:tabs>
      <w:spacing w:before="400" w:after="0"/>
    </w:pPr>
    <w:rPr>
      <w:rFonts w:ascii="Arial Fett" w:hAnsi="Arial Fett"/>
      <w:b/>
      <w:bCs/>
      <w:color w:val="808080" w:themeColor="background1" w:themeShade="80"/>
      <w:sz w:val="32"/>
      <w:szCs w:val="20"/>
    </w:rPr>
  </w:style>
  <w:style w:type="paragraph" w:customStyle="1" w:styleId="NoTaLiT08">
    <w:name w:val="NoTaLiT08"/>
    <w:basedOn w:val="NoTaLi"/>
    <w:rsid w:val="007C6C33"/>
    <w:pPr>
      <w:spacing w:line="220" w:lineRule="atLeast"/>
      <w:jc w:val="left"/>
    </w:pPr>
    <w:rPr>
      <w:sz w:val="16"/>
    </w:rPr>
  </w:style>
  <w:style w:type="paragraph" w:customStyle="1" w:styleId="NoTEin24">
    <w:name w:val="NoTEin24"/>
    <w:basedOn w:val="Standard"/>
    <w:link w:val="NoTEin24Zchn"/>
    <w:qFormat/>
    <w:rsid w:val="00014C06"/>
    <w:pPr>
      <w:tabs>
        <w:tab w:val="left" w:pos="284"/>
        <w:tab w:val="left" w:pos="709"/>
        <w:tab w:val="left" w:pos="1134"/>
        <w:tab w:val="right" w:pos="5245"/>
        <w:tab w:val="right" w:pos="6237"/>
        <w:tab w:val="right" w:pos="6974"/>
        <w:tab w:val="right" w:pos="8335"/>
      </w:tabs>
      <w:spacing w:after="480"/>
      <w:ind w:left="357"/>
    </w:pPr>
    <w:rPr>
      <w:szCs w:val="19"/>
      <w:lang w:eastAsia="en-US"/>
    </w:rPr>
  </w:style>
  <w:style w:type="character" w:customStyle="1" w:styleId="NoTEin24Zchn">
    <w:name w:val="NoTEin24 Zchn"/>
    <w:basedOn w:val="Absatz-Standardschriftart"/>
    <w:link w:val="NoTEin24"/>
    <w:rsid w:val="00014C06"/>
    <w:rPr>
      <w:rFonts w:ascii="Verdana" w:hAnsi="Verdana"/>
      <w:szCs w:val="19"/>
      <w:lang w:eastAsia="en-US"/>
    </w:rPr>
  </w:style>
  <w:style w:type="paragraph" w:customStyle="1" w:styleId="NoTEin12">
    <w:name w:val="NoTEin12"/>
    <w:basedOn w:val="Standard"/>
    <w:link w:val="NoTEin12Zchn"/>
    <w:qFormat/>
    <w:rsid w:val="001F1849"/>
    <w:pPr>
      <w:tabs>
        <w:tab w:val="left" w:pos="284"/>
        <w:tab w:val="left" w:pos="709"/>
        <w:tab w:val="left" w:pos="1134"/>
        <w:tab w:val="right" w:pos="5245"/>
        <w:tab w:val="right" w:pos="6237"/>
        <w:tab w:val="right" w:pos="6974"/>
        <w:tab w:val="right" w:pos="8335"/>
      </w:tabs>
      <w:ind w:left="357"/>
    </w:pPr>
    <w:rPr>
      <w:szCs w:val="20"/>
      <w:lang w:eastAsia="en-US"/>
    </w:rPr>
  </w:style>
  <w:style w:type="character" w:customStyle="1" w:styleId="NoTEin12Zchn">
    <w:name w:val="NoTEin12 Zchn"/>
    <w:basedOn w:val="Absatz-Standardschriftart"/>
    <w:link w:val="NoTEin12"/>
    <w:rsid w:val="001F1849"/>
    <w:rPr>
      <w:rFonts w:ascii="Verdana" w:hAnsi="Verdana"/>
      <w:lang w:eastAsia="en-US"/>
    </w:rPr>
  </w:style>
  <w:style w:type="paragraph" w:customStyle="1" w:styleId="NoTEin06">
    <w:name w:val="NoTEin06"/>
    <w:basedOn w:val="Standard"/>
    <w:qFormat/>
    <w:rsid w:val="003A22E6"/>
    <w:pPr>
      <w:tabs>
        <w:tab w:val="left" w:pos="284"/>
        <w:tab w:val="left" w:pos="709"/>
        <w:tab w:val="left" w:pos="1134"/>
        <w:tab w:val="right" w:pos="5245"/>
        <w:tab w:val="right" w:pos="6237"/>
        <w:tab w:val="right" w:pos="6974"/>
        <w:tab w:val="right" w:pos="8335"/>
      </w:tabs>
      <w:spacing w:after="120"/>
      <w:ind w:left="357"/>
    </w:pPr>
    <w:rPr>
      <w:szCs w:val="20"/>
      <w:lang w:eastAsia="en-US"/>
    </w:rPr>
  </w:style>
  <w:style w:type="paragraph" w:customStyle="1" w:styleId="NoTaLiT09">
    <w:name w:val="NoTaLiT09"/>
    <w:basedOn w:val="NoTaLi"/>
    <w:rsid w:val="009D7EA1"/>
    <w:pPr>
      <w:spacing w:before="40" w:after="0" w:line="200" w:lineRule="atLeast"/>
    </w:pPr>
  </w:style>
  <w:style w:type="paragraph" w:customStyle="1" w:styleId="NoTaLiRot">
    <w:name w:val="NoTaLiRot"/>
    <w:basedOn w:val="NoTaLi"/>
    <w:rsid w:val="00714E9B"/>
    <w:rPr>
      <w:color w:val="C00000"/>
    </w:rPr>
  </w:style>
  <w:style w:type="paragraph" w:customStyle="1" w:styleId="NoT069Pt">
    <w:name w:val="NoT069 Pt."/>
    <w:basedOn w:val="NoT06"/>
    <w:rsid w:val="00D75176"/>
    <w:rPr>
      <w:sz w:val="18"/>
    </w:rPr>
  </w:style>
  <w:style w:type="paragraph" w:customStyle="1" w:styleId="FormatvorlageNoTaLi9Pt">
    <w:name w:val="Formatvorlage NoTaLi + 9 Pt."/>
    <w:basedOn w:val="NoTaLi"/>
    <w:rsid w:val="00A146D9"/>
    <w:pPr>
      <w:spacing w:line="200" w:lineRule="atLeast"/>
    </w:pPr>
  </w:style>
  <w:style w:type="paragraph" w:customStyle="1" w:styleId="FormatvorlageNoTaLiVor6PtZeilenabstand15Zeilen">
    <w:name w:val="Formatvorlage NoTaLi + Vor:  6 Pt. Zeilenabstand:  15 Zeilen"/>
    <w:basedOn w:val="NoTaLi"/>
    <w:rsid w:val="00A01920"/>
    <w:pPr>
      <w:spacing w:before="120" w:after="120" w:line="200" w:lineRule="atLeast"/>
    </w:pPr>
    <w:rPr>
      <w:szCs w:val="20"/>
    </w:rPr>
  </w:style>
  <w:style w:type="paragraph" w:customStyle="1" w:styleId="NoT097pt">
    <w:name w:val="NoT097pt"/>
    <w:basedOn w:val="NoT06"/>
    <w:rsid w:val="00A87243"/>
    <w:pPr>
      <w:spacing w:after="160" w:line="180" w:lineRule="atLeast"/>
    </w:pPr>
    <w:rPr>
      <w:sz w:val="18"/>
    </w:rPr>
  </w:style>
  <w:style w:type="paragraph" w:customStyle="1" w:styleId="NoT0912pt">
    <w:name w:val="NoT0912pt"/>
    <w:basedOn w:val="NoT06"/>
    <w:rsid w:val="003E1415"/>
    <w:pPr>
      <w:spacing w:after="240" w:line="180" w:lineRule="atLeast"/>
    </w:pPr>
    <w:rPr>
      <w:sz w:val="18"/>
    </w:rPr>
  </w:style>
  <w:style w:type="character" w:styleId="Fett">
    <w:name w:val="Strong"/>
    <w:basedOn w:val="Absatz-Standardschriftart"/>
    <w:uiPriority w:val="22"/>
    <w:qFormat/>
    <w:rsid w:val="00D46D8B"/>
    <w:rPr>
      <w:b/>
      <w:bCs/>
    </w:rPr>
  </w:style>
  <w:style w:type="paragraph" w:styleId="StandardWeb">
    <w:name w:val="Normal (Web)"/>
    <w:basedOn w:val="Standard"/>
    <w:uiPriority w:val="99"/>
    <w:unhideWhenUsed/>
    <w:rsid w:val="00D46D8B"/>
    <w:pPr>
      <w:spacing w:after="180" w:line="240" w:lineRule="auto"/>
    </w:pPr>
    <w:rPr>
      <w:rFonts w:ascii="Times New Roman" w:hAnsi="Times New Roman"/>
      <w:sz w:val="24"/>
    </w:rPr>
  </w:style>
  <w:style w:type="paragraph" w:styleId="Liste">
    <w:name w:val="List"/>
    <w:basedOn w:val="Standard"/>
    <w:qFormat/>
    <w:rsid w:val="00FC72AE"/>
    <w:pPr>
      <w:numPr>
        <w:numId w:val="30"/>
      </w:numPr>
      <w:spacing w:line="220" w:lineRule="atLeast"/>
    </w:pPr>
  </w:style>
  <w:style w:type="paragraph" w:customStyle="1" w:styleId="berschrift">
    <w:name w:val="Überschrift"/>
    <w:basedOn w:val="Standard"/>
    <w:qFormat/>
    <w:rsid w:val="00FC72AE"/>
    <w:pPr>
      <w:autoSpaceDE w:val="0"/>
      <w:autoSpaceDN w:val="0"/>
      <w:spacing w:line="360" w:lineRule="atLeast"/>
      <w:jc w:val="left"/>
    </w:pPr>
    <w:rPr>
      <w:b/>
      <w:kern w:val="28"/>
    </w:rPr>
  </w:style>
  <w:style w:type="paragraph" w:styleId="Unterschrift">
    <w:name w:val="Signature"/>
    <w:basedOn w:val="Standard"/>
    <w:link w:val="UnterschriftZchn"/>
    <w:rsid w:val="00FC72AE"/>
    <w:pPr>
      <w:ind w:left="4252"/>
    </w:pPr>
  </w:style>
  <w:style w:type="character" w:customStyle="1" w:styleId="UnterschriftZchn">
    <w:name w:val="Unterschrift Zchn"/>
    <w:basedOn w:val="Absatz-Standardschriftart"/>
    <w:link w:val="Unterschrift"/>
    <w:rsid w:val="00FC72AE"/>
    <w:rPr>
      <w:rFonts w:ascii="Verdana" w:hAnsi="Verdana"/>
      <w:szCs w:val="22"/>
    </w:rPr>
  </w:style>
  <w:style w:type="paragraph" w:styleId="Verzeichnis3">
    <w:name w:val="toc 3"/>
    <w:basedOn w:val="Verzeichnis2"/>
    <w:next w:val="Standard"/>
    <w:autoRedefine/>
    <w:uiPriority w:val="39"/>
    <w:qFormat/>
    <w:rsid w:val="00FC72AE"/>
    <w:pPr>
      <w:tabs>
        <w:tab w:val="right" w:leader="dot" w:pos="8210"/>
      </w:tabs>
      <w:ind w:left="454"/>
    </w:pPr>
  </w:style>
  <w:style w:type="character" w:customStyle="1" w:styleId="FuzeileZchn">
    <w:name w:val="Fußzeile Zchn"/>
    <w:basedOn w:val="Absatz-Standardschriftart"/>
    <w:link w:val="Fuzeile"/>
    <w:uiPriority w:val="99"/>
    <w:rsid w:val="00FC72AE"/>
    <w:rPr>
      <w:rFonts w:ascii="Verdana" w:hAnsi="Verdana"/>
      <w:szCs w:val="22"/>
    </w:rPr>
  </w:style>
  <w:style w:type="paragraph" w:styleId="Inhaltsverzeichnisberschrift">
    <w:name w:val="TOC Heading"/>
    <w:basedOn w:val="berschrift1"/>
    <w:next w:val="Standard"/>
    <w:uiPriority w:val="39"/>
    <w:unhideWhenUsed/>
    <w:qFormat/>
    <w:rsid w:val="00FC72AE"/>
    <w:p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Verzeichnis4">
    <w:name w:val="toc 4"/>
    <w:basedOn w:val="Standard"/>
    <w:next w:val="Standard"/>
    <w:autoRedefine/>
    <w:uiPriority w:val="39"/>
    <w:qFormat/>
    <w:rsid w:val="00FC72AE"/>
    <w:pPr>
      <w:tabs>
        <w:tab w:val="right" w:leader="dot" w:pos="9072"/>
      </w:tabs>
      <w:spacing w:after="100"/>
      <w:ind w:left="992"/>
    </w:pPr>
  </w:style>
  <w:style w:type="paragraph" w:styleId="Listennummer">
    <w:name w:val="List Number"/>
    <w:basedOn w:val="Standard"/>
    <w:uiPriority w:val="99"/>
    <w:rsid w:val="00FC72AE"/>
    <w:pPr>
      <w:numPr>
        <w:numId w:val="28"/>
      </w:numPr>
      <w:contextualSpacing/>
    </w:pPr>
  </w:style>
  <w:style w:type="numbering" w:customStyle="1" w:styleId="GliederungLinks0cmHngend063cm">
    <w:name w:val="Gliederung Links:  0 cm Hängend:  063 cm"/>
    <w:basedOn w:val="KeineListe"/>
    <w:rsid w:val="00FC72AE"/>
    <w:pPr>
      <w:numPr>
        <w:numId w:val="26"/>
      </w:numPr>
    </w:pPr>
  </w:style>
  <w:style w:type="numbering" w:customStyle="1" w:styleId="FormatvorlageMitGliederung">
    <w:name w:val="Formatvorlage Mit Gliederung"/>
    <w:basedOn w:val="KeineListe"/>
    <w:rsid w:val="00FC72AE"/>
    <w:pPr>
      <w:numPr>
        <w:numId w:val="27"/>
      </w:numPr>
    </w:pPr>
  </w:style>
  <w:style w:type="paragraph" w:customStyle="1" w:styleId="Mitarbeiter">
    <w:name w:val="Mitarbeiter"/>
    <w:basedOn w:val="Standard"/>
    <w:rsid w:val="00FC72AE"/>
    <w:pPr>
      <w:spacing w:after="0"/>
    </w:pPr>
  </w:style>
  <w:style w:type="paragraph" w:customStyle="1" w:styleId="Unterzeichner">
    <w:name w:val="Unterzeichner"/>
    <w:basedOn w:val="Unterschrift"/>
    <w:next w:val="Standard"/>
    <w:rsid w:val="00FC72AE"/>
    <w:pPr>
      <w:keepNext/>
      <w:spacing w:after="360" w:line="220" w:lineRule="atLeast"/>
      <w:ind w:left="0"/>
    </w:pPr>
    <w:rPr>
      <w:sz w:val="19"/>
    </w:rPr>
  </w:style>
  <w:style w:type="character" w:styleId="Seitenzahl">
    <w:name w:val="page number"/>
    <w:basedOn w:val="Absatz-Standardschriftart"/>
    <w:unhideWhenUsed/>
    <w:rsid w:val="00FC72AE"/>
    <w:rPr>
      <w:rFonts w:ascii="Arial" w:hAnsi="Arial"/>
      <w:sz w:val="24"/>
    </w:rPr>
  </w:style>
  <w:style w:type="paragraph" w:styleId="Titel">
    <w:name w:val="Title"/>
    <w:basedOn w:val="Textkrper"/>
    <w:link w:val="TitelZchn"/>
    <w:qFormat/>
    <w:rsid w:val="00FC72AE"/>
    <w:pPr>
      <w:outlineLvl w:val="0"/>
    </w:pPr>
    <w:rPr>
      <w:rFonts w:cs="Arial"/>
      <w:b/>
      <w:bCs/>
      <w:color w:val="1F497D" w:themeColor="text2"/>
      <w:kern w:val="28"/>
      <w:szCs w:val="32"/>
    </w:rPr>
  </w:style>
  <w:style w:type="character" w:customStyle="1" w:styleId="TitelZchn">
    <w:name w:val="Titel Zchn"/>
    <w:basedOn w:val="Absatz-Standardschriftart"/>
    <w:link w:val="Titel"/>
    <w:rsid w:val="00FC72AE"/>
    <w:rPr>
      <w:rFonts w:ascii="Verdana" w:hAnsi="Verdana" w:cs="Arial"/>
      <w:b/>
      <w:bCs/>
      <w:color w:val="1F497D" w:themeColor="text2"/>
      <w:kern w:val="28"/>
      <w:szCs w:val="32"/>
    </w:rPr>
  </w:style>
  <w:style w:type="paragraph" w:customStyle="1" w:styleId="Anreier">
    <w:name w:val="Anreißer"/>
    <w:basedOn w:val="Standard"/>
    <w:link w:val="AnreierZchn"/>
    <w:qFormat/>
    <w:rsid w:val="00FC72AE"/>
    <w:pPr>
      <w:spacing w:after="600"/>
    </w:pPr>
    <w:rPr>
      <w:color w:val="1F497D" w:themeColor="text2"/>
    </w:rPr>
  </w:style>
  <w:style w:type="character" w:customStyle="1" w:styleId="AnreierZchn">
    <w:name w:val="Anreißer Zchn"/>
    <w:basedOn w:val="Absatz-Standardschriftart"/>
    <w:link w:val="Anreier"/>
    <w:rsid w:val="00FC72AE"/>
    <w:rPr>
      <w:rFonts w:ascii="Verdana" w:hAnsi="Verdana"/>
      <w:color w:val="1F497D" w:themeColor="text2"/>
      <w:szCs w:val="22"/>
    </w:rPr>
  </w:style>
  <w:style w:type="paragraph" w:customStyle="1" w:styleId="GPAufz">
    <w:name w:val="GPAufz"/>
    <w:basedOn w:val="Standard"/>
    <w:semiHidden/>
    <w:rsid w:val="00FC72AE"/>
    <w:pPr>
      <w:numPr>
        <w:numId w:val="29"/>
      </w:numPr>
      <w:jc w:val="left"/>
    </w:pPr>
    <w:rPr>
      <w:rFonts w:ascii="Franklin Gothic Book" w:hAnsi="Franklin Gothic Book"/>
      <w:sz w:val="19"/>
      <w:szCs w:val="20"/>
    </w:rPr>
  </w:style>
  <w:style w:type="paragraph" w:styleId="Kommentartext">
    <w:name w:val="annotation text"/>
    <w:basedOn w:val="Standard"/>
    <w:link w:val="KommentartextZchn"/>
    <w:uiPriority w:val="99"/>
    <w:unhideWhenUsed/>
    <w:rsid w:val="00FC72AE"/>
    <w:pPr>
      <w:spacing w:line="240" w:lineRule="auto"/>
    </w:pPr>
    <w:rPr>
      <w:szCs w:val="20"/>
    </w:rPr>
  </w:style>
  <w:style w:type="character" w:customStyle="1" w:styleId="KommentartextZchn">
    <w:name w:val="Kommentartext Zchn"/>
    <w:basedOn w:val="Absatz-Standardschriftart"/>
    <w:link w:val="Kommentartext"/>
    <w:uiPriority w:val="99"/>
    <w:rsid w:val="00FC72AE"/>
    <w:rPr>
      <w:rFonts w:ascii="Verdana" w:hAnsi="Verdana"/>
    </w:rPr>
  </w:style>
  <w:style w:type="character" w:styleId="BesuchterHyperlink">
    <w:name w:val="FollowedHyperlink"/>
    <w:basedOn w:val="Absatz-Standardschriftart"/>
    <w:rsid w:val="00583E68"/>
    <w:rPr>
      <w:color w:val="800080" w:themeColor="followedHyperlink"/>
      <w:u w:val="single"/>
    </w:rPr>
  </w:style>
  <w:style w:type="paragraph" w:customStyle="1" w:styleId="NoAufzLi12">
    <w:name w:val="NoAufzLi12"/>
    <w:basedOn w:val="Standard"/>
    <w:link w:val="NoAufzLi12Zchn"/>
    <w:qFormat/>
    <w:rsid w:val="004F5799"/>
    <w:p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AufzLi12Zchn">
    <w:name w:val="NoAufzLi12 Zchn"/>
    <w:basedOn w:val="Absatz-Standardschriftart"/>
    <w:link w:val="NoAufzLi12"/>
    <w:rsid w:val="004F5799"/>
    <w:rPr>
      <w:rFonts w:asciiTheme="minorHAnsi" w:eastAsiaTheme="minorHAnsi" w:hAnsiTheme="minorHAnsi" w:cstheme="minorBidi"/>
      <w:sz w:val="22"/>
      <w:szCs w:val="19"/>
      <w:lang w:eastAsia="en-US"/>
    </w:rPr>
  </w:style>
  <w:style w:type="paragraph" w:customStyle="1" w:styleId="NoAufz06">
    <w:name w:val="NoAufz06"/>
    <w:basedOn w:val="Aufzhlungszeichen"/>
    <w:link w:val="NoAufz06Zchn"/>
    <w:rsid w:val="004F5799"/>
    <w:pPr>
      <w:numPr>
        <w:numId w:val="39"/>
      </w:numPr>
      <w:tabs>
        <w:tab w:val="left" w:pos="567"/>
      </w:tabs>
      <w:spacing w:after="120"/>
      <w:ind w:right="357"/>
      <w:jc w:val="left"/>
    </w:pPr>
    <w:rPr>
      <w:rFonts w:asciiTheme="minorHAnsi" w:eastAsiaTheme="minorHAnsi" w:hAnsiTheme="minorHAnsi" w:cstheme="minorBidi"/>
      <w:kern w:val="2"/>
      <w:sz w:val="22"/>
      <w:lang w:eastAsia="en-US"/>
    </w:rPr>
  </w:style>
  <w:style w:type="character" w:customStyle="1" w:styleId="NoAufz06Zchn">
    <w:name w:val="NoAufz06 Zchn"/>
    <w:link w:val="NoAufz06"/>
    <w:rsid w:val="004F5799"/>
    <w:rPr>
      <w:rFonts w:asciiTheme="minorHAnsi" w:eastAsiaTheme="minorHAnsi" w:hAnsiTheme="minorHAnsi" w:cstheme="minorBidi"/>
      <w:kern w:val="2"/>
      <w:sz w:val="22"/>
      <w:szCs w:val="22"/>
      <w:lang w:eastAsia="en-US"/>
    </w:rPr>
  </w:style>
  <w:style w:type="paragraph" w:customStyle="1" w:styleId="NoAufz12">
    <w:name w:val="NoAufz12"/>
    <w:basedOn w:val="NoAufz06"/>
    <w:link w:val="NoAufz12Zchn"/>
    <w:rsid w:val="004F5799"/>
    <w:pPr>
      <w:numPr>
        <w:numId w:val="0"/>
      </w:numPr>
      <w:spacing w:after="240"/>
    </w:pPr>
  </w:style>
  <w:style w:type="character" w:customStyle="1" w:styleId="NoAufz12Zchn">
    <w:name w:val="NoAufz12 Zchn"/>
    <w:link w:val="NoAufz12"/>
    <w:rsid w:val="004F5799"/>
    <w:rPr>
      <w:rFonts w:asciiTheme="minorHAnsi" w:eastAsiaTheme="minorHAnsi" w:hAnsiTheme="minorHAnsi" w:cstheme="minorBidi"/>
      <w:kern w:val="2"/>
      <w:sz w:val="22"/>
      <w:szCs w:val="22"/>
      <w:lang w:eastAsia="en-US"/>
    </w:rPr>
  </w:style>
  <w:style w:type="paragraph" w:customStyle="1" w:styleId="NoAufz24">
    <w:name w:val="NoAufz24"/>
    <w:basedOn w:val="Aufzhlungszeichen"/>
    <w:qFormat/>
    <w:rsid w:val="004F5799"/>
    <w:pPr>
      <w:numPr>
        <w:numId w:val="40"/>
      </w:numPr>
      <w:spacing w:after="480"/>
      <w:ind w:right="357"/>
      <w:jc w:val="left"/>
    </w:pPr>
    <w:rPr>
      <w:rFonts w:asciiTheme="minorHAnsi" w:eastAsiaTheme="minorHAnsi" w:hAnsiTheme="minorHAnsi" w:cstheme="minorBidi"/>
      <w:sz w:val="22"/>
      <w:lang w:eastAsia="en-US"/>
    </w:rPr>
  </w:style>
  <w:style w:type="paragraph" w:customStyle="1" w:styleId="NoAufz30">
    <w:name w:val="NoAufz30"/>
    <w:basedOn w:val="Aufzhlungszeichen"/>
    <w:qFormat/>
    <w:rsid w:val="004F5799"/>
    <w:pPr>
      <w:numPr>
        <w:numId w:val="41"/>
      </w:numPr>
      <w:tabs>
        <w:tab w:val="decimal" w:pos="3119"/>
        <w:tab w:val="decimal" w:pos="3686"/>
      </w:tabs>
      <w:spacing w:after="600"/>
      <w:jc w:val="left"/>
    </w:pPr>
    <w:rPr>
      <w:rFonts w:asciiTheme="minorHAnsi" w:eastAsiaTheme="minorHAnsi" w:hAnsiTheme="minorHAnsi" w:cstheme="minorBidi"/>
      <w:sz w:val="22"/>
      <w:lang w:eastAsia="en-US"/>
    </w:rPr>
  </w:style>
  <w:style w:type="paragraph" w:customStyle="1" w:styleId="NoAufzLi18">
    <w:name w:val="NoAufzLi18"/>
    <w:basedOn w:val="NoAufzLi12"/>
    <w:next w:val="Standard"/>
    <w:qFormat/>
    <w:rsid w:val="004F5799"/>
    <w:pPr>
      <w:spacing w:after="360"/>
    </w:pPr>
    <w:rPr>
      <w:sz w:val="21"/>
    </w:rPr>
  </w:style>
  <w:style w:type="paragraph" w:customStyle="1" w:styleId="NoAufzLi24">
    <w:name w:val="NoAufzLi24"/>
    <w:basedOn w:val="NoAufzLi12"/>
    <w:qFormat/>
    <w:rsid w:val="004F5799"/>
    <w:pPr>
      <w:spacing w:after="480"/>
    </w:pPr>
    <w:rPr>
      <w:szCs w:val="20"/>
    </w:rPr>
  </w:style>
  <w:style w:type="paragraph" w:customStyle="1" w:styleId="NoTEin03">
    <w:name w:val="NoTEin03"/>
    <w:basedOn w:val="NoT12"/>
    <w:link w:val="NoTEin03Zchn"/>
    <w:qFormat/>
    <w:rsid w:val="004F5799"/>
    <w:pPr>
      <w:tabs>
        <w:tab w:val="clear" w:pos="357"/>
        <w:tab w:val="left" w:pos="284"/>
      </w:tabs>
      <w:spacing w:after="60" w:line="276" w:lineRule="auto"/>
      <w:ind w:left="357"/>
      <w:jc w:val="left"/>
    </w:pPr>
    <w:rPr>
      <w:rFonts w:ascii="Arial" w:eastAsiaTheme="minorHAnsi" w:hAnsi="Arial" w:cstheme="minorBidi"/>
      <w:sz w:val="22"/>
    </w:rPr>
  </w:style>
  <w:style w:type="paragraph" w:customStyle="1" w:styleId="NoLis12">
    <w:name w:val="NoLis12"/>
    <w:basedOn w:val="Listennummer"/>
    <w:link w:val="NoLis12Zchn"/>
    <w:qFormat/>
    <w:rsid w:val="004F5799"/>
    <w:pPr>
      <w:numPr>
        <w:numId w:val="42"/>
      </w:num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Lis12Zchn">
    <w:name w:val="NoLis12 Zchn"/>
    <w:basedOn w:val="Absatz-Standardschriftart"/>
    <w:link w:val="NoLis12"/>
    <w:rsid w:val="004F5799"/>
    <w:rPr>
      <w:rFonts w:asciiTheme="minorHAnsi" w:eastAsiaTheme="minorHAnsi" w:hAnsiTheme="minorHAnsi" w:cstheme="minorBidi"/>
      <w:sz w:val="22"/>
      <w:szCs w:val="19"/>
      <w:lang w:eastAsia="en-US"/>
    </w:rPr>
  </w:style>
  <w:style w:type="paragraph" w:customStyle="1" w:styleId="NoLis24">
    <w:name w:val="NoLis24"/>
    <w:basedOn w:val="NoLis12"/>
    <w:qFormat/>
    <w:rsid w:val="004F5799"/>
    <w:pPr>
      <w:numPr>
        <w:numId w:val="43"/>
      </w:numPr>
      <w:spacing w:after="480"/>
      <w:ind w:left="360"/>
    </w:pPr>
    <w:rPr>
      <w:szCs w:val="20"/>
    </w:rPr>
  </w:style>
  <w:style w:type="paragraph" w:customStyle="1" w:styleId="NoTEin06U">
    <w:name w:val="NoTEin06U"/>
    <w:basedOn w:val="NoTEin06"/>
    <w:rsid w:val="004F5799"/>
    <w:pPr>
      <w:spacing w:line="276" w:lineRule="auto"/>
      <w:jc w:val="left"/>
    </w:pPr>
    <w:rPr>
      <w:rFonts w:ascii="Arial" w:eastAsiaTheme="minorHAnsi" w:hAnsi="Arial" w:cstheme="minorBidi"/>
      <w:sz w:val="22"/>
      <w:u w:val="single"/>
    </w:rPr>
  </w:style>
  <w:style w:type="paragraph" w:customStyle="1" w:styleId="NoTEin30">
    <w:name w:val="NoTEin30"/>
    <w:basedOn w:val="NoTEin24"/>
    <w:link w:val="NoTEin30Zchn"/>
    <w:qFormat/>
    <w:rsid w:val="004F5799"/>
    <w:pPr>
      <w:spacing w:after="600" w:line="276" w:lineRule="auto"/>
      <w:jc w:val="left"/>
    </w:pPr>
    <w:rPr>
      <w:rFonts w:ascii="Arial" w:eastAsiaTheme="minorHAnsi" w:hAnsi="Arial" w:cstheme="minorBidi"/>
      <w:sz w:val="22"/>
    </w:rPr>
  </w:style>
  <w:style w:type="character" w:customStyle="1" w:styleId="NoTEin30Zchn">
    <w:name w:val="NoTEin30 Zchn"/>
    <w:basedOn w:val="NoTEin24Zchn"/>
    <w:link w:val="NoTEin30"/>
    <w:rsid w:val="004F5799"/>
    <w:rPr>
      <w:rFonts w:ascii="Arial" w:eastAsiaTheme="minorHAnsi" w:hAnsi="Arial" w:cstheme="minorBidi"/>
      <w:sz w:val="22"/>
      <w:szCs w:val="19"/>
      <w:lang w:eastAsia="en-US"/>
    </w:rPr>
  </w:style>
  <w:style w:type="paragraph" w:customStyle="1" w:styleId="NoT12Rot">
    <w:name w:val="NoT12Rot"/>
    <w:basedOn w:val="NoT12"/>
    <w:qFormat/>
    <w:rsid w:val="004F5799"/>
    <w:pPr>
      <w:tabs>
        <w:tab w:val="clear" w:pos="357"/>
        <w:tab w:val="left" w:pos="284"/>
      </w:tabs>
      <w:spacing w:after="200" w:line="276" w:lineRule="auto"/>
      <w:jc w:val="left"/>
    </w:pPr>
    <w:rPr>
      <w:rFonts w:ascii="Arial" w:eastAsiaTheme="minorHAnsi" w:hAnsi="Arial" w:cstheme="minorBidi"/>
      <w:color w:val="FF0000"/>
      <w:sz w:val="22"/>
    </w:rPr>
  </w:style>
  <w:style w:type="paragraph" w:customStyle="1" w:styleId="NoTEin18">
    <w:name w:val="NoTEin18"/>
    <w:basedOn w:val="NoTEin12"/>
    <w:link w:val="NoTEin18Zchn"/>
    <w:qFormat/>
    <w:rsid w:val="004F5799"/>
    <w:pPr>
      <w:spacing w:after="360" w:line="276" w:lineRule="auto"/>
      <w:jc w:val="left"/>
    </w:pPr>
    <w:rPr>
      <w:rFonts w:ascii="Arial" w:eastAsiaTheme="minorHAnsi" w:hAnsi="Arial" w:cstheme="minorBidi"/>
      <w:sz w:val="22"/>
    </w:rPr>
  </w:style>
  <w:style w:type="character" w:customStyle="1" w:styleId="NoTEin18Zchn">
    <w:name w:val="NoTEin18 Zchn"/>
    <w:basedOn w:val="NoTEin12Zchn"/>
    <w:link w:val="NoTEin18"/>
    <w:rsid w:val="004F5799"/>
    <w:rPr>
      <w:rFonts w:ascii="Arial" w:eastAsiaTheme="minorHAnsi" w:hAnsi="Arial" w:cstheme="minorBidi"/>
      <w:sz w:val="22"/>
      <w:lang w:eastAsia="en-US"/>
    </w:rPr>
  </w:style>
  <w:style w:type="paragraph" w:customStyle="1" w:styleId="NoTEin12U">
    <w:name w:val="NoTEin12U"/>
    <w:basedOn w:val="NoTEin12"/>
    <w:qFormat/>
    <w:rsid w:val="004F5799"/>
    <w:pPr>
      <w:spacing w:line="276" w:lineRule="auto"/>
      <w:jc w:val="left"/>
    </w:pPr>
    <w:rPr>
      <w:rFonts w:ascii="Arial" w:eastAsiaTheme="minorHAnsi" w:hAnsi="Arial" w:cstheme="minorBidi"/>
      <w:sz w:val="22"/>
      <w:u w:val="single"/>
    </w:rPr>
  </w:style>
  <w:style w:type="character" w:customStyle="1" w:styleId="NoTEin03Zchn">
    <w:name w:val="NoTEin03 Zchn"/>
    <w:basedOn w:val="NoT12Zchn"/>
    <w:link w:val="NoTEin03"/>
    <w:rsid w:val="004F5799"/>
    <w:rPr>
      <w:rFonts w:ascii="Arial" w:eastAsiaTheme="minorHAnsi" w:hAnsi="Arial" w:cstheme="minorBidi"/>
      <w:sz w:val="22"/>
      <w:szCs w:val="19"/>
      <w:lang w:eastAsia="en-US"/>
    </w:rPr>
  </w:style>
  <w:style w:type="paragraph" w:customStyle="1" w:styleId="NoAufz18">
    <w:name w:val="NoAufz18"/>
    <w:basedOn w:val="NoAufz06"/>
    <w:link w:val="NoAufz18Zchn"/>
    <w:qFormat/>
    <w:rsid w:val="004F5799"/>
    <w:pPr>
      <w:numPr>
        <w:numId w:val="44"/>
      </w:numPr>
      <w:spacing w:after="360"/>
    </w:pPr>
  </w:style>
  <w:style w:type="character" w:customStyle="1" w:styleId="NoAufz18Zchn">
    <w:name w:val="NoAufz18 Zchn"/>
    <w:basedOn w:val="Absatz-Standardschriftart"/>
    <w:link w:val="NoAufz18"/>
    <w:rsid w:val="004F5799"/>
    <w:rPr>
      <w:rFonts w:asciiTheme="minorHAnsi" w:eastAsiaTheme="minorHAnsi" w:hAnsiTheme="minorHAnsi" w:cstheme="minorBidi"/>
      <w:kern w:val="2"/>
      <w:sz w:val="22"/>
      <w:szCs w:val="22"/>
      <w:lang w:eastAsia="en-US"/>
    </w:rPr>
  </w:style>
  <w:style w:type="character" w:customStyle="1" w:styleId="Absatz-Standardschriftart1">
    <w:name w:val="Absatz-Standardschriftart1"/>
    <w:rsid w:val="004F5799"/>
  </w:style>
  <w:style w:type="character" w:customStyle="1" w:styleId="Funotenzeichen1">
    <w:name w:val="Fußnotenzeichen1"/>
    <w:rsid w:val="004F5799"/>
    <w:rPr>
      <w:vertAlign w:val="superscript"/>
    </w:rPr>
  </w:style>
  <w:style w:type="character" w:customStyle="1" w:styleId="ZchnZchn">
    <w:name w:val="Zchn Zchn"/>
    <w:rsid w:val="004F5799"/>
    <w:rPr>
      <w:rFonts w:ascii="Arial" w:hAnsi="Arial" w:cs="Arial"/>
      <w:b/>
      <w:bCs/>
      <w:iCs/>
      <w:sz w:val="24"/>
      <w:szCs w:val="28"/>
      <w:lang w:val="de-DE" w:eastAsia="ar-SA" w:bidi="ar-SA"/>
    </w:rPr>
  </w:style>
  <w:style w:type="character" w:customStyle="1" w:styleId="Endnotenzeichen1">
    <w:name w:val="Endnotenzeichen1"/>
    <w:rsid w:val="004F5799"/>
    <w:rPr>
      <w:vertAlign w:val="superscript"/>
    </w:rPr>
  </w:style>
  <w:style w:type="character" w:customStyle="1" w:styleId="Aufzhlungszeichen1">
    <w:name w:val="Aufzählungszeichen1"/>
    <w:rsid w:val="004F5799"/>
    <w:rPr>
      <w:rFonts w:ascii="StarSymbol" w:eastAsia="StarSymbol" w:hAnsi="StarSymbol" w:cs="StarSymbol"/>
      <w:sz w:val="18"/>
      <w:szCs w:val="18"/>
    </w:rPr>
  </w:style>
  <w:style w:type="paragraph" w:customStyle="1" w:styleId="Beschriftung1">
    <w:name w:val="Beschriftung1"/>
    <w:basedOn w:val="Standard"/>
    <w:rsid w:val="004F5799"/>
    <w:pPr>
      <w:suppressLineNumbers/>
      <w:spacing w:before="120" w:after="120" w:line="276" w:lineRule="auto"/>
      <w:jc w:val="left"/>
    </w:pPr>
    <w:rPr>
      <w:rFonts w:asciiTheme="minorHAnsi" w:eastAsiaTheme="minorHAnsi" w:hAnsiTheme="minorHAnsi" w:cs="Tahoma"/>
      <w:i/>
      <w:iCs/>
      <w:sz w:val="24"/>
      <w:lang w:eastAsia="en-US"/>
    </w:rPr>
  </w:style>
  <w:style w:type="paragraph" w:customStyle="1" w:styleId="Verzeichnis">
    <w:name w:val="Verzeichnis"/>
    <w:basedOn w:val="Standard"/>
    <w:rsid w:val="004F5799"/>
    <w:pPr>
      <w:suppressLineNumbers/>
      <w:spacing w:after="200" w:line="276" w:lineRule="auto"/>
      <w:jc w:val="left"/>
    </w:pPr>
    <w:rPr>
      <w:rFonts w:asciiTheme="minorHAnsi" w:eastAsiaTheme="minorHAnsi" w:hAnsiTheme="minorHAnsi" w:cs="Tahoma"/>
      <w:sz w:val="22"/>
      <w:lang w:eastAsia="en-US"/>
    </w:rPr>
  </w:style>
  <w:style w:type="paragraph" w:customStyle="1" w:styleId="aufzael">
    <w:name w:val="aufzael"/>
    <w:basedOn w:val="Standard"/>
    <w:rsid w:val="004F5799"/>
    <w:pPr>
      <w:tabs>
        <w:tab w:val="left" w:pos="0"/>
      </w:tabs>
      <w:spacing w:after="200" w:line="276" w:lineRule="auto"/>
      <w:ind w:left="-360"/>
      <w:jc w:val="left"/>
    </w:pPr>
    <w:rPr>
      <w:rFonts w:asciiTheme="minorHAnsi" w:eastAsiaTheme="minorHAnsi" w:hAnsiTheme="minorHAnsi" w:cstheme="minorBidi"/>
      <w:sz w:val="22"/>
      <w:lang w:eastAsia="en-US"/>
    </w:rPr>
  </w:style>
  <w:style w:type="paragraph" w:customStyle="1" w:styleId="Aufzhl1">
    <w:name w:val="Aufzähl 1"/>
    <w:basedOn w:val="Standard"/>
    <w:rsid w:val="004F5799"/>
    <w:pPr>
      <w:spacing w:after="60" w:line="300" w:lineRule="atLeast"/>
    </w:pPr>
    <w:rPr>
      <w:rFonts w:asciiTheme="minorHAnsi" w:eastAsiaTheme="minorHAnsi" w:hAnsiTheme="minorHAnsi" w:cstheme="minorBidi"/>
      <w:sz w:val="24"/>
      <w:lang w:eastAsia="en-US"/>
    </w:rPr>
  </w:style>
  <w:style w:type="paragraph" w:customStyle="1" w:styleId="Aufzhlvorn">
    <w:name w:val="Aufzähl vorn"/>
    <w:basedOn w:val="aufzael"/>
    <w:rsid w:val="004F5799"/>
    <w:pPr>
      <w:tabs>
        <w:tab w:val="left" w:pos="360"/>
      </w:tabs>
      <w:ind w:left="-2160"/>
    </w:pPr>
    <w:rPr>
      <w:iCs/>
      <w:color w:val="FF6600"/>
      <w:szCs w:val="24"/>
    </w:rPr>
  </w:style>
  <w:style w:type="paragraph" w:customStyle="1" w:styleId="Dokumentstruktur1">
    <w:name w:val="Dokumentstruktur1"/>
    <w:basedOn w:val="Standard"/>
    <w:rsid w:val="004F5799"/>
    <w:pPr>
      <w:shd w:val="clear" w:color="auto" w:fill="000080"/>
      <w:spacing w:after="200" w:line="276" w:lineRule="auto"/>
      <w:jc w:val="left"/>
    </w:pPr>
    <w:rPr>
      <w:rFonts w:ascii="Tahoma" w:eastAsiaTheme="minorHAnsi" w:hAnsi="Tahoma" w:cs="Tahoma"/>
      <w:sz w:val="22"/>
      <w:lang w:eastAsia="en-US"/>
    </w:rPr>
  </w:style>
  <w:style w:type="paragraph" w:styleId="Verzeichnis5">
    <w:name w:val="toc 5"/>
    <w:basedOn w:val="Verzeichnis"/>
    <w:rsid w:val="008B175D"/>
    <w:pPr>
      <w:tabs>
        <w:tab w:val="right" w:leader="dot" w:pos="9072"/>
      </w:tabs>
      <w:spacing w:after="60" w:line="200" w:lineRule="atLeast"/>
      <w:ind w:left="227"/>
    </w:pPr>
    <w:rPr>
      <w:rFonts w:ascii="Verdana" w:hAnsi="Verdana"/>
      <w:sz w:val="16"/>
    </w:rPr>
  </w:style>
  <w:style w:type="paragraph" w:styleId="Verzeichnis6">
    <w:name w:val="toc 6"/>
    <w:basedOn w:val="Verzeichnis"/>
    <w:semiHidden/>
    <w:rsid w:val="004F5799"/>
    <w:pPr>
      <w:ind w:left="1415"/>
    </w:pPr>
  </w:style>
  <w:style w:type="paragraph" w:styleId="Verzeichnis7">
    <w:name w:val="toc 7"/>
    <w:basedOn w:val="Verzeichnis"/>
    <w:semiHidden/>
    <w:rsid w:val="004F5799"/>
    <w:pPr>
      <w:ind w:left="1698"/>
    </w:pPr>
  </w:style>
  <w:style w:type="paragraph" w:styleId="Verzeichnis8">
    <w:name w:val="toc 8"/>
    <w:basedOn w:val="Verzeichnis"/>
    <w:semiHidden/>
    <w:rsid w:val="004F5799"/>
    <w:pPr>
      <w:ind w:left="1981"/>
    </w:pPr>
  </w:style>
  <w:style w:type="paragraph" w:styleId="Verzeichnis9">
    <w:name w:val="toc 9"/>
    <w:basedOn w:val="Verzeichnis"/>
    <w:semiHidden/>
    <w:rsid w:val="004F5799"/>
    <w:pPr>
      <w:ind w:left="2264"/>
    </w:pPr>
  </w:style>
  <w:style w:type="character" w:styleId="Endnotenzeichen">
    <w:name w:val="endnote reference"/>
    <w:rsid w:val="004F5799"/>
    <w:rPr>
      <w:vertAlign w:val="superscript"/>
    </w:rPr>
  </w:style>
  <w:style w:type="paragraph" w:styleId="Endnotentext">
    <w:name w:val="endnote text"/>
    <w:basedOn w:val="Standard"/>
    <w:link w:val="EndnotentextZchn"/>
    <w:rsid w:val="004F5799"/>
    <w:pPr>
      <w:spacing w:after="120" w:line="180" w:lineRule="atLeast"/>
      <w:jc w:val="left"/>
    </w:pPr>
    <w:rPr>
      <w:rFonts w:asciiTheme="minorHAnsi" w:eastAsiaTheme="minorHAnsi" w:hAnsiTheme="minorHAnsi" w:cstheme="minorBidi"/>
      <w:sz w:val="18"/>
      <w:lang w:eastAsia="en-US"/>
    </w:rPr>
  </w:style>
  <w:style w:type="character" w:customStyle="1" w:styleId="EndnotentextZchn">
    <w:name w:val="Endnotentext Zchn"/>
    <w:basedOn w:val="Absatz-Standardschriftart"/>
    <w:link w:val="Endnotentext"/>
    <w:rsid w:val="004F5799"/>
    <w:rPr>
      <w:rFonts w:asciiTheme="minorHAnsi" w:eastAsiaTheme="minorHAnsi" w:hAnsiTheme="minorHAnsi" w:cstheme="minorBidi"/>
      <w:sz w:val="18"/>
      <w:szCs w:val="22"/>
      <w:lang w:eastAsia="en-US"/>
    </w:rPr>
  </w:style>
  <w:style w:type="paragraph" w:styleId="Untertitel">
    <w:name w:val="Subtitle"/>
    <w:basedOn w:val="Standard"/>
    <w:link w:val="UntertitelZchn"/>
    <w:qFormat/>
    <w:rsid w:val="00FC72AE"/>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FC72AE"/>
    <w:rPr>
      <w:rFonts w:ascii="Arial" w:hAnsi="Arial" w:cs="Arial"/>
      <w:sz w:val="24"/>
      <w:szCs w:val="24"/>
    </w:rPr>
  </w:style>
  <w:style w:type="paragraph" w:customStyle="1" w:styleId="RST18">
    <w:name w:val="RST18"/>
    <w:basedOn w:val="Standard"/>
    <w:qFormat/>
    <w:rsid w:val="00FC72AE"/>
    <w:pPr>
      <w:spacing w:after="360"/>
    </w:pPr>
  </w:style>
  <w:style w:type="paragraph" w:customStyle="1" w:styleId="RST00">
    <w:name w:val="RST00"/>
    <w:basedOn w:val="Standard"/>
    <w:next w:val="Standard"/>
    <w:qFormat/>
    <w:rsid w:val="00FC72AE"/>
    <w:pPr>
      <w:spacing w:after="0" w:line="200" w:lineRule="atLeast"/>
    </w:pPr>
    <w:rPr>
      <w:szCs w:val="20"/>
    </w:rPr>
  </w:style>
  <w:style w:type="paragraph" w:customStyle="1" w:styleId="RST06">
    <w:name w:val="RST06"/>
    <w:basedOn w:val="Standard"/>
    <w:qFormat/>
    <w:rsid w:val="00FC72AE"/>
    <w:pPr>
      <w:tabs>
        <w:tab w:val="decimal" w:pos="5103"/>
        <w:tab w:val="decimal" w:pos="7088"/>
      </w:tabs>
      <w:spacing w:after="120" w:line="200" w:lineRule="atLeast"/>
    </w:pPr>
    <w:rPr>
      <w:szCs w:val="20"/>
    </w:rPr>
  </w:style>
  <w:style w:type="paragraph" w:customStyle="1" w:styleId="RST12">
    <w:name w:val="RST12"/>
    <w:basedOn w:val="Standard"/>
    <w:qFormat/>
    <w:rsid w:val="00FC72AE"/>
  </w:style>
  <w:style w:type="paragraph" w:customStyle="1" w:styleId="RST24">
    <w:name w:val="RST24"/>
    <w:basedOn w:val="Standard"/>
    <w:qFormat/>
    <w:rsid w:val="00FC72AE"/>
    <w:pPr>
      <w:spacing w:after="480"/>
    </w:pPr>
  </w:style>
  <w:style w:type="paragraph" w:customStyle="1" w:styleId="RSTEin03">
    <w:name w:val="RSTEin03"/>
    <w:basedOn w:val="Standard"/>
    <w:qFormat/>
    <w:rsid w:val="00FC72AE"/>
    <w:pPr>
      <w:spacing w:after="60"/>
      <w:ind w:left="357" w:right="357"/>
    </w:pPr>
    <w:rPr>
      <w:szCs w:val="20"/>
    </w:rPr>
  </w:style>
  <w:style w:type="paragraph" w:customStyle="1" w:styleId="RSTEin24">
    <w:name w:val="RSTEin24"/>
    <w:basedOn w:val="RSTEin03"/>
    <w:qFormat/>
    <w:rsid w:val="00FC72AE"/>
    <w:pPr>
      <w:spacing w:after="480"/>
    </w:pPr>
  </w:style>
  <w:style w:type="paragraph" w:customStyle="1" w:styleId="RST009Pt">
    <w:name w:val="RST00 9Pt"/>
    <w:basedOn w:val="RST00"/>
    <w:qFormat/>
    <w:rsid w:val="00FC72AE"/>
    <w:pPr>
      <w:tabs>
        <w:tab w:val="right" w:pos="7088"/>
        <w:tab w:val="right" w:pos="8505"/>
      </w:tabs>
    </w:pPr>
    <w:rPr>
      <w:sz w:val="18"/>
    </w:rPr>
  </w:style>
  <w:style w:type="paragraph" w:customStyle="1" w:styleId="RST03">
    <w:name w:val="RST03"/>
    <w:basedOn w:val="RST00"/>
    <w:qFormat/>
    <w:rsid w:val="00FC72AE"/>
    <w:pPr>
      <w:tabs>
        <w:tab w:val="decimal" w:pos="5103"/>
        <w:tab w:val="decimal" w:pos="7088"/>
      </w:tabs>
      <w:spacing w:after="60"/>
    </w:pPr>
  </w:style>
  <w:style w:type="paragraph" w:customStyle="1" w:styleId="RSTEin12">
    <w:name w:val="RSTEin12"/>
    <w:basedOn w:val="RSTEin03"/>
    <w:qFormat/>
    <w:rsid w:val="00FC72AE"/>
    <w:pPr>
      <w:spacing w:after="240"/>
    </w:pPr>
  </w:style>
  <w:style w:type="paragraph" w:styleId="Textkrper">
    <w:name w:val="Body Text"/>
    <w:basedOn w:val="Standard"/>
    <w:link w:val="TextkrperZchn"/>
    <w:uiPriority w:val="99"/>
    <w:unhideWhenUsed/>
    <w:rsid w:val="00FC72AE"/>
    <w:pPr>
      <w:spacing w:after="120"/>
    </w:pPr>
  </w:style>
  <w:style w:type="character" w:customStyle="1" w:styleId="TextkrperZchn">
    <w:name w:val="Textkörper Zchn"/>
    <w:basedOn w:val="Absatz-Standardschriftart"/>
    <w:link w:val="Textkrper"/>
    <w:uiPriority w:val="99"/>
    <w:rsid w:val="00FC72AE"/>
    <w:rPr>
      <w:rFonts w:ascii="Verdana" w:hAnsi="Verdana"/>
      <w:szCs w:val="22"/>
    </w:rPr>
  </w:style>
  <w:style w:type="paragraph" w:customStyle="1" w:styleId="RST30">
    <w:name w:val="RST30"/>
    <w:basedOn w:val="RST24"/>
    <w:qFormat/>
    <w:rsid w:val="00FC72AE"/>
    <w:pPr>
      <w:spacing w:after="600"/>
    </w:pPr>
    <w:rPr>
      <w:szCs w:val="20"/>
    </w:rPr>
  </w:style>
  <w:style w:type="paragraph" w:customStyle="1" w:styleId="RSTEin06">
    <w:name w:val="RSTEin06"/>
    <w:basedOn w:val="RSTEin12"/>
    <w:qFormat/>
    <w:rsid w:val="00FC72AE"/>
    <w:pPr>
      <w:spacing w:after="120"/>
    </w:pPr>
  </w:style>
  <w:style w:type="paragraph" w:customStyle="1" w:styleId="RS12">
    <w:name w:val="RS12"/>
    <w:basedOn w:val="Standard"/>
    <w:qFormat/>
    <w:rsid w:val="00FC72AE"/>
    <w:pPr>
      <w:tabs>
        <w:tab w:val="decimal" w:pos="5103"/>
        <w:tab w:val="decimal" w:pos="7088"/>
      </w:tabs>
    </w:pPr>
    <w:rPr>
      <w:szCs w:val="20"/>
    </w:rPr>
  </w:style>
  <w:style w:type="paragraph" w:customStyle="1" w:styleId="RS24">
    <w:name w:val="RS24"/>
    <w:basedOn w:val="Standard"/>
    <w:qFormat/>
    <w:rsid w:val="00FC72AE"/>
    <w:pPr>
      <w:tabs>
        <w:tab w:val="decimal" w:pos="5103"/>
        <w:tab w:val="decimal" w:pos="7088"/>
      </w:tabs>
      <w:spacing w:after="480" w:line="200" w:lineRule="atLeast"/>
      <w:jc w:val="left"/>
    </w:pPr>
    <w:rPr>
      <w:szCs w:val="20"/>
    </w:rPr>
  </w:style>
  <w:style w:type="paragraph" w:customStyle="1" w:styleId="RS18">
    <w:name w:val="RS18"/>
    <w:basedOn w:val="Standard"/>
    <w:qFormat/>
    <w:rsid w:val="00FC72AE"/>
    <w:pPr>
      <w:spacing w:after="360" w:line="200" w:lineRule="atLeast"/>
      <w:jc w:val="left"/>
    </w:pPr>
    <w:rPr>
      <w:szCs w:val="20"/>
    </w:rPr>
  </w:style>
  <w:style w:type="paragraph" w:customStyle="1" w:styleId="RSTaLi">
    <w:name w:val="RSTaLi"/>
    <w:basedOn w:val="Standard"/>
    <w:qFormat/>
    <w:rsid w:val="00FC72AE"/>
    <w:pPr>
      <w:tabs>
        <w:tab w:val="decimal" w:pos="5103"/>
        <w:tab w:val="decimal" w:pos="7088"/>
      </w:tabs>
      <w:spacing w:after="60" w:line="200" w:lineRule="atLeast"/>
      <w:jc w:val="left"/>
    </w:pPr>
    <w:rPr>
      <w:szCs w:val="20"/>
    </w:rPr>
  </w:style>
  <w:style w:type="paragraph" w:customStyle="1" w:styleId="MB24">
    <w:name w:val="MB24"/>
    <w:basedOn w:val="Standard"/>
    <w:qFormat/>
    <w:rsid w:val="00FC72AE"/>
    <w:pPr>
      <w:tabs>
        <w:tab w:val="decimal" w:pos="5103"/>
        <w:tab w:val="decimal" w:pos="7088"/>
      </w:tabs>
      <w:spacing w:after="480" w:line="200" w:lineRule="atLeast"/>
      <w:jc w:val="left"/>
    </w:pPr>
    <w:rPr>
      <w:sz w:val="22"/>
      <w:szCs w:val="20"/>
    </w:rPr>
  </w:style>
  <w:style w:type="paragraph" w:customStyle="1" w:styleId="RS06">
    <w:name w:val="RS06"/>
    <w:basedOn w:val="Standard"/>
    <w:qFormat/>
    <w:rsid w:val="00FC72AE"/>
    <w:pPr>
      <w:tabs>
        <w:tab w:val="decimal" w:pos="5103"/>
        <w:tab w:val="decimal" w:pos="7088"/>
      </w:tabs>
      <w:spacing w:after="120" w:line="200" w:lineRule="atLeast"/>
      <w:jc w:val="left"/>
    </w:pPr>
    <w:rPr>
      <w:szCs w:val="20"/>
    </w:rPr>
  </w:style>
  <w:style w:type="character" w:styleId="Kommentarzeichen">
    <w:name w:val="annotation reference"/>
    <w:basedOn w:val="Absatz-Standardschriftart"/>
    <w:uiPriority w:val="99"/>
    <w:unhideWhenUsed/>
    <w:rsid w:val="00FC72AE"/>
    <w:rPr>
      <w:sz w:val="16"/>
      <w:szCs w:val="16"/>
    </w:rPr>
  </w:style>
  <w:style w:type="paragraph" w:styleId="Kommentarthema">
    <w:name w:val="annotation subject"/>
    <w:basedOn w:val="Kommentartext"/>
    <w:next w:val="Kommentartext"/>
    <w:link w:val="KommentarthemaZchn"/>
    <w:uiPriority w:val="99"/>
    <w:unhideWhenUsed/>
    <w:rsid w:val="00FC72AE"/>
    <w:rPr>
      <w:b/>
      <w:bCs/>
    </w:rPr>
  </w:style>
  <w:style w:type="character" w:customStyle="1" w:styleId="KommentarthemaZchn">
    <w:name w:val="Kommentarthema Zchn"/>
    <w:basedOn w:val="KommentartextZchn"/>
    <w:link w:val="Kommentarthema"/>
    <w:uiPriority w:val="99"/>
    <w:rsid w:val="00FC72AE"/>
    <w:rPr>
      <w:rFonts w:ascii="Verdana" w:hAnsi="Verdana"/>
      <w:b/>
      <w:bCs/>
    </w:rPr>
  </w:style>
  <w:style w:type="paragraph" w:styleId="Sprechblasentext">
    <w:name w:val="Balloon Text"/>
    <w:basedOn w:val="Standard"/>
    <w:link w:val="SprechblasentextZchn"/>
    <w:uiPriority w:val="99"/>
    <w:rsid w:val="00FC7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C72AE"/>
    <w:rPr>
      <w:rFonts w:ascii="Tahoma" w:hAnsi="Tahoma" w:cs="Tahoma"/>
      <w:sz w:val="16"/>
      <w:szCs w:val="16"/>
    </w:rPr>
  </w:style>
  <w:style w:type="paragraph" w:customStyle="1" w:styleId="RSTabLi">
    <w:name w:val="RSTabLi"/>
    <w:basedOn w:val="Standard"/>
    <w:qFormat/>
    <w:rsid w:val="00FC7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lsdException w:name="footer" w:uiPriority="99" w:qFormat="1"/>
    <w:lsdException w:name="caption" w:semiHidden="1" w:unhideWhenUsed="1" w:qFormat="1"/>
    <w:lsdException w:name="envelope address" w:semiHidden="1"/>
    <w:lsdException w:name="envelope return" w:semiHidden="1"/>
    <w:lsdException w:name="annotation reference" w:uiPriority="99"/>
    <w:lsdException w:name="List" w:qFormat="1"/>
    <w:lsdException w:name="List Bullet" w:qFormat="1"/>
    <w:lsdException w:name="List Number" w:uiPriority="99"/>
    <w:lsdException w:name="List Bullet 2" w:qFormat="1"/>
    <w:lsdException w:name="Title" w:qFormat="1"/>
    <w:lsdException w:name="Default Paragraph Font" w:uiPriority="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72AE"/>
    <w:pPr>
      <w:spacing w:after="240" w:line="240" w:lineRule="atLeast"/>
      <w:jc w:val="both"/>
    </w:pPr>
    <w:rPr>
      <w:rFonts w:ascii="Verdana" w:hAnsi="Verdana"/>
      <w:szCs w:val="22"/>
    </w:rPr>
  </w:style>
  <w:style w:type="paragraph" w:styleId="berschrift1">
    <w:name w:val="heading 1"/>
    <w:basedOn w:val="berschrift"/>
    <w:next w:val="Standard"/>
    <w:link w:val="berschrift1Zchn"/>
    <w:qFormat/>
    <w:rsid w:val="00FC72AE"/>
    <w:pPr>
      <w:keepNext/>
      <w:keepLines/>
      <w:tabs>
        <w:tab w:val="left" w:pos="1134"/>
      </w:tabs>
      <w:spacing w:after="120" w:line="220" w:lineRule="atLeast"/>
      <w:outlineLvl w:val="0"/>
    </w:pPr>
    <w:rPr>
      <w:color w:val="1F497D" w:themeColor="text2"/>
      <w:kern w:val="20"/>
    </w:rPr>
  </w:style>
  <w:style w:type="paragraph" w:styleId="berschrift2">
    <w:name w:val="heading 2"/>
    <w:basedOn w:val="berschrift1"/>
    <w:next w:val="Standard"/>
    <w:link w:val="berschrift2Zchn"/>
    <w:qFormat/>
    <w:rsid w:val="00FC72AE"/>
    <w:pPr>
      <w:tabs>
        <w:tab w:val="left" w:pos="851"/>
      </w:tabs>
      <w:outlineLvl w:val="1"/>
    </w:pPr>
    <w:rPr>
      <w:color w:val="auto"/>
    </w:rPr>
  </w:style>
  <w:style w:type="paragraph" w:styleId="berschrift3">
    <w:name w:val="heading 3"/>
    <w:basedOn w:val="berschrift2"/>
    <w:next w:val="Standard"/>
    <w:link w:val="berschrift3Zchn"/>
    <w:qFormat/>
    <w:rsid w:val="00FC72AE"/>
    <w:pPr>
      <w:tabs>
        <w:tab w:val="decimal" w:pos="4536"/>
      </w:tabs>
      <w:outlineLvl w:val="2"/>
    </w:pPr>
  </w:style>
  <w:style w:type="paragraph" w:styleId="berschrift4">
    <w:name w:val="heading 4"/>
    <w:basedOn w:val="Standard"/>
    <w:next w:val="Standard"/>
    <w:link w:val="berschrift4Zchn"/>
    <w:qFormat/>
    <w:rsid w:val="00FC72AE"/>
    <w:pPr>
      <w:keepNext/>
      <w:keepLines/>
      <w:spacing w:after="120"/>
      <w:outlineLvl w:val="3"/>
    </w:pPr>
    <w:rPr>
      <w:rFonts w:ascii="FrontPage" w:eastAsiaTheme="majorEastAsia" w:hAnsi="FrontPage" w:cstheme="majorBidi"/>
      <w:b/>
      <w:bCs/>
      <w:iCs/>
    </w:rPr>
  </w:style>
  <w:style w:type="paragraph" w:styleId="berschrift5">
    <w:name w:val="heading 5"/>
    <w:basedOn w:val="Standard"/>
    <w:next w:val="Standard"/>
    <w:link w:val="berschrift5Zchn"/>
    <w:qFormat/>
    <w:rsid w:val="00FC72AE"/>
    <w:pPr>
      <w:keepNext/>
      <w:spacing w:before="20" w:after="20" w:line="200" w:lineRule="atLeast"/>
      <w:jc w:val="right"/>
      <w:outlineLvl w:val="4"/>
    </w:pPr>
    <w:rPr>
      <w:b/>
    </w:rPr>
  </w:style>
  <w:style w:type="paragraph" w:styleId="berschrift6">
    <w:name w:val="heading 6"/>
    <w:basedOn w:val="Standard"/>
    <w:next w:val="Standard"/>
    <w:link w:val="berschrift6Zchn"/>
    <w:semiHidden/>
    <w:rsid w:val="00FC72AE"/>
    <w:pPr>
      <w:keepNext/>
      <w:tabs>
        <w:tab w:val="decimal" w:pos="6096"/>
        <w:tab w:val="decimal" w:pos="7371"/>
      </w:tabs>
      <w:spacing w:before="20" w:after="20" w:line="200" w:lineRule="atLeast"/>
      <w:ind w:left="284"/>
      <w:outlineLvl w:val="5"/>
    </w:pPr>
    <w:rPr>
      <w:b/>
    </w:rPr>
  </w:style>
  <w:style w:type="paragraph" w:styleId="berschrift7">
    <w:name w:val="heading 7"/>
    <w:basedOn w:val="Standard"/>
    <w:next w:val="Standard"/>
    <w:link w:val="berschrift7Zchn"/>
    <w:semiHidden/>
    <w:rsid w:val="00FC72AE"/>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semiHidden/>
    <w:rsid w:val="00FC72AE"/>
    <w:pPr>
      <w:spacing w:before="240" w:after="60"/>
      <w:outlineLvl w:val="7"/>
    </w:pPr>
    <w:rPr>
      <w:i/>
    </w:rPr>
  </w:style>
  <w:style w:type="paragraph" w:styleId="berschrift9">
    <w:name w:val="heading 9"/>
    <w:basedOn w:val="Standard"/>
    <w:next w:val="Standard"/>
    <w:link w:val="berschrift9Zchn"/>
    <w:semiHidden/>
    <w:rsid w:val="00FC72AE"/>
    <w:pPr>
      <w:keepNext/>
      <w:keepLines/>
      <w:pBdr>
        <w:top w:val="single" w:sz="6" w:space="3" w:color="auto"/>
        <w:bottom w:val="single" w:sz="6" w:space="3" w:color="auto"/>
      </w:pBdr>
      <w:shd w:val="pct12" w:color="auto" w:fill="auto"/>
      <w:spacing w:line="220" w:lineRule="atLeast"/>
      <w:jc w:val="center"/>
      <w:outlineLvl w:val="8"/>
    </w:pPr>
    <w:rPr>
      <w:b/>
      <w:color w:val="000080"/>
      <w:spacing w:val="10"/>
      <w:kern w:val="20"/>
    </w:rPr>
  </w:style>
  <w:style w:type="character" w:default="1" w:styleId="Absatz-Standardschriftart">
    <w:name w:val="Default Paragraph Font"/>
    <w:uiPriority w:val="1"/>
    <w:semiHidden/>
    <w:unhideWhenUsed/>
    <w:rsid w:val="00FC72A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C72AE"/>
  </w:style>
  <w:style w:type="numbering" w:customStyle="1" w:styleId="Formatvorlage1">
    <w:name w:val="Formatvorlage1"/>
    <w:rsid w:val="004C5C2A"/>
    <w:pPr>
      <w:numPr>
        <w:numId w:val="1"/>
      </w:numPr>
    </w:pPr>
  </w:style>
  <w:style w:type="character" w:styleId="Hyperlink">
    <w:name w:val="Hyperlink"/>
    <w:basedOn w:val="Absatz-Standardschriftart"/>
    <w:uiPriority w:val="99"/>
    <w:unhideWhenUsed/>
    <w:rsid w:val="00FC72AE"/>
    <w:rPr>
      <w:color w:val="0000FF" w:themeColor="hyperlink"/>
      <w:u w:val="single"/>
    </w:rPr>
  </w:style>
  <w:style w:type="paragraph" w:customStyle="1" w:styleId="Formatvorlageberschrift4Dunkelrot">
    <w:name w:val="Formatvorlage Überschrift 4 + Dunkelrot"/>
    <w:basedOn w:val="berschrift4"/>
    <w:rsid w:val="00E237D0"/>
    <w:pPr>
      <w:spacing w:line="220" w:lineRule="atLeast"/>
    </w:pPr>
    <w:rPr>
      <w:iCs w:val="0"/>
    </w:rPr>
  </w:style>
  <w:style w:type="paragraph" w:styleId="Kopfzeile">
    <w:name w:val="header"/>
    <w:basedOn w:val="Standard"/>
    <w:link w:val="KopfzeileZchn"/>
    <w:unhideWhenUsed/>
    <w:rsid w:val="00FC72AE"/>
    <w:pPr>
      <w:tabs>
        <w:tab w:val="center" w:pos="4536"/>
        <w:tab w:val="right" w:pos="9072"/>
      </w:tabs>
    </w:pPr>
  </w:style>
  <w:style w:type="paragraph" w:styleId="Fuzeile">
    <w:name w:val="footer"/>
    <w:basedOn w:val="Standard"/>
    <w:link w:val="FuzeileZchn"/>
    <w:uiPriority w:val="99"/>
    <w:unhideWhenUsed/>
    <w:qFormat/>
    <w:rsid w:val="00FC72AE"/>
    <w:pPr>
      <w:tabs>
        <w:tab w:val="center" w:pos="4536"/>
        <w:tab w:val="right" w:pos="9072"/>
      </w:tabs>
    </w:pPr>
  </w:style>
  <w:style w:type="character" w:customStyle="1" w:styleId="KopfzeileZchn">
    <w:name w:val="Kopfzeile Zchn"/>
    <w:basedOn w:val="Absatz-Standardschriftart"/>
    <w:link w:val="Kopfzeile"/>
    <w:rsid w:val="00FC72AE"/>
    <w:rPr>
      <w:rFonts w:ascii="Verdana" w:hAnsi="Verdana"/>
      <w:szCs w:val="22"/>
    </w:rPr>
  </w:style>
  <w:style w:type="table" w:styleId="Tabellenraster">
    <w:name w:val="Table Grid"/>
    <w:basedOn w:val="NormaleTabelle"/>
    <w:rsid w:val="00FC72AE"/>
    <w:rPr>
      <w:rFonts w:ascii="FrontPage-Light" w:hAnsi="FrontPage-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72AE"/>
    <w:pPr>
      <w:overflowPunct w:val="0"/>
      <w:autoSpaceDE w:val="0"/>
      <w:autoSpaceDN w:val="0"/>
      <w:adjustRightInd w:val="0"/>
      <w:spacing w:after="0" w:line="240" w:lineRule="auto"/>
      <w:ind w:left="720"/>
      <w:contextualSpacing/>
      <w:textAlignment w:val="baseline"/>
    </w:pPr>
    <w:rPr>
      <w:rFonts w:ascii="Helvetica" w:hAnsi="Helvetica"/>
      <w:sz w:val="24"/>
    </w:rPr>
  </w:style>
  <w:style w:type="table" w:customStyle="1" w:styleId="Tabellenraster1">
    <w:name w:val="Tabellenraster1"/>
    <w:basedOn w:val="NormaleTabelle"/>
    <w:next w:val="Tabellenraster"/>
    <w:uiPriority w:val="59"/>
    <w:rsid w:val="00F70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C72AE"/>
    <w:rPr>
      <w:rFonts w:ascii="Verdana" w:hAnsi="Verdana"/>
      <w:b/>
      <w:color w:val="1F497D" w:themeColor="text2"/>
      <w:kern w:val="20"/>
      <w:szCs w:val="22"/>
    </w:rPr>
  </w:style>
  <w:style w:type="character" w:customStyle="1" w:styleId="berschrift2Zchn">
    <w:name w:val="Überschrift 2 Zchn"/>
    <w:basedOn w:val="Absatz-Standardschriftart"/>
    <w:link w:val="berschrift2"/>
    <w:rsid w:val="00FC72AE"/>
    <w:rPr>
      <w:rFonts w:ascii="Verdana" w:hAnsi="Verdana"/>
      <w:b/>
      <w:kern w:val="20"/>
      <w:szCs w:val="22"/>
    </w:rPr>
  </w:style>
  <w:style w:type="character" w:customStyle="1" w:styleId="berschrift3Zchn">
    <w:name w:val="Überschrift 3 Zchn"/>
    <w:basedOn w:val="Absatz-Standardschriftart"/>
    <w:link w:val="berschrift3"/>
    <w:rsid w:val="00FC72AE"/>
    <w:rPr>
      <w:rFonts w:ascii="Verdana" w:hAnsi="Verdana"/>
      <w:b/>
      <w:kern w:val="20"/>
      <w:szCs w:val="22"/>
    </w:rPr>
  </w:style>
  <w:style w:type="character" w:customStyle="1" w:styleId="berschrift4Zchn">
    <w:name w:val="Überschrift 4 Zchn"/>
    <w:basedOn w:val="Absatz-Standardschriftart"/>
    <w:link w:val="berschrift4"/>
    <w:rsid w:val="00FC72AE"/>
    <w:rPr>
      <w:rFonts w:ascii="FrontPage" w:eastAsiaTheme="majorEastAsia" w:hAnsi="FrontPage" w:cstheme="majorBidi"/>
      <w:b/>
      <w:bCs/>
      <w:iCs/>
      <w:szCs w:val="22"/>
    </w:rPr>
  </w:style>
  <w:style w:type="character" w:customStyle="1" w:styleId="berschrift5Zchn">
    <w:name w:val="Überschrift 5 Zchn"/>
    <w:basedOn w:val="Absatz-Standardschriftart"/>
    <w:link w:val="berschrift5"/>
    <w:rsid w:val="00FC72AE"/>
    <w:rPr>
      <w:rFonts w:ascii="Verdana" w:hAnsi="Verdana"/>
      <w:b/>
      <w:szCs w:val="22"/>
    </w:rPr>
  </w:style>
  <w:style w:type="character" w:customStyle="1" w:styleId="berschrift6Zchn">
    <w:name w:val="Überschrift 6 Zchn"/>
    <w:basedOn w:val="Absatz-Standardschriftart"/>
    <w:link w:val="berschrift6"/>
    <w:semiHidden/>
    <w:rsid w:val="00FC72AE"/>
    <w:rPr>
      <w:rFonts w:ascii="Verdana" w:hAnsi="Verdana"/>
      <w:b/>
      <w:szCs w:val="22"/>
    </w:rPr>
  </w:style>
  <w:style w:type="character" w:customStyle="1" w:styleId="berschrift7Zchn">
    <w:name w:val="Überschrift 7 Zchn"/>
    <w:basedOn w:val="Absatz-Standardschriftart"/>
    <w:link w:val="berschrift7"/>
    <w:semiHidden/>
    <w:rsid w:val="00FC72AE"/>
    <w:rPr>
      <w:sz w:val="24"/>
      <w:szCs w:val="24"/>
    </w:rPr>
  </w:style>
  <w:style w:type="character" w:customStyle="1" w:styleId="berschrift8Zchn">
    <w:name w:val="Überschrift 8 Zchn"/>
    <w:basedOn w:val="Absatz-Standardschriftart"/>
    <w:link w:val="berschrift8"/>
    <w:semiHidden/>
    <w:rsid w:val="00FC72AE"/>
    <w:rPr>
      <w:rFonts w:ascii="Verdana" w:hAnsi="Verdana"/>
      <w:i/>
      <w:szCs w:val="22"/>
    </w:rPr>
  </w:style>
  <w:style w:type="character" w:customStyle="1" w:styleId="berschrift9Zchn">
    <w:name w:val="Überschrift 9 Zchn"/>
    <w:basedOn w:val="Absatz-Standardschriftart"/>
    <w:link w:val="berschrift9"/>
    <w:semiHidden/>
    <w:rsid w:val="00FC72AE"/>
    <w:rPr>
      <w:rFonts w:ascii="Verdana" w:hAnsi="Verdana"/>
      <w:b/>
      <w:color w:val="000080"/>
      <w:spacing w:val="10"/>
      <w:kern w:val="20"/>
      <w:szCs w:val="22"/>
      <w:shd w:val="pct12" w:color="auto" w:fill="auto"/>
    </w:rPr>
  </w:style>
  <w:style w:type="paragraph" w:styleId="Verzeichnis1">
    <w:name w:val="toc 1"/>
    <w:basedOn w:val="Standard"/>
    <w:uiPriority w:val="39"/>
    <w:qFormat/>
    <w:rsid w:val="00FC72AE"/>
    <w:pPr>
      <w:tabs>
        <w:tab w:val="right" w:leader="dot" w:pos="7938"/>
      </w:tabs>
      <w:spacing w:after="60" w:line="200" w:lineRule="atLeast"/>
    </w:pPr>
    <w:rPr>
      <w:rFonts w:eastAsiaTheme="minorEastAsia" w:cstheme="minorBidi"/>
      <w:sz w:val="18"/>
      <w:lang w:val="en-US" w:eastAsia="en-US"/>
    </w:rPr>
  </w:style>
  <w:style w:type="paragraph" w:styleId="Aufzhlungszeichen">
    <w:name w:val="List Bullet"/>
    <w:basedOn w:val="Standard"/>
    <w:qFormat/>
    <w:rsid w:val="00FC72AE"/>
    <w:pPr>
      <w:numPr>
        <w:numId w:val="6"/>
      </w:numPr>
      <w:spacing w:after="200" w:line="240" w:lineRule="auto"/>
    </w:pPr>
  </w:style>
  <w:style w:type="paragraph" w:customStyle="1" w:styleId="Default">
    <w:name w:val="Default"/>
    <w:rsid w:val="00942517"/>
    <w:pPr>
      <w:autoSpaceDE w:val="0"/>
      <w:autoSpaceDN w:val="0"/>
      <w:adjustRightInd w:val="0"/>
    </w:pPr>
    <w:rPr>
      <w:rFonts w:ascii="Calibri" w:eastAsiaTheme="minorHAnsi" w:hAnsi="Calibri" w:cs="Calibri"/>
      <w:color w:val="000000"/>
      <w:sz w:val="24"/>
      <w:szCs w:val="24"/>
      <w:lang w:eastAsia="en-US"/>
    </w:rPr>
  </w:style>
  <w:style w:type="paragraph" w:styleId="Verzeichnis2">
    <w:name w:val="toc 2"/>
    <w:basedOn w:val="Verzeichnis1"/>
    <w:uiPriority w:val="39"/>
    <w:qFormat/>
    <w:rsid w:val="00FC72AE"/>
    <w:pPr>
      <w:ind w:left="284"/>
    </w:pPr>
  </w:style>
  <w:style w:type="character" w:styleId="Hervorhebung">
    <w:name w:val="Emphasis"/>
    <w:aliases w:val="Herv"/>
    <w:basedOn w:val="Absatz-Standardschriftart"/>
    <w:qFormat/>
    <w:rsid w:val="00FC72AE"/>
    <w:rPr>
      <w:rFonts w:ascii="Verdana" w:hAnsi="Verdana"/>
      <w:b/>
      <w:i w:val="0"/>
      <w:iCs/>
    </w:rPr>
  </w:style>
  <w:style w:type="paragraph" w:customStyle="1" w:styleId="NoT18">
    <w:name w:val="NoT18"/>
    <w:basedOn w:val="Standard"/>
    <w:link w:val="NoT18Zchn"/>
    <w:qFormat/>
    <w:rsid w:val="00C9114A"/>
    <w:pPr>
      <w:tabs>
        <w:tab w:val="left" w:pos="284"/>
        <w:tab w:val="left" w:pos="709"/>
        <w:tab w:val="left" w:pos="1134"/>
        <w:tab w:val="right" w:pos="5245"/>
        <w:tab w:val="right" w:pos="6237"/>
        <w:tab w:val="right" w:pos="6974"/>
        <w:tab w:val="right" w:pos="8335"/>
      </w:tabs>
      <w:spacing w:after="360"/>
    </w:pPr>
    <w:rPr>
      <w:szCs w:val="20"/>
    </w:rPr>
  </w:style>
  <w:style w:type="character" w:customStyle="1" w:styleId="NoT18Zchn">
    <w:name w:val="NoT18 Zchn"/>
    <w:basedOn w:val="Absatz-Standardschriftart"/>
    <w:link w:val="NoT18"/>
    <w:rsid w:val="00C9114A"/>
    <w:rPr>
      <w:rFonts w:ascii="Verdana" w:hAnsi="Verdana"/>
    </w:rPr>
  </w:style>
  <w:style w:type="paragraph" w:customStyle="1" w:styleId="NoT00">
    <w:name w:val="NoT00"/>
    <w:basedOn w:val="Standard"/>
    <w:qFormat/>
    <w:rsid w:val="00BA0079"/>
    <w:pPr>
      <w:spacing w:after="0"/>
    </w:pPr>
    <w:rPr>
      <w:szCs w:val="20"/>
    </w:rPr>
  </w:style>
  <w:style w:type="paragraph" w:customStyle="1" w:styleId="NoT06">
    <w:name w:val="NoT06"/>
    <w:basedOn w:val="NoT00"/>
    <w:link w:val="NoT06Zchn"/>
    <w:qFormat/>
    <w:rsid w:val="007D4D5A"/>
    <w:pPr>
      <w:tabs>
        <w:tab w:val="left" w:pos="357"/>
      </w:tabs>
      <w:spacing w:after="120"/>
    </w:pPr>
  </w:style>
  <w:style w:type="character" w:customStyle="1" w:styleId="NoT06Zchn">
    <w:name w:val="NoT06 Zchn"/>
    <w:basedOn w:val="Absatz-Standardschriftart"/>
    <w:link w:val="NoT06"/>
    <w:rsid w:val="007D4D5A"/>
    <w:rPr>
      <w:rFonts w:ascii="Verdana" w:hAnsi="Verdana"/>
    </w:rPr>
  </w:style>
  <w:style w:type="paragraph" w:customStyle="1" w:styleId="NoT12">
    <w:name w:val="NoT12"/>
    <w:basedOn w:val="Standard"/>
    <w:link w:val="NoT12Zchn"/>
    <w:qFormat/>
    <w:rsid w:val="00BA0079"/>
    <w:pPr>
      <w:tabs>
        <w:tab w:val="left" w:pos="357"/>
        <w:tab w:val="left" w:pos="709"/>
        <w:tab w:val="left" w:pos="1134"/>
        <w:tab w:val="right" w:pos="5245"/>
        <w:tab w:val="right" w:pos="6237"/>
        <w:tab w:val="right" w:pos="6974"/>
        <w:tab w:val="right" w:pos="8335"/>
      </w:tabs>
    </w:pPr>
    <w:rPr>
      <w:szCs w:val="19"/>
      <w:lang w:eastAsia="en-US"/>
    </w:rPr>
  </w:style>
  <w:style w:type="character" w:customStyle="1" w:styleId="NoT12Zchn">
    <w:name w:val="NoT12 Zchn"/>
    <w:basedOn w:val="Absatz-Standardschriftart"/>
    <w:link w:val="NoT12"/>
    <w:rsid w:val="00BA0079"/>
    <w:rPr>
      <w:rFonts w:ascii="Verdana" w:hAnsi="Verdana"/>
      <w:szCs w:val="19"/>
      <w:lang w:eastAsia="en-US"/>
    </w:rPr>
  </w:style>
  <w:style w:type="paragraph" w:styleId="Aufzhlungszeichen2">
    <w:name w:val="List Bullet 2"/>
    <w:basedOn w:val="Standard"/>
    <w:qFormat/>
    <w:rsid w:val="00FC72AE"/>
    <w:pPr>
      <w:numPr>
        <w:numId w:val="9"/>
      </w:numPr>
      <w:spacing w:after="480" w:line="240" w:lineRule="auto"/>
    </w:pPr>
  </w:style>
  <w:style w:type="paragraph" w:styleId="Funotentext">
    <w:name w:val="footnote text"/>
    <w:link w:val="FunotentextZchn"/>
    <w:qFormat/>
    <w:rsid w:val="00FC72AE"/>
    <w:pPr>
      <w:ind w:left="113" w:hanging="113"/>
    </w:pPr>
    <w:rPr>
      <w:rFonts w:ascii="FrontPage-Light" w:hAnsi="FrontPage-Light"/>
      <w:sz w:val="14"/>
      <w:szCs w:val="14"/>
      <w:lang w:eastAsia="en-US"/>
    </w:rPr>
  </w:style>
  <w:style w:type="character" w:customStyle="1" w:styleId="FunotentextZchn">
    <w:name w:val="Fußnotentext Zchn"/>
    <w:basedOn w:val="Absatz-Standardschriftart"/>
    <w:link w:val="Funotentext"/>
    <w:rsid w:val="00FC72AE"/>
    <w:rPr>
      <w:rFonts w:ascii="FrontPage-Light" w:hAnsi="FrontPage-Light"/>
      <w:sz w:val="14"/>
      <w:szCs w:val="14"/>
      <w:lang w:eastAsia="en-US"/>
    </w:rPr>
  </w:style>
  <w:style w:type="character" w:styleId="Funotenzeichen">
    <w:name w:val="footnote reference"/>
    <w:unhideWhenUsed/>
    <w:rsid w:val="00FC72AE"/>
    <w:rPr>
      <w:rFonts w:ascii="FrontPage-Light" w:hAnsi="FrontPage-Light"/>
      <w:sz w:val="18"/>
      <w:vertAlign w:val="superscript"/>
    </w:rPr>
  </w:style>
  <w:style w:type="paragraph" w:customStyle="1" w:styleId="NoTaLi">
    <w:name w:val="NoTaLi"/>
    <w:basedOn w:val="Standard"/>
    <w:link w:val="NoTaLiZchn"/>
    <w:qFormat/>
    <w:rsid w:val="00E11F5A"/>
    <w:pPr>
      <w:spacing w:before="20" w:after="20"/>
    </w:pPr>
    <w:rPr>
      <w:sz w:val="18"/>
      <w:szCs w:val="18"/>
    </w:rPr>
  </w:style>
  <w:style w:type="character" w:customStyle="1" w:styleId="NoTaLiZchn">
    <w:name w:val="NoTaLi Zchn"/>
    <w:basedOn w:val="Absatz-Standardschriftart"/>
    <w:link w:val="NoTaLi"/>
    <w:rsid w:val="00E11F5A"/>
    <w:rPr>
      <w:rFonts w:ascii="Verdana" w:hAnsi="Verdana"/>
      <w:sz w:val="18"/>
      <w:szCs w:val="18"/>
    </w:rPr>
  </w:style>
  <w:style w:type="paragraph" w:customStyle="1" w:styleId="NoTaMi">
    <w:name w:val="NoTaMi"/>
    <w:basedOn w:val="Standard"/>
    <w:qFormat/>
    <w:rsid w:val="009C6082"/>
    <w:pPr>
      <w:spacing w:before="40" w:after="40"/>
      <w:jc w:val="center"/>
    </w:pPr>
    <w:rPr>
      <w:bCs/>
      <w:sz w:val="18"/>
      <w:szCs w:val="18"/>
    </w:rPr>
  </w:style>
  <w:style w:type="paragraph" w:customStyle="1" w:styleId="NoTaRe">
    <w:name w:val="NoTaRe"/>
    <w:basedOn w:val="Standard"/>
    <w:link w:val="NoTaReZchn"/>
    <w:qFormat/>
    <w:rsid w:val="009C6082"/>
    <w:pPr>
      <w:tabs>
        <w:tab w:val="left" w:pos="284"/>
        <w:tab w:val="left" w:pos="709"/>
        <w:tab w:val="left" w:pos="1134"/>
        <w:tab w:val="right" w:pos="5245"/>
        <w:tab w:val="right" w:pos="6237"/>
        <w:tab w:val="right" w:pos="6974"/>
        <w:tab w:val="right" w:pos="8335"/>
      </w:tabs>
      <w:spacing w:before="40" w:after="40"/>
      <w:jc w:val="right"/>
    </w:pPr>
    <w:rPr>
      <w:sz w:val="18"/>
      <w:szCs w:val="18"/>
    </w:rPr>
  </w:style>
  <w:style w:type="character" w:customStyle="1" w:styleId="NoTaReZchn">
    <w:name w:val="NoTaRe Zchn"/>
    <w:basedOn w:val="Absatz-Standardschriftart"/>
    <w:link w:val="NoTaRe"/>
    <w:rsid w:val="009C6082"/>
    <w:rPr>
      <w:rFonts w:ascii="Verdana" w:hAnsi="Verdana"/>
      <w:sz w:val="18"/>
      <w:szCs w:val="18"/>
    </w:rPr>
  </w:style>
  <w:style w:type="paragraph" w:customStyle="1" w:styleId="NoT24">
    <w:name w:val="NoT24"/>
    <w:basedOn w:val="Standard"/>
    <w:link w:val="NoT24Zchn"/>
    <w:qFormat/>
    <w:rsid w:val="00FC72AE"/>
    <w:pPr>
      <w:tabs>
        <w:tab w:val="left" w:pos="284"/>
        <w:tab w:val="left" w:pos="709"/>
        <w:tab w:val="left" w:pos="1134"/>
        <w:tab w:val="right" w:pos="5245"/>
        <w:tab w:val="right" w:pos="6237"/>
        <w:tab w:val="right" w:pos="6974"/>
        <w:tab w:val="right" w:pos="8335"/>
      </w:tabs>
      <w:spacing w:after="480"/>
      <w:jc w:val="left"/>
    </w:pPr>
    <w:rPr>
      <w:szCs w:val="19"/>
      <w:lang w:eastAsia="en-US"/>
    </w:rPr>
  </w:style>
  <w:style w:type="character" w:customStyle="1" w:styleId="NoT24Zchn">
    <w:name w:val="NoT24 Zchn"/>
    <w:basedOn w:val="Absatz-Standardschriftart"/>
    <w:link w:val="NoT24"/>
    <w:rsid w:val="00FC72AE"/>
    <w:rPr>
      <w:rFonts w:ascii="Verdana" w:hAnsi="Verdana"/>
      <w:szCs w:val="19"/>
      <w:lang w:eastAsia="en-US"/>
    </w:rPr>
  </w:style>
  <w:style w:type="paragraph" w:customStyle="1" w:styleId="NoT30">
    <w:name w:val="NoT30"/>
    <w:basedOn w:val="NoT24"/>
    <w:link w:val="NoT30Zchn"/>
    <w:qFormat/>
    <w:rsid w:val="003A33B6"/>
    <w:pPr>
      <w:spacing w:after="600"/>
    </w:pPr>
  </w:style>
  <w:style w:type="character" w:customStyle="1" w:styleId="NoT30Zchn">
    <w:name w:val="NoT30 Zchn"/>
    <w:basedOn w:val="Absatz-Standardschriftart"/>
    <w:link w:val="NoT30"/>
    <w:rsid w:val="003A33B6"/>
    <w:rPr>
      <w:rFonts w:ascii="Arial" w:hAnsi="Arial"/>
      <w:sz w:val="22"/>
      <w:szCs w:val="19"/>
      <w:lang w:eastAsia="en-US"/>
    </w:rPr>
  </w:style>
  <w:style w:type="character" w:customStyle="1" w:styleId="TitelRegisterQuer">
    <w:name w:val="TitelRegisterQuer"/>
    <w:basedOn w:val="Absatz-Standardschriftart"/>
    <w:qFormat/>
    <w:rsid w:val="00582CD8"/>
    <w:rPr>
      <w:b/>
      <w:bCs/>
      <w:color w:val="1F497D" w:themeColor="text2"/>
      <w:sz w:val="60"/>
    </w:rPr>
  </w:style>
  <w:style w:type="paragraph" w:customStyle="1" w:styleId="RegisterGrau">
    <w:name w:val="RegisterGrau"/>
    <w:basedOn w:val="Standard"/>
    <w:rsid w:val="00CD029E"/>
    <w:pPr>
      <w:tabs>
        <w:tab w:val="left" w:pos="454"/>
      </w:tabs>
      <w:spacing w:before="400" w:after="0"/>
    </w:pPr>
    <w:rPr>
      <w:rFonts w:ascii="Arial Fett" w:hAnsi="Arial Fett"/>
      <w:b/>
      <w:bCs/>
      <w:color w:val="808080" w:themeColor="background1" w:themeShade="80"/>
      <w:sz w:val="32"/>
      <w:szCs w:val="20"/>
    </w:rPr>
  </w:style>
  <w:style w:type="paragraph" w:customStyle="1" w:styleId="NoTaLiT08">
    <w:name w:val="NoTaLiT08"/>
    <w:basedOn w:val="NoTaLi"/>
    <w:rsid w:val="007C6C33"/>
    <w:pPr>
      <w:spacing w:line="220" w:lineRule="atLeast"/>
      <w:jc w:val="left"/>
    </w:pPr>
    <w:rPr>
      <w:sz w:val="16"/>
    </w:rPr>
  </w:style>
  <w:style w:type="paragraph" w:customStyle="1" w:styleId="NoTEin24">
    <w:name w:val="NoTEin24"/>
    <w:basedOn w:val="Standard"/>
    <w:link w:val="NoTEin24Zchn"/>
    <w:qFormat/>
    <w:rsid w:val="00014C06"/>
    <w:pPr>
      <w:tabs>
        <w:tab w:val="left" w:pos="284"/>
        <w:tab w:val="left" w:pos="709"/>
        <w:tab w:val="left" w:pos="1134"/>
        <w:tab w:val="right" w:pos="5245"/>
        <w:tab w:val="right" w:pos="6237"/>
        <w:tab w:val="right" w:pos="6974"/>
        <w:tab w:val="right" w:pos="8335"/>
      </w:tabs>
      <w:spacing w:after="480"/>
      <w:ind w:left="357"/>
    </w:pPr>
    <w:rPr>
      <w:szCs w:val="19"/>
      <w:lang w:eastAsia="en-US"/>
    </w:rPr>
  </w:style>
  <w:style w:type="character" w:customStyle="1" w:styleId="NoTEin24Zchn">
    <w:name w:val="NoTEin24 Zchn"/>
    <w:basedOn w:val="Absatz-Standardschriftart"/>
    <w:link w:val="NoTEin24"/>
    <w:rsid w:val="00014C06"/>
    <w:rPr>
      <w:rFonts w:ascii="Verdana" w:hAnsi="Verdana"/>
      <w:szCs w:val="19"/>
      <w:lang w:eastAsia="en-US"/>
    </w:rPr>
  </w:style>
  <w:style w:type="paragraph" w:customStyle="1" w:styleId="NoTEin12">
    <w:name w:val="NoTEin12"/>
    <w:basedOn w:val="Standard"/>
    <w:link w:val="NoTEin12Zchn"/>
    <w:qFormat/>
    <w:rsid w:val="001F1849"/>
    <w:pPr>
      <w:tabs>
        <w:tab w:val="left" w:pos="284"/>
        <w:tab w:val="left" w:pos="709"/>
        <w:tab w:val="left" w:pos="1134"/>
        <w:tab w:val="right" w:pos="5245"/>
        <w:tab w:val="right" w:pos="6237"/>
        <w:tab w:val="right" w:pos="6974"/>
        <w:tab w:val="right" w:pos="8335"/>
      </w:tabs>
      <w:ind w:left="357"/>
    </w:pPr>
    <w:rPr>
      <w:szCs w:val="20"/>
      <w:lang w:eastAsia="en-US"/>
    </w:rPr>
  </w:style>
  <w:style w:type="character" w:customStyle="1" w:styleId="NoTEin12Zchn">
    <w:name w:val="NoTEin12 Zchn"/>
    <w:basedOn w:val="Absatz-Standardschriftart"/>
    <w:link w:val="NoTEin12"/>
    <w:rsid w:val="001F1849"/>
    <w:rPr>
      <w:rFonts w:ascii="Verdana" w:hAnsi="Verdana"/>
      <w:lang w:eastAsia="en-US"/>
    </w:rPr>
  </w:style>
  <w:style w:type="paragraph" w:customStyle="1" w:styleId="NoTEin06">
    <w:name w:val="NoTEin06"/>
    <w:basedOn w:val="Standard"/>
    <w:qFormat/>
    <w:rsid w:val="003A22E6"/>
    <w:pPr>
      <w:tabs>
        <w:tab w:val="left" w:pos="284"/>
        <w:tab w:val="left" w:pos="709"/>
        <w:tab w:val="left" w:pos="1134"/>
        <w:tab w:val="right" w:pos="5245"/>
        <w:tab w:val="right" w:pos="6237"/>
        <w:tab w:val="right" w:pos="6974"/>
        <w:tab w:val="right" w:pos="8335"/>
      </w:tabs>
      <w:spacing w:after="120"/>
      <w:ind w:left="357"/>
    </w:pPr>
    <w:rPr>
      <w:szCs w:val="20"/>
      <w:lang w:eastAsia="en-US"/>
    </w:rPr>
  </w:style>
  <w:style w:type="paragraph" w:customStyle="1" w:styleId="NoTaLiT09">
    <w:name w:val="NoTaLiT09"/>
    <w:basedOn w:val="NoTaLi"/>
    <w:rsid w:val="009D7EA1"/>
    <w:pPr>
      <w:spacing w:before="40" w:after="0" w:line="200" w:lineRule="atLeast"/>
    </w:pPr>
  </w:style>
  <w:style w:type="paragraph" w:customStyle="1" w:styleId="NoTaLiRot">
    <w:name w:val="NoTaLiRot"/>
    <w:basedOn w:val="NoTaLi"/>
    <w:rsid w:val="00714E9B"/>
    <w:rPr>
      <w:color w:val="C00000"/>
    </w:rPr>
  </w:style>
  <w:style w:type="paragraph" w:customStyle="1" w:styleId="NoT069Pt">
    <w:name w:val="NoT069 Pt."/>
    <w:basedOn w:val="NoT06"/>
    <w:rsid w:val="00D75176"/>
    <w:rPr>
      <w:sz w:val="18"/>
    </w:rPr>
  </w:style>
  <w:style w:type="paragraph" w:customStyle="1" w:styleId="FormatvorlageNoTaLi9Pt">
    <w:name w:val="Formatvorlage NoTaLi + 9 Pt."/>
    <w:basedOn w:val="NoTaLi"/>
    <w:rsid w:val="00A146D9"/>
    <w:pPr>
      <w:spacing w:line="200" w:lineRule="atLeast"/>
    </w:pPr>
  </w:style>
  <w:style w:type="paragraph" w:customStyle="1" w:styleId="FormatvorlageNoTaLiVor6PtZeilenabstand15Zeilen">
    <w:name w:val="Formatvorlage NoTaLi + Vor:  6 Pt. Zeilenabstand:  15 Zeilen"/>
    <w:basedOn w:val="NoTaLi"/>
    <w:rsid w:val="00A01920"/>
    <w:pPr>
      <w:spacing w:before="120" w:after="120" w:line="200" w:lineRule="atLeast"/>
    </w:pPr>
    <w:rPr>
      <w:szCs w:val="20"/>
    </w:rPr>
  </w:style>
  <w:style w:type="paragraph" w:customStyle="1" w:styleId="NoT097pt">
    <w:name w:val="NoT097pt"/>
    <w:basedOn w:val="NoT06"/>
    <w:rsid w:val="00A87243"/>
    <w:pPr>
      <w:spacing w:after="160" w:line="180" w:lineRule="atLeast"/>
    </w:pPr>
    <w:rPr>
      <w:sz w:val="18"/>
    </w:rPr>
  </w:style>
  <w:style w:type="paragraph" w:customStyle="1" w:styleId="NoT0912pt">
    <w:name w:val="NoT0912pt"/>
    <w:basedOn w:val="NoT06"/>
    <w:rsid w:val="003E1415"/>
    <w:pPr>
      <w:spacing w:after="240" w:line="180" w:lineRule="atLeast"/>
    </w:pPr>
    <w:rPr>
      <w:sz w:val="18"/>
    </w:rPr>
  </w:style>
  <w:style w:type="character" w:styleId="Fett">
    <w:name w:val="Strong"/>
    <w:basedOn w:val="Absatz-Standardschriftart"/>
    <w:uiPriority w:val="22"/>
    <w:qFormat/>
    <w:rsid w:val="00D46D8B"/>
    <w:rPr>
      <w:b/>
      <w:bCs/>
    </w:rPr>
  </w:style>
  <w:style w:type="paragraph" w:styleId="StandardWeb">
    <w:name w:val="Normal (Web)"/>
    <w:basedOn w:val="Standard"/>
    <w:uiPriority w:val="99"/>
    <w:unhideWhenUsed/>
    <w:rsid w:val="00D46D8B"/>
    <w:pPr>
      <w:spacing w:after="180" w:line="240" w:lineRule="auto"/>
    </w:pPr>
    <w:rPr>
      <w:rFonts w:ascii="Times New Roman" w:hAnsi="Times New Roman"/>
      <w:sz w:val="24"/>
    </w:rPr>
  </w:style>
  <w:style w:type="paragraph" w:styleId="Liste">
    <w:name w:val="List"/>
    <w:basedOn w:val="Standard"/>
    <w:qFormat/>
    <w:rsid w:val="00FC72AE"/>
    <w:pPr>
      <w:numPr>
        <w:numId w:val="30"/>
      </w:numPr>
      <w:spacing w:line="220" w:lineRule="atLeast"/>
    </w:pPr>
  </w:style>
  <w:style w:type="paragraph" w:customStyle="1" w:styleId="berschrift">
    <w:name w:val="Überschrift"/>
    <w:basedOn w:val="Standard"/>
    <w:qFormat/>
    <w:rsid w:val="00FC72AE"/>
    <w:pPr>
      <w:autoSpaceDE w:val="0"/>
      <w:autoSpaceDN w:val="0"/>
      <w:spacing w:line="360" w:lineRule="atLeast"/>
      <w:jc w:val="left"/>
    </w:pPr>
    <w:rPr>
      <w:b/>
      <w:kern w:val="28"/>
    </w:rPr>
  </w:style>
  <w:style w:type="paragraph" w:styleId="Unterschrift">
    <w:name w:val="Signature"/>
    <w:basedOn w:val="Standard"/>
    <w:link w:val="UnterschriftZchn"/>
    <w:rsid w:val="00FC72AE"/>
    <w:pPr>
      <w:ind w:left="4252"/>
    </w:pPr>
  </w:style>
  <w:style w:type="character" w:customStyle="1" w:styleId="UnterschriftZchn">
    <w:name w:val="Unterschrift Zchn"/>
    <w:basedOn w:val="Absatz-Standardschriftart"/>
    <w:link w:val="Unterschrift"/>
    <w:rsid w:val="00FC72AE"/>
    <w:rPr>
      <w:rFonts w:ascii="Verdana" w:hAnsi="Verdana"/>
      <w:szCs w:val="22"/>
    </w:rPr>
  </w:style>
  <w:style w:type="paragraph" w:styleId="Verzeichnis3">
    <w:name w:val="toc 3"/>
    <w:basedOn w:val="Verzeichnis2"/>
    <w:next w:val="Standard"/>
    <w:autoRedefine/>
    <w:uiPriority w:val="39"/>
    <w:qFormat/>
    <w:rsid w:val="00FC72AE"/>
    <w:pPr>
      <w:tabs>
        <w:tab w:val="right" w:leader="dot" w:pos="8210"/>
      </w:tabs>
      <w:ind w:left="454"/>
    </w:pPr>
  </w:style>
  <w:style w:type="character" w:customStyle="1" w:styleId="FuzeileZchn">
    <w:name w:val="Fußzeile Zchn"/>
    <w:basedOn w:val="Absatz-Standardschriftart"/>
    <w:link w:val="Fuzeile"/>
    <w:uiPriority w:val="99"/>
    <w:rsid w:val="00FC72AE"/>
    <w:rPr>
      <w:rFonts w:ascii="Verdana" w:hAnsi="Verdana"/>
      <w:szCs w:val="22"/>
    </w:rPr>
  </w:style>
  <w:style w:type="paragraph" w:styleId="Inhaltsverzeichnisberschrift">
    <w:name w:val="TOC Heading"/>
    <w:basedOn w:val="berschrift1"/>
    <w:next w:val="Standard"/>
    <w:uiPriority w:val="39"/>
    <w:unhideWhenUsed/>
    <w:qFormat/>
    <w:rsid w:val="00FC72AE"/>
    <w:p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Verzeichnis4">
    <w:name w:val="toc 4"/>
    <w:basedOn w:val="Standard"/>
    <w:next w:val="Standard"/>
    <w:autoRedefine/>
    <w:uiPriority w:val="39"/>
    <w:qFormat/>
    <w:rsid w:val="00FC72AE"/>
    <w:pPr>
      <w:tabs>
        <w:tab w:val="right" w:leader="dot" w:pos="9072"/>
      </w:tabs>
      <w:spacing w:after="100"/>
      <w:ind w:left="992"/>
    </w:pPr>
  </w:style>
  <w:style w:type="paragraph" w:styleId="Listennummer">
    <w:name w:val="List Number"/>
    <w:basedOn w:val="Standard"/>
    <w:uiPriority w:val="99"/>
    <w:rsid w:val="00FC72AE"/>
    <w:pPr>
      <w:numPr>
        <w:numId w:val="28"/>
      </w:numPr>
      <w:contextualSpacing/>
    </w:pPr>
  </w:style>
  <w:style w:type="numbering" w:customStyle="1" w:styleId="GliederungLinks0cmHngend063cm">
    <w:name w:val="Gliederung Links:  0 cm Hängend:  063 cm"/>
    <w:basedOn w:val="KeineListe"/>
    <w:rsid w:val="00FC72AE"/>
    <w:pPr>
      <w:numPr>
        <w:numId w:val="26"/>
      </w:numPr>
    </w:pPr>
  </w:style>
  <w:style w:type="numbering" w:customStyle="1" w:styleId="FormatvorlageMitGliederung">
    <w:name w:val="Formatvorlage Mit Gliederung"/>
    <w:basedOn w:val="KeineListe"/>
    <w:rsid w:val="00FC72AE"/>
    <w:pPr>
      <w:numPr>
        <w:numId w:val="27"/>
      </w:numPr>
    </w:pPr>
  </w:style>
  <w:style w:type="paragraph" w:customStyle="1" w:styleId="Mitarbeiter">
    <w:name w:val="Mitarbeiter"/>
    <w:basedOn w:val="Standard"/>
    <w:rsid w:val="00FC72AE"/>
    <w:pPr>
      <w:spacing w:after="0"/>
    </w:pPr>
  </w:style>
  <w:style w:type="paragraph" w:customStyle="1" w:styleId="Unterzeichner">
    <w:name w:val="Unterzeichner"/>
    <w:basedOn w:val="Unterschrift"/>
    <w:next w:val="Standard"/>
    <w:rsid w:val="00FC72AE"/>
    <w:pPr>
      <w:keepNext/>
      <w:spacing w:after="360" w:line="220" w:lineRule="atLeast"/>
      <w:ind w:left="0"/>
    </w:pPr>
    <w:rPr>
      <w:sz w:val="19"/>
    </w:rPr>
  </w:style>
  <w:style w:type="character" w:styleId="Seitenzahl">
    <w:name w:val="page number"/>
    <w:basedOn w:val="Absatz-Standardschriftart"/>
    <w:unhideWhenUsed/>
    <w:rsid w:val="00FC72AE"/>
    <w:rPr>
      <w:rFonts w:ascii="Arial" w:hAnsi="Arial"/>
      <w:sz w:val="24"/>
    </w:rPr>
  </w:style>
  <w:style w:type="paragraph" w:styleId="Titel">
    <w:name w:val="Title"/>
    <w:basedOn w:val="Textkrper"/>
    <w:link w:val="TitelZchn"/>
    <w:qFormat/>
    <w:rsid w:val="00FC72AE"/>
    <w:pPr>
      <w:outlineLvl w:val="0"/>
    </w:pPr>
    <w:rPr>
      <w:rFonts w:cs="Arial"/>
      <w:b/>
      <w:bCs/>
      <w:color w:val="1F497D" w:themeColor="text2"/>
      <w:kern w:val="28"/>
      <w:szCs w:val="32"/>
    </w:rPr>
  </w:style>
  <w:style w:type="character" w:customStyle="1" w:styleId="TitelZchn">
    <w:name w:val="Titel Zchn"/>
    <w:basedOn w:val="Absatz-Standardschriftart"/>
    <w:link w:val="Titel"/>
    <w:rsid w:val="00FC72AE"/>
    <w:rPr>
      <w:rFonts w:ascii="Verdana" w:hAnsi="Verdana" w:cs="Arial"/>
      <w:b/>
      <w:bCs/>
      <w:color w:val="1F497D" w:themeColor="text2"/>
      <w:kern w:val="28"/>
      <w:szCs w:val="32"/>
    </w:rPr>
  </w:style>
  <w:style w:type="paragraph" w:customStyle="1" w:styleId="Anreier">
    <w:name w:val="Anreißer"/>
    <w:basedOn w:val="Standard"/>
    <w:link w:val="AnreierZchn"/>
    <w:qFormat/>
    <w:rsid w:val="00FC72AE"/>
    <w:pPr>
      <w:spacing w:after="600"/>
    </w:pPr>
    <w:rPr>
      <w:color w:val="1F497D" w:themeColor="text2"/>
    </w:rPr>
  </w:style>
  <w:style w:type="character" w:customStyle="1" w:styleId="AnreierZchn">
    <w:name w:val="Anreißer Zchn"/>
    <w:basedOn w:val="Absatz-Standardschriftart"/>
    <w:link w:val="Anreier"/>
    <w:rsid w:val="00FC72AE"/>
    <w:rPr>
      <w:rFonts w:ascii="Verdana" w:hAnsi="Verdana"/>
      <w:color w:val="1F497D" w:themeColor="text2"/>
      <w:szCs w:val="22"/>
    </w:rPr>
  </w:style>
  <w:style w:type="paragraph" w:customStyle="1" w:styleId="GPAufz">
    <w:name w:val="GPAufz"/>
    <w:basedOn w:val="Standard"/>
    <w:semiHidden/>
    <w:rsid w:val="00FC72AE"/>
    <w:pPr>
      <w:numPr>
        <w:numId w:val="29"/>
      </w:numPr>
      <w:jc w:val="left"/>
    </w:pPr>
    <w:rPr>
      <w:rFonts w:ascii="Franklin Gothic Book" w:hAnsi="Franklin Gothic Book"/>
      <w:sz w:val="19"/>
      <w:szCs w:val="20"/>
    </w:rPr>
  </w:style>
  <w:style w:type="paragraph" w:styleId="Kommentartext">
    <w:name w:val="annotation text"/>
    <w:basedOn w:val="Standard"/>
    <w:link w:val="KommentartextZchn"/>
    <w:uiPriority w:val="99"/>
    <w:unhideWhenUsed/>
    <w:rsid w:val="00FC72AE"/>
    <w:pPr>
      <w:spacing w:line="240" w:lineRule="auto"/>
    </w:pPr>
    <w:rPr>
      <w:szCs w:val="20"/>
    </w:rPr>
  </w:style>
  <w:style w:type="character" w:customStyle="1" w:styleId="KommentartextZchn">
    <w:name w:val="Kommentartext Zchn"/>
    <w:basedOn w:val="Absatz-Standardschriftart"/>
    <w:link w:val="Kommentartext"/>
    <w:uiPriority w:val="99"/>
    <w:rsid w:val="00FC72AE"/>
    <w:rPr>
      <w:rFonts w:ascii="Verdana" w:hAnsi="Verdana"/>
    </w:rPr>
  </w:style>
  <w:style w:type="character" w:styleId="BesuchterHyperlink">
    <w:name w:val="FollowedHyperlink"/>
    <w:basedOn w:val="Absatz-Standardschriftart"/>
    <w:rsid w:val="00583E68"/>
    <w:rPr>
      <w:color w:val="800080" w:themeColor="followedHyperlink"/>
      <w:u w:val="single"/>
    </w:rPr>
  </w:style>
  <w:style w:type="paragraph" w:customStyle="1" w:styleId="NoAufzLi12">
    <w:name w:val="NoAufzLi12"/>
    <w:basedOn w:val="Standard"/>
    <w:link w:val="NoAufzLi12Zchn"/>
    <w:qFormat/>
    <w:rsid w:val="004F5799"/>
    <w:p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AufzLi12Zchn">
    <w:name w:val="NoAufzLi12 Zchn"/>
    <w:basedOn w:val="Absatz-Standardschriftart"/>
    <w:link w:val="NoAufzLi12"/>
    <w:rsid w:val="004F5799"/>
    <w:rPr>
      <w:rFonts w:asciiTheme="minorHAnsi" w:eastAsiaTheme="minorHAnsi" w:hAnsiTheme="minorHAnsi" w:cstheme="minorBidi"/>
      <w:sz w:val="22"/>
      <w:szCs w:val="19"/>
      <w:lang w:eastAsia="en-US"/>
    </w:rPr>
  </w:style>
  <w:style w:type="paragraph" w:customStyle="1" w:styleId="NoAufz06">
    <w:name w:val="NoAufz06"/>
    <w:basedOn w:val="Aufzhlungszeichen"/>
    <w:link w:val="NoAufz06Zchn"/>
    <w:rsid w:val="004F5799"/>
    <w:pPr>
      <w:numPr>
        <w:numId w:val="39"/>
      </w:numPr>
      <w:tabs>
        <w:tab w:val="left" w:pos="567"/>
      </w:tabs>
      <w:spacing w:after="120"/>
      <w:ind w:right="357"/>
      <w:jc w:val="left"/>
    </w:pPr>
    <w:rPr>
      <w:rFonts w:asciiTheme="minorHAnsi" w:eastAsiaTheme="minorHAnsi" w:hAnsiTheme="minorHAnsi" w:cstheme="minorBidi"/>
      <w:kern w:val="2"/>
      <w:sz w:val="22"/>
      <w:lang w:eastAsia="en-US"/>
    </w:rPr>
  </w:style>
  <w:style w:type="character" w:customStyle="1" w:styleId="NoAufz06Zchn">
    <w:name w:val="NoAufz06 Zchn"/>
    <w:link w:val="NoAufz06"/>
    <w:rsid w:val="004F5799"/>
    <w:rPr>
      <w:rFonts w:asciiTheme="minorHAnsi" w:eastAsiaTheme="minorHAnsi" w:hAnsiTheme="minorHAnsi" w:cstheme="minorBidi"/>
      <w:kern w:val="2"/>
      <w:sz w:val="22"/>
      <w:szCs w:val="22"/>
      <w:lang w:eastAsia="en-US"/>
    </w:rPr>
  </w:style>
  <w:style w:type="paragraph" w:customStyle="1" w:styleId="NoAufz12">
    <w:name w:val="NoAufz12"/>
    <w:basedOn w:val="NoAufz06"/>
    <w:link w:val="NoAufz12Zchn"/>
    <w:rsid w:val="004F5799"/>
    <w:pPr>
      <w:numPr>
        <w:numId w:val="0"/>
      </w:numPr>
      <w:spacing w:after="240"/>
    </w:pPr>
  </w:style>
  <w:style w:type="character" w:customStyle="1" w:styleId="NoAufz12Zchn">
    <w:name w:val="NoAufz12 Zchn"/>
    <w:link w:val="NoAufz12"/>
    <w:rsid w:val="004F5799"/>
    <w:rPr>
      <w:rFonts w:asciiTheme="minorHAnsi" w:eastAsiaTheme="minorHAnsi" w:hAnsiTheme="minorHAnsi" w:cstheme="minorBidi"/>
      <w:kern w:val="2"/>
      <w:sz w:val="22"/>
      <w:szCs w:val="22"/>
      <w:lang w:eastAsia="en-US"/>
    </w:rPr>
  </w:style>
  <w:style w:type="paragraph" w:customStyle="1" w:styleId="NoAufz24">
    <w:name w:val="NoAufz24"/>
    <w:basedOn w:val="Aufzhlungszeichen"/>
    <w:qFormat/>
    <w:rsid w:val="004F5799"/>
    <w:pPr>
      <w:numPr>
        <w:numId w:val="40"/>
      </w:numPr>
      <w:spacing w:after="480"/>
      <w:ind w:right="357"/>
      <w:jc w:val="left"/>
    </w:pPr>
    <w:rPr>
      <w:rFonts w:asciiTheme="minorHAnsi" w:eastAsiaTheme="minorHAnsi" w:hAnsiTheme="minorHAnsi" w:cstheme="minorBidi"/>
      <w:sz w:val="22"/>
      <w:lang w:eastAsia="en-US"/>
    </w:rPr>
  </w:style>
  <w:style w:type="paragraph" w:customStyle="1" w:styleId="NoAufz30">
    <w:name w:val="NoAufz30"/>
    <w:basedOn w:val="Aufzhlungszeichen"/>
    <w:qFormat/>
    <w:rsid w:val="004F5799"/>
    <w:pPr>
      <w:numPr>
        <w:numId w:val="41"/>
      </w:numPr>
      <w:tabs>
        <w:tab w:val="decimal" w:pos="3119"/>
        <w:tab w:val="decimal" w:pos="3686"/>
      </w:tabs>
      <w:spacing w:after="600"/>
      <w:jc w:val="left"/>
    </w:pPr>
    <w:rPr>
      <w:rFonts w:asciiTheme="minorHAnsi" w:eastAsiaTheme="minorHAnsi" w:hAnsiTheme="minorHAnsi" w:cstheme="minorBidi"/>
      <w:sz w:val="22"/>
      <w:lang w:eastAsia="en-US"/>
    </w:rPr>
  </w:style>
  <w:style w:type="paragraph" w:customStyle="1" w:styleId="NoAufzLi18">
    <w:name w:val="NoAufzLi18"/>
    <w:basedOn w:val="NoAufzLi12"/>
    <w:next w:val="Standard"/>
    <w:qFormat/>
    <w:rsid w:val="004F5799"/>
    <w:pPr>
      <w:spacing w:after="360"/>
    </w:pPr>
    <w:rPr>
      <w:sz w:val="21"/>
    </w:rPr>
  </w:style>
  <w:style w:type="paragraph" w:customStyle="1" w:styleId="NoAufzLi24">
    <w:name w:val="NoAufzLi24"/>
    <w:basedOn w:val="NoAufzLi12"/>
    <w:qFormat/>
    <w:rsid w:val="004F5799"/>
    <w:pPr>
      <w:spacing w:after="480"/>
    </w:pPr>
    <w:rPr>
      <w:szCs w:val="20"/>
    </w:rPr>
  </w:style>
  <w:style w:type="paragraph" w:customStyle="1" w:styleId="NoTEin03">
    <w:name w:val="NoTEin03"/>
    <w:basedOn w:val="NoT12"/>
    <w:link w:val="NoTEin03Zchn"/>
    <w:qFormat/>
    <w:rsid w:val="004F5799"/>
    <w:pPr>
      <w:tabs>
        <w:tab w:val="clear" w:pos="357"/>
        <w:tab w:val="left" w:pos="284"/>
      </w:tabs>
      <w:spacing w:after="60" w:line="276" w:lineRule="auto"/>
      <w:ind w:left="357"/>
      <w:jc w:val="left"/>
    </w:pPr>
    <w:rPr>
      <w:rFonts w:ascii="Arial" w:eastAsiaTheme="minorHAnsi" w:hAnsi="Arial" w:cstheme="minorBidi"/>
      <w:sz w:val="22"/>
    </w:rPr>
  </w:style>
  <w:style w:type="paragraph" w:customStyle="1" w:styleId="NoLis12">
    <w:name w:val="NoLis12"/>
    <w:basedOn w:val="Listennummer"/>
    <w:link w:val="NoLis12Zchn"/>
    <w:qFormat/>
    <w:rsid w:val="004F5799"/>
    <w:pPr>
      <w:numPr>
        <w:numId w:val="42"/>
      </w:num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Lis12Zchn">
    <w:name w:val="NoLis12 Zchn"/>
    <w:basedOn w:val="Absatz-Standardschriftart"/>
    <w:link w:val="NoLis12"/>
    <w:rsid w:val="004F5799"/>
    <w:rPr>
      <w:rFonts w:asciiTheme="minorHAnsi" w:eastAsiaTheme="minorHAnsi" w:hAnsiTheme="minorHAnsi" w:cstheme="minorBidi"/>
      <w:sz w:val="22"/>
      <w:szCs w:val="19"/>
      <w:lang w:eastAsia="en-US"/>
    </w:rPr>
  </w:style>
  <w:style w:type="paragraph" w:customStyle="1" w:styleId="NoLis24">
    <w:name w:val="NoLis24"/>
    <w:basedOn w:val="NoLis12"/>
    <w:qFormat/>
    <w:rsid w:val="004F5799"/>
    <w:pPr>
      <w:numPr>
        <w:numId w:val="43"/>
      </w:numPr>
      <w:spacing w:after="480"/>
      <w:ind w:left="360"/>
    </w:pPr>
    <w:rPr>
      <w:szCs w:val="20"/>
    </w:rPr>
  </w:style>
  <w:style w:type="paragraph" w:customStyle="1" w:styleId="NoTEin06U">
    <w:name w:val="NoTEin06U"/>
    <w:basedOn w:val="NoTEin06"/>
    <w:rsid w:val="004F5799"/>
    <w:pPr>
      <w:spacing w:line="276" w:lineRule="auto"/>
      <w:jc w:val="left"/>
    </w:pPr>
    <w:rPr>
      <w:rFonts w:ascii="Arial" w:eastAsiaTheme="minorHAnsi" w:hAnsi="Arial" w:cstheme="minorBidi"/>
      <w:sz w:val="22"/>
      <w:u w:val="single"/>
    </w:rPr>
  </w:style>
  <w:style w:type="paragraph" w:customStyle="1" w:styleId="NoTEin30">
    <w:name w:val="NoTEin30"/>
    <w:basedOn w:val="NoTEin24"/>
    <w:link w:val="NoTEin30Zchn"/>
    <w:qFormat/>
    <w:rsid w:val="004F5799"/>
    <w:pPr>
      <w:spacing w:after="600" w:line="276" w:lineRule="auto"/>
      <w:jc w:val="left"/>
    </w:pPr>
    <w:rPr>
      <w:rFonts w:ascii="Arial" w:eastAsiaTheme="minorHAnsi" w:hAnsi="Arial" w:cstheme="minorBidi"/>
      <w:sz w:val="22"/>
    </w:rPr>
  </w:style>
  <w:style w:type="character" w:customStyle="1" w:styleId="NoTEin30Zchn">
    <w:name w:val="NoTEin30 Zchn"/>
    <w:basedOn w:val="NoTEin24Zchn"/>
    <w:link w:val="NoTEin30"/>
    <w:rsid w:val="004F5799"/>
    <w:rPr>
      <w:rFonts w:ascii="Arial" w:eastAsiaTheme="minorHAnsi" w:hAnsi="Arial" w:cstheme="minorBidi"/>
      <w:sz w:val="22"/>
      <w:szCs w:val="19"/>
      <w:lang w:eastAsia="en-US"/>
    </w:rPr>
  </w:style>
  <w:style w:type="paragraph" w:customStyle="1" w:styleId="NoT12Rot">
    <w:name w:val="NoT12Rot"/>
    <w:basedOn w:val="NoT12"/>
    <w:qFormat/>
    <w:rsid w:val="004F5799"/>
    <w:pPr>
      <w:tabs>
        <w:tab w:val="clear" w:pos="357"/>
        <w:tab w:val="left" w:pos="284"/>
      </w:tabs>
      <w:spacing w:after="200" w:line="276" w:lineRule="auto"/>
      <w:jc w:val="left"/>
    </w:pPr>
    <w:rPr>
      <w:rFonts w:ascii="Arial" w:eastAsiaTheme="minorHAnsi" w:hAnsi="Arial" w:cstheme="minorBidi"/>
      <w:color w:val="FF0000"/>
      <w:sz w:val="22"/>
    </w:rPr>
  </w:style>
  <w:style w:type="paragraph" w:customStyle="1" w:styleId="NoTEin18">
    <w:name w:val="NoTEin18"/>
    <w:basedOn w:val="NoTEin12"/>
    <w:link w:val="NoTEin18Zchn"/>
    <w:qFormat/>
    <w:rsid w:val="004F5799"/>
    <w:pPr>
      <w:spacing w:after="360" w:line="276" w:lineRule="auto"/>
      <w:jc w:val="left"/>
    </w:pPr>
    <w:rPr>
      <w:rFonts w:ascii="Arial" w:eastAsiaTheme="minorHAnsi" w:hAnsi="Arial" w:cstheme="minorBidi"/>
      <w:sz w:val="22"/>
    </w:rPr>
  </w:style>
  <w:style w:type="character" w:customStyle="1" w:styleId="NoTEin18Zchn">
    <w:name w:val="NoTEin18 Zchn"/>
    <w:basedOn w:val="NoTEin12Zchn"/>
    <w:link w:val="NoTEin18"/>
    <w:rsid w:val="004F5799"/>
    <w:rPr>
      <w:rFonts w:ascii="Arial" w:eastAsiaTheme="minorHAnsi" w:hAnsi="Arial" w:cstheme="minorBidi"/>
      <w:sz w:val="22"/>
      <w:lang w:eastAsia="en-US"/>
    </w:rPr>
  </w:style>
  <w:style w:type="paragraph" w:customStyle="1" w:styleId="NoTEin12U">
    <w:name w:val="NoTEin12U"/>
    <w:basedOn w:val="NoTEin12"/>
    <w:qFormat/>
    <w:rsid w:val="004F5799"/>
    <w:pPr>
      <w:spacing w:line="276" w:lineRule="auto"/>
      <w:jc w:val="left"/>
    </w:pPr>
    <w:rPr>
      <w:rFonts w:ascii="Arial" w:eastAsiaTheme="minorHAnsi" w:hAnsi="Arial" w:cstheme="minorBidi"/>
      <w:sz w:val="22"/>
      <w:u w:val="single"/>
    </w:rPr>
  </w:style>
  <w:style w:type="character" w:customStyle="1" w:styleId="NoTEin03Zchn">
    <w:name w:val="NoTEin03 Zchn"/>
    <w:basedOn w:val="NoT12Zchn"/>
    <w:link w:val="NoTEin03"/>
    <w:rsid w:val="004F5799"/>
    <w:rPr>
      <w:rFonts w:ascii="Arial" w:eastAsiaTheme="minorHAnsi" w:hAnsi="Arial" w:cstheme="minorBidi"/>
      <w:sz w:val="22"/>
      <w:szCs w:val="19"/>
      <w:lang w:eastAsia="en-US"/>
    </w:rPr>
  </w:style>
  <w:style w:type="paragraph" w:customStyle="1" w:styleId="NoAufz18">
    <w:name w:val="NoAufz18"/>
    <w:basedOn w:val="NoAufz06"/>
    <w:link w:val="NoAufz18Zchn"/>
    <w:qFormat/>
    <w:rsid w:val="004F5799"/>
    <w:pPr>
      <w:numPr>
        <w:numId w:val="44"/>
      </w:numPr>
      <w:spacing w:after="360"/>
    </w:pPr>
  </w:style>
  <w:style w:type="character" w:customStyle="1" w:styleId="NoAufz18Zchn">
    <w:name w:val="NoAufz18 Zchn"/>
    <w:basedOn w:val="Absatz-Standardschriftart"/>
    <w:link w:val="NoAufz18"/>
    <w:rsid w:val="004F5799"/>
    <w:rPr>
      <w:rFonts w:asciiTheme="minorHAnsi" w:eastAsiaTheme="minorHAnsi" w:hAnsiTheme="minorHAnsi" w:cstheme="minorBidi"/>
      <w:kern w:val="2"/>
      <w:sz w:val="22"/>
      <w:szCs w:val="22"/>
      <w:lang w:eastAsia="en-US"/>
    </w:rPr>
  </w:style>
  <w:style w:type="character" w:customStyle="1" w:styleId="Absatz-Standardschriftart1">
    <w:name w:val="Absatz-Standardschriftart1"/>
    <w:rsid w:val="004F5799"/>
  </w:style>
  <w:style w:type="character" w:customStyle="1" w:styleId="Funotenzeichen1">
    <w:name w:val="Fußnotenzeichen1"/>
    <w:rsid w:val="004F5799"/>
    <w:rPr>
      <w:vertAlign w:val="superscript"/>
    </w:rPr>
  </w:style>
  <w:style w:type="character" w:customStyle="1" w:styleId="ZchnZchn">
    <w:name w:val="Zchn Zchn"/>
    <w:rsid w:val="004F5799"/>
    <w:rPr>
      <w:rFonts w:ascii="Arial" w:hAnsi="Arial" w:cs="Arial"/>
      <w:b/>
      <w:bCs/>
      <w:iCs/>
      <w:sz w:val="24"/>
      <w:szCs w:val="28"/>
      <w:lang w:val="de-DE" w:eastAsia="ar-SA" w:bidi="ar-SA"/>
    </w:rPr>
  </w:style>
  <w:style w:type="character" w:customStyle="1" w:styleId="Endnotenzeichen1">
    <w:name w:val="Endnotenzeichen1"/>
    <w:rsid w:val="004F5799"/>
    <w:rPr>
      <w:vertAlign w:val="superscript"/>
    </w:rPr>
  </w:style>
  <w:style w:type="character" w:customStyle="1" w:styleId="Aufzhlungszeichen1">
    <w:name w:val="Aufzählungszeichen1"/>
    <w:rsid w:val="004F5799"/>
    <w:rPr>
      <w:rFonts w:ascii="StarSymbol" w:eastAsia="StarSymbol" w:hAnsi="StarSymbol" w:cs="StarSymbol"/>
      <w:sz w:val="18"/>
      <w:szCs w:val="18"/>
    </w:rPr>
  </w:style>
  <w:style w:type="paragraph" w:customStyle="1" w:styleId="Beschriftung1">
    <w:name w:val="Beschriftung1"/>
    <w:basedOn w:val="Standard"/>
    <w:rsid w:val="004F5799"/>
    <w:pPr>
      <w:suppressLineNumbers/>
      <w:spacing w:before="120" w:after="120" w:line="276" w:lineRule="auto"/>
      <w:jc w:val="left"/>
    </w:pPr>
    <w:rPr>
      <w:rFonts w:asciiTheme="minorHAnsi" w:eastAsiaTheme="minorHAnsi" w:hAnsiTheme="minorHAnsi" w:cs="Tahoma"/>
      <w:i/>
      <w:iCs/>
      <w:sz w:val="24"/>
      <w:lang w:eastAsia="en-US"/>
    </w:rPr>
  </w:style>
  <w:style w:type="paragraph" w:customStyle="1" w:styleId="Verzeichnis">
    <w:name w:val="Verzeichnis"/>
    <w:basedOn w:val="Standard"/>
    <w:rsid w:val="004F5799"/>
    <w:pPr>
      <w:suppressLineNumbers/>
      <w:spacing w:after="200" w:line="276" w:lineRule="auto"/>
      <w:jc w:val="left"/>
    </w:pPr>
    <w:rPr>
      <w:rFonts w:asciiTheme="minorHAnsi" w:eastAsiaTheme="minorHAnsi" w:hAnsiTheme="minorHAnsi" w:cs="Tahoma"/>
      <w:sz w:val="22"/>
      <w:lang w:eastAsia="en-US"/>
    </w:rPr>
  </w:style>
  <w:style w:type="paragraph" w:customStyle="1" w:styleId="aufzael">
    <w:name w:val="aufzael"/>
    <w:basedOn w:val="Standard"/>
    <w:rsid w:val="004F5799"/>
    <w:pPr>
      <w:tabs>
        <w:tab w:val="left" w:pos="0"/>
      </w:tabs>
      <w:spacing w:after="200" w:line="276" w:lineRule="auto"/>
      <w:ind w:left="-360"/>
      <w:jc w:val="left"/>
    </w:pPr>
    <w:rPr>
      <w:rFonts w:asciiTheme="minorHAnsi" w:eastAsiaTheme="minorHAnsi" w:hAnsiTheme="minorHAnsi" w:cstheme="minorBidi"/>
      <w:sz w:val="22"/>
      <w:lang w:eastAsia="en-US"/>
    </w:rPr>
  </w:style>
  <w:style w:type="paragraph" w:customStyle="1" w:styleId="Aufzhl1">
    <w:name w:val="Aufzähl 1"/>
    <w:basedOn w:val="Standard"/>
    <w:rsid w:val="004F5799"/>
    <w:pPr>
      <w:spacing w:after="60" w:line="300" w:lineRule="atLeast"/>
    </w:pPr>
    <w:rPr>
      <w:rFonts w:asciiTheme="minorHAnsi" w:eastAsiaTheme="minorHAnsi" w:hAnsiTheme="minorHAnsi" w:cstheme="minorBidi"/>
      <w:sz w:val="24"/>
      <w:lang w:eastAsia="en-US"/>
    </w:rPr>
  </w:style>
  <w:style w:type="paragraph" w:customStyle="1" w:styleId="Aufzhlvorn">
    <w:name w:val="Aufzähl vorn"/>
    <w:basedOn w:val="aufzael"/>
    <w:rsid w:val="004F5799"/>
    <w:pPr>
      <w:tabs>
        <w:tab w:val="left" w:pos="360"/>
      </w:tabs>
      <w:ind w:left="-2160"/>
    </w:pPr>
    <w:rPr>
      <w:iCs/>
      <w:color w:val="FF6600"/>
      <w:szCs w:val="24"/>
    </w:rPr>
  </w:style>
  <w:style w:type="paragraph" w:customStyle="1" w:styleId="Dokumentstruktur1">
    <w:name w:val="Dokumentstruktur1"/>
    <w:basedOn w:val="Standard"/>
    <w:rsid w:val="004F5799"/>
    <w:pPr>
      <w:shd w:val="clear" w:color="auto" w:fill="000080"/>
      <w:spacing w:after="200" w:line="276" w:lineRule="auto"/>
      <w:jc w:val="left"/>
    </w:pPr>
    <w:rPr>
      <w:rFonts w:ascii="Tahoma" w:eastAsiaTheme="minorHAnsi" w:hAnsi="Tahoma" w:cs="Tahoma"/>
      <w:sz w:val="22"/>
      <w:lang w:eastAsia="en-US"/>
    </w:rPr>
  </w:style>
  <w:style w:type="paragraph" w:styleId="Verzeichnis5">
    <w:name w:val="toc 5"/>
    <w:basedOn w:val="Verzeichnis"/>
    <w:rsid w:val="008B175D"/>
    <w:pPr>
      <w:tabs>
        <w:tab w:val="right" w:leader="dot" w:pos="9072"/>
      </w:tabs>
      <w:spacing w:after="60" w:line="200" w:lineRule="atLeast"/>
      <w:ind w:left="227"/>
    </w:pPr>
    <w:rPr>
      <w:rFonts w:ascii="Verdana" w:hAnsi="Verdana"/>
      <w:sz w:val="16"/>
    </w:rPr>
  </w:style>
  <w:style w:type="paragraph" w:styleId="Verzeichnis6">
    <w:name w:val="toc 6"/>
    <w:basedOn w:val="Verzeichnis"/>
    <w:semiHidden/>
    <w:rsid w:val="004F5799"/>
    <w:pPr>
      <w:ind w:left="1415"/>
    </w:pPr>
  </w:style>
  <w:style w:type="paragraph" w:styleId="Verzeichnis7">
    <w:name w:val="toc 7"/>
    <w:basedOn w:val="Verzeichnis"/>
    <w:semiHidden/>
    <w:rsid w:val="004F5799"/>
    <w:pPr>
      <w:ind w:left="1698"/>
    </w:pPr>
  </w:style>
  <w:style w:type="paragraph" w:styleId="Verzeichnis8">
    <w:name w:val="toc 8"/>
    <w:basedOn w:val="Verzeichnis"/>
    <w:semiHidden/>
    <w:rsid w:val="004F5799"/>
    <w:pPr>
      <w:ind w:left="1981"/>
    </w:pPr>
  </w:style>
  <w:style w:type="paragraph" w:styleId="Verzeichnis9">
    <w:name w:val="toc 9"/>
    <w:basedOn w:val="Verzeichnis"/>
    <w:semiHidden/>
    <w:rsid w:val="004F5799"/>
    <w:pPr>
      <w:ind w:left="2264"/>
    </w:pPr>
  </w:style>
  <w:style w:type="character" w:styleId="Endnotenzeichen">
    <w:name w:val="endnote reference"/>
    <w:rsid w:val="004F5799"/>
    <w:rPr>
      <w:vertAlign w:val="superscript"/>
    </w:rPr>
  </w:style>
  <w:style w:type="paragraph" w:styleId="Endnotentext">
    <w:name w:val="endnote text"/>
    <w:basedOn w:val="Standard"/>
    <w:link w:val="EndnotentextZchn"/>
    <w:rsid w:val="004F5799"/>
    <w:pPr>
      <w:spacing w:after="120" w:line="180" w:lineRule="atLeast"/>
      <w:jc w:val="left"/>
    </w:pPr>
    <w:rPr>
      <w:rFonts w:asciiTheme="minorHAnsi" w:eastAsiaTheme="minorHAnsi" w:hAnsiTheme="minorHAnsi" w:cstheme="minorBidi"/>
      <w:sz w:val="18"/>
      <w:lang w:eastAsia="en-US"/>
    </w:rPr>
  </w:style>
  <w:style w:type="character" w:customStyle="1" w:styleId="EndnotentextZchn">
    <w:name w:val="Endnotentext Zchn"/>
    <w:basedOn w:val="Absatz-Standardschriftart"/>
    <w:link w:val="Endnotentext"/>
    <w:rsid w:val="004F5799"/>
    <w:rPr>
      <w:rFonts w:asciiTheme="minorHAnsi" w:eastAsiaTheme="minorHAnsi" w:hAnsiTheme="minorHAnsi" w:cstheme="minorBidi"/>
      <w:sz w:val="18"/>
      <w:szCs w:val="22"/>
      <w:lang w:eastAsia="en-US"/>
    </w:rPr>
  </w:style>
  <w:style w:type="paragraph" w:styleId="Untertitel">
    <w:name w:val="Subtitle"/>
    <w:basedOn w:val="Standard"/>
    <w:link w:val="UntertitelZchn"/>
    <w:qFormat/>
    <w:rsid w:val="00FC72AE"/>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FC72AE"/>
    <w:rPr>
      <w:rFonts w:ascii="Arial" w:hAnsi="Arial" w:cs="Arial"/>
      <w:sz w:val="24"/>
      <w:szCs w:val="24"/>
    </w:rPr>
  </w:style>
  <w:style w:type="paragraph" w:customStyle="1" w:styleId="RST18">
    <w:name w:val="RST18"/>
    <w:basedOn w:val="Standard"/>
    <w:qFormat/>
    <w:rsid w:val="00FC72AE"/>
    <w:pPr>
      <w:spacing w:after="360"/>
    </w:pPr>
  </w:style>
  <w:style w:type="paragraph" w:customStyle="1" w:styleId="RST00">
    <w:name w:val="RST00"/>
    <w:basedOn w:val="Standard"/>
    <w:next w:val="Standard"/>
    <w:qFormat/>
    <w:rsid w:val="00FC72AE"/>
    <w:pPr>
      <w:spacing w:after="0" w:line="200" w:lineRule="atLeast"/>
    </w:pPr>
    <w:rPr>
      <w:szCs w:val="20"/>
    </w:rPr>
  </w:style>
  <w:style w:type="paragraph" w:customStyle="1" w:styleId="RST06">
    <w:name w:val="RST06"/>
    <w:basedOn w:val="Standard"/>
    <w:qFormat/>
    <w:rsid w:val="00FC72AE"/>
    <w:pPr>
      <w:tabs>
        <w:tab w:val="decimal" w:pos="5103"/>
        <w:tab w:val="decimal" w:pos="7088"/>
      </w:tabs>
      <w:spacing w:after="120" w:line="200" w:lineRule="atLeast"/>
    </w:pPr>
    <w:rPr>
      <w:szCs w:val="20"/>
    </w:rPr>
  </w:style>
  <w:style w:type="paragraph" w:customStyle="1" w:styleId="RST12">
    <w:name w:val="RST12"/>
    <w:basedOn w:val="Standard"/>
    <w:qFormat/>
    <w:rsid w:val="00FC72AE"/>
  </w:style>
  <w:style w:type="paragraph" w:customStyle="1" w:styleId="RST24">
    <w:name w:val="RST24"/>
    <w:basedOn w:val="Standard"/>
    <w:qFormat/>
    <w:rsid w:val="00FC72AE"/>
    <w:pPr>
      <w:spacing w:after="480"/>
    </w:pPr>
  </w:style>
  <w:style w:type="paragraph" w:customStyle="1" w:styleId="RSTEin03">
    <w:name w:val="RSTEin03"/>
    <w:basedOn w:val="Standard"/>
    <w:qFormat/>
    <w:rsid w:val="00FC72AE"/>
    <w:pPr>
      <w:spacing w:after="60"/>
      <w:ind w:left="357" w:right="357"/>
    </w:pPr>
    <w:rPr>
      <w:szCs w:val="20"/>
    </w:rPr>
  </w:style>
  <w:style w:type="paragraph" w:customStyle="1" w:styleId="RSTEin24">
    <w:name w:val="RSTEin24"/>
    <w:basedOn w:val="RSTEin03"/>
    <w:qFormat/>
    <w:rsid w:val="00FC72AE"/>
    <w:pPr>
      <w:spacing w:after="480"/>
    </w:pPr>
  </w:style>
  <w:style w:type="paragraph" w:customStyle="1" w:styleId="RST009Pt">
    <w:name w:val="RST00 9Pt"/>
    <w:basedOn w:val="RST00"/>
    <w:qFormat/>
    <w:rsid w:val="00FC72AE"/>
    <w:pPr>
      <w:tabs>
        <w:tab w:val="right" w:pos="7088"/>
        <w:tab w:val="right" w:pos="8505"/>
      </w:tabs>
    </w:pPr>
    <w:rPr>
      <w:sz w:val="18"/>
    </w:rPr>
  </w:style>
  <w:style w:type="paragraph" w:customStyle="1" w:styleId="RST03">
    <w:name w:val="RST03"/>
    <w:basedOn w:val="RST00"/>
    <w:qFormat/>
    <w:rsid w:val="00FC72AE"/>
    <w:pPr>
      <w:tabs>
        <w:tab w:val="decimal" w:pos="5103"/>
        <w:tab w:val="decimal" w:pos="7088"/>
      </w:tabs>
      <w:spacing w:after="60"/>
    </w:pPr>
  </w:style>
  <w:style w:type="paragraph" w:customStyle="1" w:styleId="RSTEin12">
    <w:name w:val="RSTEin12"/>
    <w:basedOn w:val="RSTEin03"/>
    <w:qFormat/>
    <w:rsid w:val="00FC72AE"/>
    <w:pPr>
      <w:spacing w:after="240"/>
    </w:pPr>
  </w:style>
  <w:style w:type="paragraph" w:styleId="Textkrper">
    <w:name w:val="Body Text"/>
    <w:basedOn w:val="Standard"/>
    <w:link w:val="TextkrperZchn"/>
    <w:uiPriority w:val="99"/>
    <w:unhideWhenUsed/>
    <w:rsid w:val="00FC72AE"/>
    <w:pPr>
      <w:spacing w:after="120"/>
    </w:pPr>
  </w:style>
  <w:style w:type="character" w:customStyle="1" w:styleId="TextkrperZchn">
    <w:name w:val="Textkörper Zchn"/>
    <w:basedOn w:val="Absatz-Standardschriftart"/>
    <w:link w:val="Textkrper"/>
    <w:uiPriority w:val="99"/>
    <w:rsid w:val="00FC72AE"/>
    <w:rPr>
      <w:rFonts w:ascii="Verdana" w:hAnsi="Verdana"/>
      <w:szCs w:val="22"/>
    </w:rPr>
  </w:style>
  <w:style w:type="paragraph" w:customStyle="1" w:styleId="RST30">
    <w:name w:val="RST30"/>
    <w:basedOn w:val="RST24"/>
    <w:qFormat/>
    <w:rsid w:val="00FC72AE"/>
    <w:pPr>
      <w:spacing w:after="600"/>
    </w:pPr>
    <w:rPr>
      <w:szCs w:val="20"/>
    </w:rPr>
  </w:style>
  <w:style w:type="paragraph" w:customStyle="1" w:styleId="RSTEin06">
    <w:name w:val="RSTEin06"/>
    <w:basedOn w:val="RSTEin12"/>
    <w:qFormat/>
    <w:rsid w:val="00FC72AE"/>
    <w:pPr>
      <w:spacing w:after="120"/>
    </w:pPr>
  </w:style>
  <w:style w:type="paragraph" w:customStyle="1" w:styleId="RS12">
    <w:name w:val="RS12"/>
    <w:basedOn w:val="Standard"/>
    <w:qFormat/>
    <w:rsid w:val="00FC72AE"/>
    <w:pPr>
      <w:tabs>
        <w:tab w:val="decimal" w:pos="5103"/>
        <w:tab w:val="decimal" w:pos="7088"/>
      </w:tabs>
    </w:pPr>
    <w:rPr>
      <w:szCs w:val="20"/>
    </w:rPr>
  </w:style>
  <w:style w:type="paragraph" w:customStyle="1" w:styleId="RS24">
    <w:name w:val="RS24"/>
    <w:basedOn w:val="Standard"/>
    <w:qFormat/>
    <w:rsid w:val="00FC72AE"/>
    <w:pPr>
      <w:tabs>
        <w:tab w:val="decimal" w:pos="5103"/>
        <w:tab w:val="decimal" w:pos="7088"/>
      </w:tabs>
      <w:spacing w:after="480" w:line="200" w:lineRule="atLeast"/>
      <w:jc w:val="left"/>
    </w:pPr>
    <w:rPr>
      <w:szCs w:val="20"/>
    </w:rPr>
  </w:style>
  <w:style w:type="paragraph" w:customStyle="1" w:styleId="RS18">
    <w:name w:val="RS18"/>
    <w:basedOn w:val="Standard"/>
    <w:qFormat/>
    <w:rsid w:val="00FC72AE"/>
    <w:pPr>
      <w:spacing w:after="360" w:line="200" w:lineRule="atLeast"/>
      <w:jc w:val="left"/>
    </w:pPr>
    <w:rPr>
      <w:szCs w:val="20"/>
    </w:rPr>
  </w:style>
  <w:style w:type="paragraph" w:customStyle="1" w:styleId="RSTaLi">
    <w:name w:val="RSTaLi"/>
    <w:basedOn w:val="Standard"/>
    <w:qFormat/>
    <w:rsid w:val="00FC72AE"/>
    <w:pPr>
      <w:tabs>
        <w:tab w:val="decimal" w:pos="5103"/>
        <w:tab w:val="decimal" w:pos="7088"/>
      </w:tabs>
      <w:spacing w:after="60" w:line="200" w:lineRule="atLeast"/>
      <w:jc w:val="left"/>
    </w:pPr>
    <w:rPr>
      <w:szCs w:val="20"/>
    </w:rPr>
  </w:style>
  <w:style w:type="paragraph" w:customStyle="1" w:styleId="MB24">
    <w:name w:val="MB24"/>
    <w:basedOn w:val="Standard"/>
    <w:qFormat/>
    <w:rsid w:val="00FC72AE"/>
    <w:pPr>
      <w:tabs>
        <w:tab w:val="decimal" w:pos="5103"/>
        <w:tab w:val="decimal" w:pos="7088"/>
      </w:tabs>
      <w:spacing w:after="480" w:line="200" w:lineRule="atLeast"/>
      <w:jc w:val="left"/>
    </w:pPr>
    <w:rPr>
      <w:sz w:val="22"/>
      <w:szCs w:val="20"/>
    </w:rPr>
  </w:style>
  <w:style w:type="paragraph" w:customStyle="1" w:styleId="RS06">
    <w:name w:val="RS06"/>
    <w:basedOn w:val="Standard"/>
    <w:qFormat/>
    <w:rsid w:val="00FC72AE"/>
    <w:pPr>
      <w:tabs>
        <w:tab w:val="decimal" w:pos="5103"/>
        <w:tab w:val="decimal" w:pos="7088"/>
      </w:tabs>
      <w:spacing w:after="120" w:line="200" w:lineRule="atLeast"/>
      <w:jc w:val="left"/>
    </w:pPr>
    <w:rPr>
      <w:szCs w:val="20"/>
    </w:rPr>
  </w:style>
  <w:style w:type="character" w:styleId="Kommentarzeichen">
    <w:name w:val="annotation reference"/>
    <w:basedOn w:val="Absatz-Standardschriftart"/>
    <w:uiPriority w:val="99"/>
    <w:unhideWhenUsed/>
    <w:rsid w:val="00FC72AE"/>
    <w:rPr>
      <w:sz w:val="16"/>
      <w:szCs w:val="16"/>
    </w:rPr>
  </w:style>
  <w:style w:type="paragraph" w:styleId="Kommentarthema">
    <w:name w:val="annotation subject"/>
    <w:basedOn w:val="Kommentartext"/>
    <w:next w:val="Kommentartext"/>
    <w:link w:val="KommentarthemaZchn"/>
    <w:uiPriority w:val="99"/>
    <w:unhideWhenUsed/>
    <w:rsid w:val="00FC72AE"/>
    <w:rPr>
      <w:b/>
      <w:bCs/>
    </w:rPr>
  </w:style>
  <w:style w:type="character" w:customStyle="1" w:styleId="KommentarthemaZchn">
    <w:name w:val="Kommentarthema Zchn"/>
    <w:basedOn w:val="KommentartextZchn"/>
    <w:link w:val="Kommentarthema"/>
    <w:uiPriority w:val="99"/>
    <w:rsid w:val="00FC72AE"/>
    <w:rPr>
      <w:rFonts w:ascii="Verdana" w:hAnsi="Verdana"/>
      <w:b/>
      <w:bCs/>
    </w:rPr>
  </w:style>
  <w:style w:type="paragraph" w:styleId="Sprechblasentext">
    <w:name w:val="Balloon Text"/>
    <w:basedOn w:val="Standard"/>
    <w:link w:val="SprechblasentextZchn"/>
    <w:uiPriority w:val="99"/>
    <w:rsid w:val="00FC7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C72AE"/>
    <w:rPr>
      <w:rFonts w:ascii="Tahoma" w:hAnsi="Tahoma" w:cs="Tahoma"/>
      <w:sz w:val="16"/>
      <w:szCs w:val="16"/>
    </w:rPr>
  </w:style>
  <w:style w:type="paragraph" w:customStyle="1" w:styleId="RSTabLi">
    <w:name w:val="RSTabLi"/>
    <w:basedOn w:val="Standard"/>
    <w:qFormat/>
    <w:rsid w:val="00FC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4267">
      <w:bodyDiv w:val="1"/>
      <w:marLeft w:val="0"/>
      <w:marRight w:val="0"/>
      <w:marTop w:val="0"/>
      <w:marBottom w:val="0"/>
      <w:divBdr>
        <w:top w:val="none" w:sz="0" w:space="0" w:color="auto"/>
        <w:left w:val="none" w:sz="0" w:space="0" w:color="auto"/>
        <w:bottom w:val="none" w:sz="0" w:space="0" w:color="auto"/>
        <w:right w:val="none" w:sz="0" w:space="0" w:color="auto"/>
      </w:divBdr>
      <w:divsChild>
        <w:div w:id="726300498">
          <w:marLeft w:val="0"/>
          <w:marRight w:val="0"/>
          <w:marTop w:val="0"/>
          <w:marBottom w:val="0"/>
          <w:divBdr>
            <w:top w:val="none" w:sz="0" w:space="0" w:color="auto"/>
            <w:left w:val="none" w:sz="0" w:space="0" w:color="auto"/>
            <w:bottom w:val="none" w:sz="0" w:space="0" w:color="auto"/>
            <w:right w:val="none" w:sz="0" w:space="0" w:color="auto"/>
          </w:divBdr>
          <w:divsChild>
            <w:div w:id="754131438">
              <w:marLeft w:val="0"/>
              <w:marRight w:val="0"/>
              <w:marTop w:val="0"/>
              <w:marBottom w:val="0"/>
              <w:divBdr>
                <w:top w:val="none" w:sz="0" w:space="0" w:color="auto"/>
                <w:left w:val="none" w:sz="0" w:space="0" w:color="auto"/>
                <w:bottom w:val="none" w:sz="0" w:space="0" w:color="auto"/>
                <w:right w:val="none" w:sz="0" w:space="0" w:color="auto"/>
              </w:divBdr>
              <w:divsChild>
                <w:div w:id="1839037830">
                  <w:marLeft w:val="0"/>
                  <w:marRight w:val="0"/>
                  <w:marTop w:val="0"/>
                  <w:marBottom w:val="0"/>
                  <w:divBdr>
                    <w:top w:val="none" w:sz="0" w:space="0" w:color="auto"/>
                    <w:left w:val="none" w:sz="0" w:space="0" w:color="auto"/>
                    <w:bottom w:val="none" w:sz="0" w:space="0" w:color="auto"/>
                    <w:right w:val="none" w:sz="0" w:space="0" w:color="auto"/>
                  </w:divBdr>
                  <w:divsChild>
                    <w:div w:id="2086995281">
                      <w:marLeft w:val="0"/>
                      <w:marRight w:val="0"/>
                      <w:marTop w:val="0"/>
                      <w:marBottom w:val="0"/>
                      <w:divBdr>
                        <w:top w:val="none" w:sz="0" w:space="0" w:color="auto"/>
                        <w:left w:val="none" w:sz="0" w:space="0" w:color="auto"/>
                        <w:bottom w:val="none" w:sz="0" w:space="0" w:color="auto"/>
                        <w:right w:val="none" w:sz="0" w:space="0" w:color="auto"/>
                      </w:divBdr>
                      <w:divsChild>
                        <w:div w:id="1578203149">
                          <w:marLeft w:val="0"/>
                          <w:marRight w:val="0"/>
                          <w:marTop w:val="0"/>
                          <w:marBottom w:val="0"/>
                          <w:divBdr>
                            <w:top w:val="none" w:sz="0" w:space="0" w:color="auto"/>
                            <w:left w:val="none" w:sz="0" w:space="0" w:color="auto"/>
                            <w:bottom w:val="none" w:sz="0" w:space="0" w:color="auto"/>
                            <w:right w:val="none" w:sz="0" w:space="0" w:color="auto"/>
                          </w:divBdr>
                        </w:div>
                        <w:div w:id="834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8486">
          <w:marLeft w:val="0"/>
          <w:marRight w:val="0"/>
          <w:marTop w:val="0"/>
          <w:marBottom w:val="0"/>
          <w:divBdr>
            <w:top w:val="none" w:sz="0" w:space="0" w:color="auto"/>
            <w:left w:val="none" w:sz="0" w:space="0" w:color="auto"/>
            <w:bottom w:val="none" w:sz="0" w:space="0" w:color="auto"/>
            <w:right w:val="none" w:sz="0" w:space="0" w:color="auto"/>
          </w:divBdr>
          <w:divsChild>
            <w:div w:id="930813803">
              <w:marLeft w:val="0"/>
              <w:marRight w:val="0"/>
              <w:marTop w:val="0"/>
              <w:marBottom w:val="0"/>
              <w:divBdr>
                <w:top w:val="none" w:sz="0" w:space="0" w:color="auto"/>
                <w:left w:val="none" w:sz="0" w:space="0" w:color="auto"/>
                <w:bottom w:val="none" w:sz="0" w:space="0" w:color="auto"/>
                <w:right w:val="none" w:sz="0" w:space="0" w:color="auto"/>
              </w:divBdr>
              <w:divsChild>
                <w:div w:id="2036617920">
                  <w:marLeft w:val="0"/>
                  <w:marRight w:val="0"/>
                  <w:marTop w:val="0"/>
                  <w:marBottom w:val="0"/>
                  <w:divBdr>
                    <w:top w:val="none" w:sz="0" w:space="0" w:color="auto"/>
                    <w:left w:val="none" w:sz="0" w:space="0" w:color="auto"/>
                    <w:bottom w:val="none" w:sz="0" w:space="0" w:color="auto"/>
                    <w:right w:val="none" w:sz="0" w:space="0" w:color="auto"/>
                  </w:divBdr>
                  <w:divsChild>
                    <w:div w:id="1781877638">
                      <w:marLeft w:val="0"/>
                      <w:marRight w:val="0"/>
                      <w:marTop w:val="0"/>
                      <w:marBottom w:val="0"/>
                      <w:divBdr>
                        <w:top w:val="none" w:sz="0" w:space="0" w:color="auto"/>
                        <w:left w:val="none" w:sz="0" w:space="0" w:color="auto"/>
                        <w:bottom w:val="none" w:sz="0" w:space="0" w:color="auto"/>
                        <w:right w:val="none" w:sz="0" w:space="0" w:color="auto"/>
                      </w:divBdr>
                      <w:divsChild>
                        <w:div w:id="568267521">
                          <w:marLeft w:val="0"/>
                          <w:marRight w:val="0"/>
                          <w:marTop w:val="0"/>
                          <w:marBottom w:val="0"/>
                          <w:divBdr>
                            <w:top w:val="none" w:sz="0" w:space="0" w:color="auto"/>
                            <w:left w:val="none" w:sz="0" w:space="0" w:color="auto"/>
                            <w:bottom w:val="none" w:sz="0" w:space="0" w:color="auto"/>
                            <w:right w:val="none" w:sz="0" w:space="0" w:color="auto"/>
                          </w:divBdr>
                        </w:div>
                        <w:div w:id="1974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1396">
          <w:marLeft w:val="0"/>
          <w:marRight w:val="0"/>
          <w:marTop w:val="0"/>
          <w:marBottom w:val="0"/>
          <w:divBdr>
            <w:top w:val="none" w:sz="0" w:space="0" w:color="auto"/>
            <w:left w:val="none" w:sz="0" w:space="0" w:color="auto"/>
            <w:bottom w:val="none" w:sz="0" w:space="0" w:color="auto"/>
            <w:right w:val="none" w:sz="0" w:space="0" w:color="auto"/>
          </w:divBdr>
          <w:divsChild>
            <w:div w:id="726227447">
              <w:marLeft w:val="0"/>
              <w:marRight w:val="0"/>
              <w:marTop w:val="0"/>
              <w:marBottom w:val="0"/>
              <w:divBdr>
                <w:top w:val="none" w:sz="0" w:space="0" w:color="auto"/>
                <w:left w:val="none" w:sz="0" w:space="0" w:color="auto"/>
                <w:bottom w:val="none" w:sz="0" w:space="0" w:color="auto"/>
                <w:right w:val="none" w:sz="0" w:space="0" w:color="auto"/>
              </w:divBdr>
              <w:divsChild>
                <w:div w:id="111823405">
                  <w:marLeft w:val="0"/>
                  <w:marRight w:val="0"/>
                  <w:marTop w:val="0"/>
                  <w:marBottom w:val="0"/>
                  <w:divBdr>
                    <w:top w:val="none" w:sz="0" w:space="0" w:color="auto"/>
                    <w:left w:val="none" w:sz="0" w:space="0" w:color="auto"/>
                    <w:bottom w:val="none" w:sz="0" w:space="0" w:color="auto"/>
                    <w:right w:val="none" w:sz="0" w:space="0" w:color="auto"/>
                  </w:divBdr>
                  <w:divsChild>
                    <w:div w:id="75785253">
                      <w:marLeft w:val="0"/>
                      <w:marRight w:val="0"/>
                      <w:marTop w:val="0"/>
                      <w:marBottom w:val="0"/>
                      <w:divBdr>
                        <w:top w:val="none" w:sz="0" w:space="0" w:color="auto"/>
                        <w:left w:val="none" w:sz="0" w:space="0" w:color="auto"/>
                        <w:bottom w:val="none" w:sz="0" w:space="0" w:color="auto"/>
                        <w:right w:val="none" w:sz="0" w:space="0" w:color="auto"/>
                      </w:divBdr>
                      <w:divsChild>
                        <w:div w:id="1587962820">
                          <w:marLeft w:val="0"/>
                          <w:marRight w:val="0"/>
                          <w:marTop w:val="0"/>
                          <w:marBottom w:val="0"/>
                          <w:divBdr>
                            <w:top w:val="none" w:sz="0" w:space="0" w:color="auto"/>
                            <w:left w:val="none" w:sz="0" w:space="0" w:color="auto"/>
                            <w:bottom w:val="none" w:sz="0" w:space="0" w:color="auto"/>
                            <w:right w:val="none" w:sz="0" w:space="0" w:color="auto"/>
                          </w:divBdr>
                        </w:div>
                        <w:div w:id="18015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2653">
          <w:marLeft w:val="0"/>
          <w:marRight w:val="0"/>
          <w:marTop w:val="0"/>
          <w:marBottom w:val="0"/>
          <w:divBdr>
            <w:top w:val="none" w:sz="0" w:space="0" w:color="auto"/>
            <w:left w:val="none" w:sz="0" w:space="0" w:color="auto"/>
            <w:bottom w:val="none" w:sz="0" w:space="0" w:color="auto"/>
            <w:right w:val="none" w:sz="0" w:space="0" w:color="auto"/>
          </w:divBdr>
          <w:divsChild>
            <w:div w:id="1106656004">
              <w:marLeft w:val="0"/>
              <w:marRight w:val="0"/>
              <w:marTop w:val="0"/>
              <w:marBottom w:val="0"/>
              <w:divBdr>
                <w:top w:val="none" w:sz="0" w:space="0" w:color="auto"/>
                <w:left w:val="none" w:sz="0" w:space="0" w:color="auto"/>
                <w:bottom w:val="none" w:sz="0" w:space="0" w:color="auto"/>
                <w:right w:val="none" w:sz="0" w:space="0" w:color="auto"/>
              </w:divBdr>
              <w:divsChild>
                <w:div w:id="1966035478">
                  <w:marLeft w:val="0"/>
                  <w:marRight w:val="0"/>
                  <w:marTop w:val="0"/>
                  <w:marBottom w:val="0"/>
                  <w:divBdr>
                    <w:top w:val="none" w:sz="0" w:space="0" w:color="auto"/>
                    <w:left w:val="none" w:sz="0" w:space="0" w:color="auto"/>
                    <w:bottom w:val="none" w:sz="0" w:space="0" w:color="auto"/>
                    <w:right w:val="none" w:sz="0" w:space="0" w:color="auto"/>
                  </w:divBdr>
                  <w:divsChild>
                    <w:div w:id="759254835">
                      <w:marLeft w:val="0"/>
                      <w:marRight w:val="0"/>
                      <w:marTop w:val="0"/>
                      <w:marBottom w:val="0"/>
                      <w:divBdr>
                        <w:top w:val="none" w:sz="0" w:space="0" w:color="auto"/>
                        <w:left w:val="none" w:sz="0" w:space="0" w:color="auto"/>
                        <w:bottom w:val="none" w:sz="0" w:space="0" w:color="auto"/>
                        <w:right w:val="none" w:sz="0" w:space="0" w:color="auto"/>
                      </w:divBdr>
                      <w:divsChild>
                        <w:div w:id="903029163">
                          <w:marLeft w:val="0"/>
                          <w:marRight w:val="0"/>
                          <w:marTop w:val="0"/>
                          <w:marBottom w:val="0"/>
                          <w:divBdr>
                            <w:top w:val="none" w:sz="0" w:space="0" w:color="auto"/>
                            <w:left w:val="none" w:sz="0" w:space="0" w:color="auto"/>
                            <w:bottom w:val="none" w:sz="0" w:space="0" w:color="auto"/>
                            <w:right w:val="none" w:sz="0" w:space="0" w:color="auto"/>
                          </w:divBdr>
                        </w:div>
                        <w:div w:id="6098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3944">
          <w:marLeft w:val="0"/>
          <w:marRight w:val="0"/>
          <w:marTop w:val="0"/>
          <w:marBottom w:val="0"/>
          <w:divBdr>
            <w:top w:val="none" w:sz="0" w:space="0" w:color="auto"/>
            <w:left w:val="none" w:sz="0" w:space="0" w:color="auto"/>
            <w:bottom w:val="none" w:sz="0" w:space="0" w:color="auto"/>
            <w:right w:val="none" w:sz="0" w:space="0" w:color="auto"/>
          </w:divBdr>
          <w:divsChild>
            <w:div w:id="582449109">
              <w:marLeft w:val="0"/>
              <w:marRight w:val="0"/>
              <w:marTop w:val="0"/>
              <w:marBottom w:val="0"/>
              <w:divBdr>
                <w:top w:val="none" w:sz="0" w:space="0" w:color="auto"/>
                <w:left w:val="none" w:sz="0" w:space="0" w:color="auto"/>
                <w:bottom w:val="none" w:sz="0" w:space="0" w:color="auto"/>
                <w:right w:val="none" w:sz="0" w:space="0" w:color="auto"/>
              </w:divBdr>
              <w:divsChild>
                <w:div w:id="1031150354">
                  <w:marLeft w:val="0"/>
                  <w:marRight w:val="0"/>
                  <w:marTop w:val="0"/>
                  <w:marBottom w:val="0"/>
                  <w:divBdr>
                    <w:top w:val="none" w:sz="0" w:space="0" w:color="auto"/>
                    <w:left w:val="none" w:sz="0" w:space="0" w:color="auto"/>
                    <w:bottom w:val="none" w:sz="0" w:space="0" w:color="auto"/>
                    <w:right w:val="none" w:sz="0" w:space="0" w:color="auto"/>
                  </w:divBdr>
                  <w:divsChild>
                    <w:div w:id="1644962053">
                      <w:marLeft w:val="0"/>
                      <w:marRight w:val="0"/>
                      <w:marTop w:val="0"/>
                      <w:marBottom w:val="0"/>
                      <w:divBdr>
                        <w:top w:val="none" w:sz="0" w:space="0" w:color="auto"/>
                        <w:left w:val="none" w:sz="0" w:space="0" w:color="auto"/>
                        <w:bottom w:val="none" w:sz="0" w:space="0" w:color="auto"/>
                        <w:right w:val="none" w:sz="0" w:space="0" w:color="auto"/>
                      </w:divBdr>
                      <w:divsChild>
                        <w:div w:id="67924217">
                          <w:marLeft w:val="0"/>
                          <w:marRight w:val="0"/>
                          <w:marTop w:val="0"/>
                          <w:marBottom w:val="0"/>
                          <w:divBdr>
                            <w:top w:val="none" w:sz="0" w:space="0" w:color="auto"/>
                            <w:left w:val="none" w:sz="0" w:space="0" w:color="auto"/>
                            <w:bottom w:val="none" w:sz="0" w:space="0" w:color="auto"/>
                            <w:right w:val="none" w:sz="0" w:space="0" w:color="auto"/>
                          </w:divBdr>
                        </w:div>
                        <w:div w:id="929001203">
                          <w:marLeft w:val="0"/>
                          <w:marRight w:val="0"/>
                          <w:marTop w:val="0"/>
                          <w:marBottom w:val="0"/>
                          <w:divBdr>
                            <w:top w:val="none" w:sz="0" w:space="0" w:color="auto"/>
                            <w:left w:val="none" w:sz="0" w:space="0" w:color="auto"/>
                            <w:bottom w:val="none" w:sz="0" w:space="0" w:color="auto"/>
                            <w:right w:val="none" w:sz="0" w:space="0" w:color="auto"/>
                          </w:divBdr>
                        </w:div>
                        <w:div w:id="443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761857">
      <w:bodyDiv w:val="1"/>
      <w:marLeft w:val="0"/>
      <w:marRight w:val="0"/>
      <w:marTop w:val="0"/>
      <w:marBottom w:val="0"/>
      <w:divBdr>
        <w:top w:val="none" w:sz="0" w:space="0" w:color="auto"/>
        <w:left w:val="none" w:sz="0" w:space="0" w:color="auto"/>
        <w:bottom w:val="none" w:sz="0" w:space="0" w:color="auto"/>
        <w:right w:val="none" w:sz="0" w:space="0" w:color="auto"/>
      </w:divBdr>
      <w:divsChild>
        <w:div w:id="390278408">
          <w:marLeft w:val="0"/>
          <w:marRight w:val="0"/>
          <w:marTop w:val="0"/>
          <w:marBottom w:val="0"/>
          <w:divBdr>
            <w:top w:val="none" w:sz="0" w:space="0" w:color="auto"/>
            <w:left w:val="none" w:sz="0" w:space="0" w:color="auto"/>
            <w:bottom w:val="none" w:sz="0" w:space="0" w:color="auto"/>
            <w:right w:val="none" w:sz="0" w:space="0" w:color="auto"/>
          </w:divBdr>
          <w:divsChild>
            <w:div w:id="1811245908">
              <w:marLeft w:val="0"/>
              <w:marRight w:val="0"/>
              <w:marTop w:val="0"/>
              <w:marBottom w:val="0"/>
              <w:divBdr>
                <w:top w:val="none" w:sz="0" w:space="0" w:color="auto"/>
                <w:left w:val="none" w:sz="0" w:space="0" w:color="auto"/>
                <w:bottom w:val="none" w:sz="0" w:space="0" w:color="auto"/>
                <w:right w:val="none" w:sz="0" w:space="0" w:color="auto"/>
              </w:divBdr>
              <w:divsChild>
                <w:div w:id="81414816">
                  <w:marLeft w:val="0"/>
                  <w:marRight w:val="0"/>
                  <w:marTop w:val="0"/>
                  <w:marBottom w:val="0"/>
                  <w:divBdr>
                    <w:top w:val="none" w:sz="0" w:space="0" w:color="auto"/>
                    <w:left w:val="none" w:sz="0" w:space="0" w:color="auto"/>
                    <w:bottom w:val="none" w:sz="0" w:space="0" w:color="auto"/>
                    <w:right w:val="none" w:sz="0" w:space="0" w:color="auto"/>
                  </w:divBdr>
                  <w:divsChild>
                    <w:div w:id="1530871549">
                      <w:marLeft w:val="0"/>
                      <w:marRight w:val="0"/>
                      <w:marTop w:val="0"/>
                      <w:marBottom w:val="0"/>
                      <w:divBdr>
                        <w:top w:val="none" w:sz="0" w:space="0" w:color="auto"/>
                        <w:left w:val="none" w:sz="0" w:space="0" w:color="auto"/>
                        <w:bottom w:val="none" w:sz="0" w:space="0" w:color="auto"/>
                        <w:right w:val="none" w:sz="0" w:space="0" w:color="auto"/>
                      </w:divBdr>
                      <w:divsChild>
                        <w:div w:id="180752574">
                          <w:marLeft w:val="0"/>
                          <w:marRight w:val="0"/>
                          <w:marTop w:val="0"/>
                          <w:marBottom w:val="0"/>
                          <w:divBdr>
                            <w:top w:val="none" w:sz="0" w:space="0" w:color="auto"/>
                            <w:left w:val="none" w:sz="0" w:space="0" w:color="auto"/>
                            <w:bottom w:val="none" w:sz="0" w:space="0" w:color="auto"/>
                            <w:right w:val="none" w:sz="0" w:space="0" w:color="auto"/>
                          </w:divBdr>
                        </w:div>
                        <w:div w:id="1136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26986">
      <w:bodyDiv w:val="1"/>
      <w:marLeft w:val="0"/>
      <w:marRight w:val="0"/>
      <w:marTop w:val="0"/>
      <w:marBottom w:val="0"/>
      <w:divBdr>
        <w:top w:val="none" w:sz="0" w:space="0" w:color="auto"/>
        <w:left w:val="none" w:sz="0" w:space="0" w:color="auto"/>
        <w:bottom w:val="none" w:sz="0" w:space="0" w:color="auto"/>
        <w:right w:val="none" w:sz="0" w:space="0" w:color="auto"/>
      </w:divBdr>
      <w:divsChild>
        <w:div w:id="1972977740">
          <w:marLeft w:val="0"/>
          <w:marRight w:val="0"/>
          <w:marTop w:val="0"/>
          <w:marBottom w:val="0"/>
          <w:divBdr>
            <w:top w:val="none" w:sz="0" w:space="0" w:color="auto"/>
            <w:left w:val="none" w:sz="0" w:space="0" w:color="auto"/>
            <w:bottom w:val="none" w:sz="0" w:space="0" w:color="auto"/>
            <w:right w:val="none" w:sz="0" w:space="0" w:color="auto"/>
          </w:divBdr>
          <w:divsChild>
            <w:div w:id="1713266074">
              <w:marLeft w:val="0"/>
              <w:marRight w:val="0"/>
              <w:marTop w:val="0"/>
              <w:marBottom w:val="0"/>
              <w:divBdr>
                <w:top w:val="none" w:sz="0" w:space="0" w:color="auto"/>
                <w:left w:val="none" w:sz="0" w:space="0" w:color="auto"/>
                <w:bottom w:val="none" w:sz="0" w:space="0" w:color="auto"/>
                <w:right w:val="none" w:sz="0" w:space="0" w:color="auto"/>
              </w:divBdr>
              <w:divsChild>
                <w:div w:id="1346249553">
                  <w:marLeft w:val="0"/>
                  <w:marRight w:val="0"/>
                  <w:marTop w:val="0"/>
                  <w:marBottom w:val="0"/>
                  <w:divBdr>
                    <w:top w:val="none" w:sz="0" w:space="0" w:color="auto"/>
                    <w:left w:val="none" w:sz="0" w:space="0" w:color="auto"/>
                    <w:bottom w:val="none" w:sz="0" w:space="0" w:color="auto"/>
                    <w:right w:val="none" w:sz="0" w:space="0" w:color="auto"/>
                  </w:divBdr>
                  <w:divsChild>
                    <w:div w:id="1939369687">
                      <w:marLeft w:val="0"/>
                      <w:marRight w:val="0"/>
                      <w:marTop w:val="0"/>
                      <w:marBottom w:val="0"/>
                      <w:divBdr>
                        <w:top w:val="none" w:sz="0" w:space="0" w:color="auto"/>
                        <w:left w:val="none" w:sz="0" w:space="0" w:color="auto"/>
                        <w:bottom w:val="none" w:sz="0" w:space="0" w:color="auto"/>
                        <w:right w:val="none" w:sz="0" w:space="0" w:color="auto"/>
                      </w:divBdr>
                      <w:divsChild>
                        <w:div w:id="1741176709">
                          <w:marLeft w:val="0"/>
                          <w:marRight w:val="0"/>
                          <w:marTop w:val="0"/>
                          <w:marBottom w:val="0"/>
                          <w:divBdr>
                            <w:top w:val="none" w:sz="0" w:space="0" w:color="auto"/>
                            <w:left w:val="none" w:sz="0" w:space="0" w:color="auto"/>
                            <w:bottom w:val="none" w:sz="0" w:space="0" w:color="auto"/>
                            <w:right w:val="none" w:sz="0" w:space="0" w:color="auto"/>
                          </w:divBdr>
                        </w:div>
                        <w:div w:id="1787237814">
                          <w:marLeft w:val="0"/>
                          <w:marRight w:val="0"/>
                          <w:marTop w:val="0"/>
                          <w:marBottom w:val="0"/>
                          <w:divBdr>
                            <w:top w:val="none" w:sz="0" w:space="0" w:color="auto"/>
                            <w:left w:val="none" w:sz="0" w:space="0" w:color="auto"/>
                            <w:bottom w:val="none" w:sz="0" w:space="0" w:color="auto"/>
                            <w:right w:val="none" w:sz="0" w:space="0" w:color="auto"/>
                          </w:divBdr>
                        </w:div>
                        <w:div w:id="1884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59435">
      <w:bodyDiv w:val="1"/>
      <w:marLeft w:val="0"/>
      <w:marRight w:val="0"/>
      <w:marTop w:val="0"/>
      <w:marBottom w:val="0"/>
      <w:divBdr>
        <w:top w:val="none" w:sz="0" w:space="0" w:color="auto"/>
        <w:left w:val="none" w:sz="0" w:space="0" w:color="auto"/>
        <w:bottom w:val="none" w:sz="0" w:space="0" w:color="auto"/>
        <w:right w:val="none" w:sz="0" w:space="0" w:color="auto"/>
      </w:divBdr>
    </w:div>
    <w:div w:id="1298492666">
      <w:bodyDiv w:val="1"/>
      <w:marLeft w:val="0"/>
      <w:marRight w:val="0"/>
      <w:marTop w:val="0"/>
      <w:marBottom w:val="0"/>
      <w:divBdr>
        <w:top w:val="none" w:sz="0" w:space="0" w:color="auto"/>
        <w:left w:val="none" w:sz="0" w:space="0" w:color="auto"/>
        <w:bottom w:val="none" w:sz="0" w:space="0" w:color="auto"/>
        <w:right w:val="none" w:sz="0" w:space="0" w:color="auto"/>
      </w:divBdr>
      <w:divsChild>
        <w:div w:id="295254796">
          <w:marLeft w:val="0"/>
          <w:marRight w:val="0"/>
          <w:marTop w:val="0"/>
          <w:marBottom w:val="0"/>
          <w:divBdr>
            <w:top w:val="none" w:sz="0" w:space="0" w:color="auto"/>
            <w:left w:val="none" w:sz="0" w:space="0" w:color="auto"/>
            <w:bottom w:val="none" w:sz="0" w:space="0" w:color="auto"/>
            <w:right w:val="none" w:sz="0" w:space="0" w:color="auto"/>
          </w:divBdr>
          <w:divsChild>
            <w:div w:id="1996756527">
              <w:marLeft w:val="0"/>
              <w:marRight w:val="0"/>
              <w:marTop w:val="0"/>
              <w:marBottom w:val="0"/>
              <w:divBdr>
                <w:top w:val="none" w:sz="0" w:space="0" w:color="auto"/>
                <w:left w:val="none" w:sz="0" w:space="0" w:color="auto"/>
                <w:bottom w:val="none" w:sz="0" w:space="0" w:color="auto"/>
                <w:right w:val="none" w:sz="0" w:space="0" w:color="auto"/>
              </w:divBdr>
              <w:divsChild>
                <w:div w:id="166679918">
                  <w:marLeft w:val="0"/>
                  <w:marRight w:val="0"/>
                  <w:marTop w:val="0"/>
                  <w:marBottom w:val="0"/>
                  <w:divBdr>
                    <w:top w:val="none" w:sz="0" w:space="0" w:color="auto"/>
                    <w:left w:val="none" w:sz="0" w:space="0" w:color="auto"/>
                    <w:bottom w:val="none" w:sz="0" w:space="0" w:color="auto"/>
                    <w:right w:val="none" w:sz="0" w:space="0" w:color="auto"/>
                  </w:divBdr>
                  <w:divsChild>
                    <w:div w:id="1973748403">
                      <w:marLeft w:val="0"/>
                      <w:marRight w:val="0"/>
                      <w:marTop w:val="0"/>
                      <w:marBottom w:val="0"/>
                      <w:divBdr>
                        <w:top w:val="none" w:sz="0" w:space="0" w:color="auto"/>
                        <w:left w:val="none" w:sz="0" w:space="0" w:color="auto"/>
                        <w:bottom w:val="none" w:sz="0" w:space="0" w:color="auto"/>
                        <w:right w:val="none" w:sz="0" w:space="0" w:color="auto"/>
                      </w:divBdr>
                      <w:divsChild>
                        <w:div w:id="1554386372">
                          <w:marLeft w:val="0"/>
                          <w:marRight w:val="0"/>
                          <w:marTop w:val="0"/>
                          <w:marBottom w:val="0"/>
                          <w:divBdr>
                            <w:top w:val="none" w:sz="0" w:space="0" w:color="auto"/>
                            <w:left w:val="none" w:sz="0" w:space="0" w:color="auto"/>
                            <w:bottom w:val="none" w:sz="0" w:space="0" w:color="auto"/>
                            <w:right w:val="none" w:sz="0" w:space="0" w:color="auto"/>
                          </w:divBdr>
                        </w:div>
                        <w:div w:id="8793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1860">
      <w:bodyDiv w:val="1"/>
      <w:marLeft w:val="0"/>
      <w:marRight w:val="0"/>
      <w:marTop w:val="0"/>
      <w:marBottom w:val="0"/>
      <w:divBdr>
        <w:top w:val="none" w:sz="0" w:space="0" w:color="auto"/>
        <w:left w:val="none" w:sz="0" w:space="0" w:color="auto"/>
        <w:bottom w:val="none" w:sz="0" w:space="0" w:color="auto"/>
        <w:right w:val="none" w:sz="0" w:space="0" w:color="auto"/>
      </w:divBdr>
      <w:divsChild>
        <w:div w:id="915242036">
          <w:marLeft w:val="0"/>
          <w:marRight w:val="0"/>
          <w:marTop w:val="0"/>
          <w:marBottom w:val="0"/>
          <w:divBdr>
            <w:top w:val="none" w:sz="0" w:space="0" w:color="auto"/>
            <w:left w:val="none" w:sz="0" w:space="0" w:color="auto"/>
            <w:bottom w:val="none" w:sz="0" w:space="0" w:color="auto"/>
            <w:right w:val="none" w:sz="0" w:space="0" w:color="auto"/>
          </w:divBdr>
          <w:divsChild>
            <w:div w:id="1245841563">
              <w:marLeft w:val="0"/>
              <w:marRight w:val="0"/>
              <w:marTop w:val="0"/>
              <w:marBottom w:val="0"/>
              <w:divBdr>
                <w:top w:val="none" w:sz="0" w:space="0" w:color="auto"/>
                <w:left w:val="none" w:sz="0" w:space="0" w:color="auto"/>
                <w:bottom w:val="none" w:sz="0" w:space="0" w:color="auto"/>
                <w:right w:val="none" w:sz="0" w:space="0" w:color="auto"/>
              </w:divBdr>
              <w:divsChild>
                <w:div w:id="1181579174">
                  <w:marLeft w:val="0"/>
                  <w:marRight w:val="0"/>
                  <w:marTop w:val="0"/>
                  <w:marBottom w:val="0"/>
                  <w:divBdr>
                    <w:top w:val="none" w:sz="0" w:space="0" w:color="auto"/>
                    <w:left w:val="none" w:sz="0" w:space="0" w:color="auto"/>
                    <w:bottom w:val="none" w:sz="0" w:space="0" w:color="auto"/>
                    <w:right w:val="none" w:sz="0" w:space="0" w:color="auto"/>
                  </w:divBdr>
                  <w:divsChild>
                    <w:div w:id="145438799">
                      <w:marLeft w:val="0"/>
                      <w:marRight w:val="0"/>
                      <w:marTop w:val="0"/>
                      <w:marBottom w:val="0"/>
                      <w:divBdr>
                        <w:top w:val="none" w:sz="0" w:space="0" w:color="auto"/>
                        <w:left w:val="none" w:sz="0" w:space="0" w:color="auto"/>
                        <w:bottom w:val="none" w:sz="0" w:space="0" w:color="auto"/>
                        <w:right w:val="none" w:sz="0" w:space="0" w:color="auto"/>
                      </w:divBdr>
                      <w:divsChild>
                        <w:div w:id="658079040">
                          <w:marLeft w:val="0"/>
                          <w:marRight w:val="0"/>
                          <w:marTop w:val="0"/>
                          <w:marBottom w:val="0"/>
                          <w:divBdr>
                            <w:top w:val="none" w:sz="0" w:space="0" w:color="auto"/>
                            <w:left w:val="none" w:sz="0" w:space="0" w:color="auto"/>
                            <w:bottom w:val="none" w:sz="0" w:space="0" w:color="auto"/>
                            <w:right w:val="none" w:sz="0" w:space="0" w:color="auto"/>
                          </w:divBdr>
                        </w:div>
                        <w:div w:id="10694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8622">
                  <w:marLeft w:val="0"/>
                  <w:marRight w:val="0"/>
                  <w:marTop w:val="0"/>
                  <w:marBottom w:val="0"/>
                  <w:divBdr>
                    <w:top w:val="none" w:sz="0" w:space="0" w:color="auto"/>
                    <w:left w:val="none" w:sz="0" w:space="0" w:color="auto"/>
                    <w:bottom w:val="none" w:sz="0" w:space="0" w:color="auto"/>
                    <w:right w:val="none" w:sz="0" w:space="0" w:color="auto"/>
                  </w:divBdr>
                  <w:divsChild>
                    <w:div w:id="913976635">
                      <w:marLeft w:val="0"/>
                      <w:marRight w:val="0"/>
                      <w:marTop w:val="0"/>
                      <w:marBottom w:val="0"/>
                      <w:divBdr>
                        <w:top w:val="none" w:sz="0" w:space="0" w:color="auto"/>
                        <w:left w:val="none" w:sz="0" w:space="0" w:color="auto"/>
                        <w:bottom w:val="none" w:sz="0" w:space="0" w:color="auto"/>
                        <w:right w:val="none" w:sz="0" w:space="0" w:color="auto"/>
                      </w:divBdr>
                      <w:divsChild>
                        <w:div w:id="1031031197">
                          <w:marLeft w:val="0"/>
                          <w:marRight w:val="0"/>
                          <w:marTop w:val="0"/>
                          <w:marBottom w:val="0"/>
                          <w:divBdr>
                            <w:top w:val="none" w:sz="0" w:space="0" w:color="auto"/>
                            <w:left w:val="none" w:sz="0" w:space="0" w:color="auto"/>
                            <w:bottom w:val="none" w:sz="0" w:space="0" w:color="auto"/>
                            <w:right w:val="none" w:sz="0" w:space="0" w:color="auto"/>
                          </w:divBdr>
                        </w:div>
                        <w:div w:id="9843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099">
                  <w:marLeft w:val="0"/>
                  <w:marRight w:val="0"/>
                  <w:marTop w:val="0"/>
                  <w:marBottom w:val="0"/>
                  <w:divBdr>
                    <w:top w:val="none" w:sz="0" w:space="0" w:color="auto"/>
                    <w:left w:val="none" w:sz="0" w:space="0" w:color="auto"/>
                    <w:bottom w:val="none" w:sz="0" w:space="0" w:color="auto"/>
                    <w:right w:val="none" w:sz="0" w:space="0" w:color="auto"/>
                  </w:divBdr>
                  <w:divsChild>
                    <w:div w:id="93479181">
                      <w:marLeft w:val="0"/>
                      <w:marRight w:val="0"/>
                      <w:marTop w:val="0"/>
                      <w:marBottom w:val="0"/>
                      <w:divBdr>
                        <w:top w:val="none" w:sz="0" w:space="0" w:color="auto"/>
                        <w:left w:val="none" w:sz="0" w:space="0" w:color="auto"/>
                        <w:bottom w:val="none" w:sz="0" w:space="0" w:color="auto"/>
                        <w:right w:val="none" w:sz="0" w:space="0" w:color="auto"/>
                      </w:divBdr>
                      <w:divsChild>
                        <w:div w:id="366680234">
                          <w:marLeft w:val="0"/>
                          <w:marRight w:val="0"/>
                          <w:marTop w:val="0"/>
                          <w:marBottom w:val="0"/>
                          <w:divBdr>
                            <w:top w:val="none" w:sz="0" w:space="0" w:color="auto"/>
                            <w:left w:val="none" w:sz="0" w:space="0" w:color="auto"/>
                            <w:bottom w:val="none" w:sz="0" w:space="0" w:color="auto"/>
                            <w:right w:val="none" w:sz="0" w:space="0" w:color="auto"/>
                          </w:divBdr>
                        </w:div>
                        <w:div w:id="13265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19048">
          <w:marLeft w:val="0"/>
          <w:marRight w:val="0"/>
          <w:marTop w:val="0"/>
          <w:marBottom w:val="0"/>
          <w:divBdr>
            <w:top w:val="none" w:sz="0" w:space="0" w:color="auto"/>
            <w:left w:val="none" w:sz="0" w:space="0" w:color="auto"/>
            <w:bottom w:val="none" w:sz="0" w:space="0" w:color="auto"/>
            <w:right w:val="none" w:sz="0" w:space="0" w:color="auto"/>
          </w:divBdr>
          <w:divsChild>
            <w:div w:id="550387365">
              <w:marLeft w:val="0"/>
              <w:marRight w:val="0"/>
              <w:marTop w:val="0"/>
              <w:marBottom w:val="0"/>
              <w:divBdr>
                <w:top w:val="none" w:sz="0" w:space="0" w:color="auto"/>
                <w:left w:val="none" w:sz="0" w:space="0" w:color="auto"/>
                <w:bottom w:val="none" w:sz="0" w:space="0" w:color="auto"/>
                <w:right w:val="none" w:sz="0" w:space="0" w:color="auto"/>
              </w:divBdr>
              <w:divsChild>
                <w:div w:id="320550179">
                  <w:marLeft w:val="0"/>
                  <w:marRight w:val="0"/>
                  <w:marTop w:val="0"/>
                  <w:marBottom w:val="0"/>
                  <w:divBdr>
                    <w:top w:val="none" w:sz="0" w:space="0" w:color="auto"/>
                    <w:left w:val="none" w:sz="0" w:space="0" w:color="auto"/>
                    <w:bottom w:val="none" w:sz="0" w:space="0" w:color="auto"/>
                    <w:right w:val="none" w:sz="0" w:space="0" w:color="auto"/>
                  </w:divBdr>
                  <w:divsChild>
                    <w:div w:id="388191635">
                      <w:marLeft w:val="0"/>
                      <w:marRight w:val="0"/>
                      <w:marTop w:val="0"/>
                      <w:marBottom w:val="0"/>
                      <w:divBdr>
                        <w:top w:val="none" w:sz="0" w:space="0" w:color="auto"/>
                        <w:left w:val="none" w:sz="0" w:space="0" w:color="auto"/>
                        <w:bottom w:val="none" w:sz="0" w:space="0" w:color="auto"/>
                        <w:right w:val="none" w:sz="0" w:space="0" w:color="auto"/>
                      </w:divBdr>
                      <w:divsChild>
                        <w:div w:id="324746412">
                          <w:marLeft w:val="0"/>
                          <w:marRight w:val="0"/>
                          <w:marTop w:val="0"/>
                          <w:marBottom w:val="0"/>
                          <w:divBdr>
                            <w:top w:val="none" w:sz="0" w:space="0" w:color="auto"/>
                            <w:left w:val="none" w:sz="0" w:space="0" w:color="auto"/>
                            <w:bottom w:val="none" w:sz="0" w:space="0" w:color="auto"/>
                            <w:right w:val="none" w:sz="0" w:space="0" w:color="auto"/>
                          </w:divBdr>
                        </w:div>
                        <w:div w:id="4510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etracker.com/de/datenschutz.html" TargetMode="External"/><Relationship Id="rId39" Type="http://schemas.openxmlformats.org/officeDocument/2006/relationships/hyperlink" Target="https://www.google.de/intl/de/policies/privacy"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about.pinterest.com/de/privacy-policy"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etracker.de/privacy?et=V23Jbb" TargetMode="External"/><Relationship Id="rId33" Type="http://schemas.openxmlformats.org/officeDocument/2006/relationships/hyperlink" Target="https://www.xing.com/app/share?op=data_protection" TargetMode="External"/><Relationship Id="rId38" Type="http://schemas.openxmlformats.org/officeDocument/2006/relationships/hyperlink" Target="https://www.tumblr.com/policy/de/privacy"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atenschutz@mustergmbh.de" TargetMode="External"/><Relationship Id="rId29" Type="http://schemas.openxmlformats.org/officeDocument/2006/relationships/hyperlink" Target="https://twitter.com/privacy"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www.linkedin.com/legal/privacy-policy" TargetMode="External"/><Relationship Id="rId37" Type="http://schemas.openxmlformats.org/officeDocument/2006/relationships/hyperlink" Target="https://www.spotify.com/de/legal/privacy-policy/" TargetMode="Externa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s://developers.facebook.com/docs/plugins/" TargetMode="External"/><Relationship Id="rId36" Type="http://schemas.openxmlformats.org/officeDocument/2006/relationships/hyperlink" Target="https://developer.spotify.com" TargetMode="External"/><Relationship Id="rId10" Type="http://schemas.openxmlformats.org/officeDocument/2006/relationships/header" Target="header2.xml"/><Relationship Id="rId19" Type="http://schemas.openxmlformats.org/officeDocument/2006/relationships/hyperlink" Target="mailto:info@mustergmbh.de" TargetMode="External"/><Relationship Id="rId31" Type="http://schemas.openxmlformats.org/officeDocument/2006/relationships/hyperlink" Target="https://instagram.com/about/legal/privac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matomo.org/docs/privacy/" TargetMode="External"/><Relationship Id="rId30" Type="http://schemas.openxmlformats.org/officeDocument/2006/relationships/hyperlink" Target="https://twitter.com/account/settings" TargetMode="External"/><Relationship Id="rId35" Type="http://schemas.openxmlformats.org/officeDocument/2006/relationships/hyperlink" Target="https://soundcloud.com/pages/privacy"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irk\Documents\Vorlagen\Rundschreiben,%20MB\BV%20RS%20GIT%20Bw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4CF4-5085-4DD1-BA0C-AE1E3639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 RS GIT Bwl</Template>
  <TotalTime>0</TotalTime>
  <Pages>34</Pages>
  <Words>9416</Words>
  <Characters>69531</Characters>
  <Application>Microsoft Office Word</Application>
  <DocSecurity>0</DocSecurity>
  <Lines>579</Lines>
  <Paragraphs>157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78790</CharactersWithSpaces>
  <SharedDoc>false</SharedDoc>
  <HLinks>
    <vt:vector size="6" baseType="variant">
      <vt:variant>
        <vt:i4>2949145</vt:i4>
      </vt:variant>
      <vt:variant>
        <vt:i4>0</vt:i4>
      </vt:variant>
      <vt:variant>
        <vt:i4>0</vt:i4>
      </vt:variant>
      <vt:variant>
        <vt:i4>5</vt:i4>
      </vt:variant>
      <vt:variant>
        <vt:lpwstr>mailto:info@maler-lackierer-bayern.de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Gottsmann</dc:creator>
  <cp:lastModifiedBy>Isabel Birk</cp:lastModifiedBy>
  <cp:revision>11</cp:revision>
  <cp:lastPrinted>2018-06-11T15:07:00Z</cp:lastPrinted>
  <dcterms:created xsi:type="dcterms:W3CDTF">2018-06-07T17:15:00Z</dcterms:created>
  <dcterms:modified xsi:type="dcterms:W3CDTF">2018-06-11T15:07:00Z</dcterms:modified>
</cp:coreProperties>
</file>